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39" w:rsidRPr="00170439" w:rsidRDefault="00DE7413" w:rsidP="002C0C45">
      <w:pPr>
        <w:spacing w:before="120"/>
        <w:jc w:val="center"/>
        <w:rPr>
          <w:b/>
          <w:caps/>
          <w:color w:val="34B555"/>
          <w:sz w:val="40"/>
          <w:lang w:val="cy-GB"/>
        </w:rPr>
      </w:pPr>
      <w:r>
        <w:rPr>
          <w:b/>
          <w:bCs/>
          <w:caps/>
          <w:color w:val="34B555"/>
          <w:sz w:val="40"/>
          <w:lang w:val="cy-GB"/>
        </w:rPr>
        <w:t>DEDDF RHEOLEIDDIO</w:t>
      </w:r>
      <w:r w:rsidR="00170439" w:rsidRPr="00170439">
        <w:rPr>
          <w:b/>
          <w:bCs/>
          <w:caps/>
          <w:color w:val="34B555"/>
          <w:sz w:val="40"/>
          <w:lang w:val="cy-GB"/>
        </w:rPr>
        <w:t xml:space="preserve"> AC AROL</w:t>
      </w:r>
      <w:r>
        <w:rPr>
          <w:b/>
          <w:bCs/>
          <w:caps/>
          <w:color w:val="34B555"/>
          <w:sz w:val="40"/>
          <w:lang w:val="cy-GB"/>
        </w:rPr>
        <w:t>YGU g</w:t>
      </w:r>
      <w:r w:rsidR="00170439" w:rsidRPr="00170439">
        <w:rPr>
          <w:b/>
          <w:bCs/>
          <w:caps/>
          <w:color w:val="34B555"/>
          <w:sz w:val="40"/>
          <w:lang w:val="cy-GB"/>
        </w:rPr>
        <w:t>OFAL CYMDEITHASOL (cYMRU) 2016</w:t>
      </w:r>
    </w:p>
    <w:p w:rsidR="00EE128B" w:rsidRPr="00170439" w:rsidRDefault="007B3244" w:rsidP="00170439">
      <w:pPr>
        <w:spacing w:before="120"/>
        <w:jc w:val="center"/>
        <w:rPr>
          <w:b/>
          <w:color w:val="34B555"/>
          <w:sz w:val="40"/>
          <w:lang w:val="cy-GB"/>
        </w:rPr>
      </w:pPr>
      <w:r>
        <w:rPr>
          <w:b/>
          <w:color w:val="34B555"/>
          <w:sz w:val="40"/>
          <w:lang w:val="cy-GB"/>
        </w:rPr>
        <w:t xml:space="preserve">Cwestiynau </w:t>
      </w:r>
      <w:r w:rsidR="00C13747">
        <w:rPr>
          <w:b/>
          <w:color w:val="34B555"/>
          <w:sz w:val="40"/>
          <w:lang w:val="cy-GB"/>
        </w:rPr>
        <w:t>cyffredin</w:t>
      </w:r>
      <w:r w:rsidR="00170439" w:rsidRPr="00170439">
        <w:rPr>
          <w:b/>
          <w:color w:val="34B555"/>
          <w:sz w:val="40"/>
          <w:lang w:val="cy-GB"/>
        </w:rPr>
        <w:t xml:space="preserve"> </w:t>
      </w:r>
      <w:r>
        <w:rPr>
          <w:b/>
          <w:color w:val="34B555"/>
          <w:sz w:val="40"/>
          <w:lang w:val="cy-GB"/>
        </w:rPr>
        <w:t>a</w:t>
      </w:r>
      <w:r w:rsidR="00E73B96">
        <w:rPr>
          <w:b/>
          <w:color w:val="34B555"/>
          <w:sz w:val="40"/>
          <w:lang w:val="cy-GB"/>
        </w:rPr>
        <w:t xml:space="preserve">m </w:t>
      </w:r>
      <w:r w:rsidR="00C13747">
        <w:rPr>
          <w:b/>
          <w:color w:val="34B555"/>
          <w:sz w:val="40"/>
          <w:lang w:val="cy-GB"/>
        </w:rPr>
        <w:t>s</w:t>
      </w:r>
      <w:r w:rsidR="00E73B96">
        <w:rPr>
          <w:b/>
          <w:color w:val="34B555"/>
          <w:sz w:val="40"/>
          <w:lang w:val="cy-GB"/>
        </w:rPr>
        <w:t>efydlog</w:t>
      </w:r>
      <w:r>
        <w:rPr>
          <w:b/>
          <w:color w:val="34B555"/>
          <w:sz w:val="40"/>
          <w:lang w:val="cy-GB"/>
        </w:rPr>
        <w:t xml:space="preserve">rwydd y </w:t>
      </w:r>
      <w:r w:rsidR="00C13747">
        <w:rPr>
          <w:b/>
          <w:color w:val="34B555"/>
          <w:sz w:val="40"/>
          <w:lang w:val="cy-GB"/>
        </w:rPr>
        <w:t>f</w:t>
      </w:r>
      <w:r>
        <w:rPr>
          <w:b/>
          <w:color w:val="34B555"/>
          <w:sz w:val="40"/>
          <w:lang w:val="cy-GB"/>
        </w:rPr>
        <w:t>a</w:t>
      </w:r>
      <w:r w:rsidR="002C0C45">
        <w:rPr>
          <w:b/>
          <w:color w:val="34B555"/>
          <w:sz w:val="40"/>
          <w:lang w:val="cy-GB"/>
        </w:rPr>
        <w:t>r</w:t>
      </w:r>
      <w:r>
        <w:rPr>
          <w:b/>
          <w:color w:val="34B555"/>
          <w:sz w:val="40"/>
          <w:lang w:val="cy-GB"/>
        </w:rPr>
        <w:t>chnad a</w:t>
      </w:r>
      <w:r w:rsidR="002C0C45">
        <w:rPr>
          <w:b/>
          <w:color w:val="34B555"/>
          <w:sz w:val="40"/>
          <w:lang w:val="cy-GB"/>
        </w:rPr>
        <w:t>c</w:t>
      </w:r>
      <w:r>
        <w:rPr>
          <w:b/>
          <w:color w:val="34B555"/>
          <w:sz w:val="40"/>
          <w:lang w:val="cy-GB"/>
        </w:rPr>
        <w:t xml:space="preserve"> </w:t>
      </w:r>
      <w:r w:rsidR="00C13747">
        <w:rPr>
          <w:b/>
          <w:color w:val="34B555"/>
          <w:sz w:val="40"/>
          <w:lang w:val="cy-GB"/>
        </w:rPr>
        <w:t>a</w:t>
      </w:r>
      <w:r>
        <w:rPr>
          <w:b/>
          <w:color w:val="34B555"/>
          <w:sz w:val="40"/>
          <w:lang w:val="cy-GB"/>
        </w:rPr>
        <w:t xml:space="preserve">rolygiaeth o’r </w:t>
      </w:r>
      <w:r w:rsidR="00C13747">
        <w:rPr>
          <w:b/>
          <w:color w:val="34B555"/>
          <w:sz w:val="40"/>
          <w:lang w:val="cy-GB"/>
        </w:rPr>
        <w:t>f</w:t>
      </w:r>
      <w:r>
        <w:rPr>
          <w:b/>
          <w:color w:val="34B555"/>
          <w:sz w:val="40"/>
          <w:lang w:val="cy-GB"/>
        </w:rPr>
        <w:t xml:space="preserve">archnad </w:t>
      </w:r>
    </w:p>
    <w:p w:rsidR="00F24085" w:rsidRPr="00170439" w:rsidRDefault="00F24085" w:rsidP="00B01271">
      <w:pPr>
        <w:rPr>
          <w:lang w:val="cy-GB"/>
        </w:rPr>
      </w:pPr>
    </w:p>
    <w:p w:rsidR="00B01271" w:rsidRPr="00170439" w:rsidRDefault="007B3244" w:rsidP="00F24085">
      <w:pPr>
        <w:pStyle w:val="ListParagraph"/>
        <w:numPr>
          <w:ilvl w:val="0"/>
          <w:numId w:val="37"/>
        </w:numPr>
        <w:rPr>
          <w:b/>
          <w:lang w:val="cy-GB"/>
        </w:rPr>
      </w:pPr>
      <w:r>
        <w:rPr>
          <w:b/>
          <w:lang w:val="cy-GB"/>
        </w:rPr>
        <w:t xml:space="preserve">Beth ydy’r gofynion ar awdurdodau lleol o ran sefydlogrwydd y farchnad? </w:t>
      </w:r>
    </w:p>
    <w:p w:rsidR="00F24085" w:rsidRPr="00170439" w:rsidRDefault="007B3244" w:rsidP="00F24085">
      <w:pPr>
        <w:spacing w:before="120" w:after="120"/>
        <w:rPr>
          <w:bCs/>
          <w:lang w:val="cy-GB"/>
        </w:rPr>
      </w:pPr>
      <w:r>
        <w:rPr>
          <w:bCs/>
          <w:lang w:val="cy-GB"/>
        </w:rPr>
        <w:t xml:space="preserve">Bydd gofyn i </w:t>
      </w:r>
      <w:r w:rsidR="002C0C45">
        <w:rPr>
          <w:bCs/>
          <w:color w:val="auto"/>
          <w:lang w:val="cy-GB"/>
        </w:rPr>
        <w:t>awdurdodau</w:t>
      </w:r>
      <w:r>
        <w:rPr>
          <w:bCs/>
          <w:color w:val="auto"/>
          <w:lang w:val="cy-GB"/>
        </w:rPr>
        <w:t xml:space="preserve"> lleol</w:t>
      </w:r>
      <w:r w:rsidRPr="00170439">
        <w:rPr>
          <w:bCs/>
          <w:lang w:val="cy-GB"/>
        </w:rPr>
        <w:t xml:space="preserve"> </w:t>
      </w:r>
      <w:r>
        <w:rPr>
          <w:bCs/>
          <w:lang w:val="cy-GB"/>
        </w:rPr>
        <w:t>gyhoeddi adroddiadau ar sefydlogrwydd y farchnad sy’n adolygu pa mor ddigonol ydy’r gofal a’r cymorth yn eu hardal ac mae rhaid i’r adroddiadau hyn ystyried asesiad o’r boblogaeth</w:t>
      </w:r>
      <w:r w:rsidR="002C0C45">
        <w:rPr>
          <w:bCs/>
          <w:lang w:val="cy-GB"/>
        </w:rPr>
        <w:t>.</w:t>
      </w:r>
    </w:p>
    <w:p w:rsidR="00F8064E" w:rsidRPr="00170439" w:rsidRDefault="007B3244" w:rsidP="00F24085">
      <w:pPr>
        <w:spacing w:before="120" w:after="120"/>
        <w:rPr>
          <w:bCs/>
          <w:lang w:val="cy-GB"/>
        </w:rPr>
      </w:pPr>
      <w:r>
        <w:rPr>
          <w:bCs/>
          <w:lang w:val="cy-GB"/>
        </w:rPr>
        <w:t xml:space="preserve">Y nod ydy darparu ciplun o’r sector ar gyfer </w:t>
      </w:r>
      <w:r w:rsidR="002C0C45">
        <w:rPr>
          <w:bCs/>
          <w:color w:val="auto"/>
          <w:lang w:val="cy-GB"/>
        </w:rPr>
        <w:t>awdurdodau</w:t>
      </w:r>
      <w:r>
        <w:rPr>
          <w:bCs/>
          <w:color w:val="auto"/>
          <w:lang w:val="cy-GB"/>
        </w:rPr>
        <w:t xml:space="preserve"> lleol. Bydd hyn yn eu cynorthwyo i gynllunio a llunio gwasanaethau gan gynnwys gofal ar gyfer y dyfodol.</w:t>
      </w:r>
    </w:p>
    <w:p w:rsidR="00FC2CE5" w:rsidRPr="00170439" w:rsidRDefault="00FC2CE5" w:rsidP="00F8064E">
      <w:pPr>
        <w:rPr>
          <w:lang w:val="cy-GB"/>
        </w:rPr>
      </w:pPr>
    </w:p>
    <w:p w:rsidR="00B01271" w:rsidRPr="00170439" w:rsidRDefault="00E73B96" w:rsidP="00F24085">
      <w:pPr>
        <w:pStyle w:val="ListParagraph"/>
        <w:numPr>
          <w:ilvl w:val="0"/>
          <w:numId w:val="37"/>
        </w:numPr>
        <w:rPr>
          <w:b/>
          <w:lang w:val="cy-GB"/>
        </w:rPr>
      </w:pPr>
      <w:r>
        <w:rPr>
          <w:b/>
          <w:lang w:val="cy-GB"/>
        </w:rPr>
        <w:t>Bet</w:t>
      </w:r>
      <w:r w:rsidR="007B3244">
        <w:rPr>
          <w:b/>
          <w:lang w:val="cy-GB"/>
        </w:rPr>
        <w:t>h ydy’r gofynion ar Weinidogion Llywo</w:t>
      </w:r>
      <w:r>
        <w:rPr>
          <w:b/>
          <w:lang w:val="cy-GB"/>
        </w:rPr>
        <w:t>drae</w:t>
      </w:r>
      <w:r w:rsidR="007B3244">
        <w:rPr>
          <w:b/>
          <w:lang w:val="cy-GB"/>
        </w:rPr>
        <w:t xml:space="preserve">th Cymru </w:t>
      </w:r>
      <w:r>
        <w:rPr>
          <w:b/>
          <w:lang w:val="cy-GB"/>
        </w:rPr>
        <w:t xml:space="preserve">o ran </w:t>
      </w:r>
      <w:r>
        <w:rPr>
          <w:b/>
          <w:color w:val="auto"/>
          <w:lang w:val="cy-GB"/>
        </w:rPr>
        <w:t xml:space="preserve">sefydlogrwydd y farchnad? </w:t>
      </w:r>
    </w:p>
    <w:p w:rsidR="00F24085" w:rsidRPr="00170439" w:rsidRDefault="00E73B96" w:rsidP="00F24085">
      <w:pPr>
        <w:spacing w:before="120" w:after="120"/>
        <w:rPr>
          <w:bCs/>
          <w:lang w:val="cy-GB"/>
        </w:rPr>
      </w:pPr>
      <w:r>
        <w:rPr>
          <w:bCs/>
          <w:lang w:val="cy-GB"/>
        </w:rPr>
        <w:t>Bydd gofyn i Weinidogion Llywodraeth Cymru gyhoeddi adroddiad ar sefydlogrwydd y farchnad sy’n adolygu pa mor ddigonol ydy’r gofal a</w:t>
      </w:r>
      <w:r w:rsidR="002C0C45">
        <w:rPr>
          <w:bCs/>
          <w:lang w:val="cy-GB"/>
        </w:rPr>
        <w:t>'</w:t>
      </w:r>
      <w:r>
        <w:rPr>
          <w:bCs/>
          <w:lang w:val="cy-GB"/>
        </w:rPr>
        <w:t>r cymorth yng Nghymru</w:t>
      </w:r>
      <w:r w:rsidR="005B400B">
        <w:rPr>
          <w:bCs/>
          <w:lang w:val="cy-GB"/>
        </w:rPr>
        <w:t xml:space="preserve">, gan roi sylw i </w:t>
      </w:r>
      <w:r w:rsidR="002C0C45">
        <w:rPr>
          <w:bCs/>
          <w:lang w:val="cy-GB"/>
        </w:rPr>
        <w:t>adroddiadau</w:t>
      </w:r>
      <w:r w:rsidR="005B400B">
        <w:rPr>
          <w:bCs/>
          <w:lang w:val="cy-GB"/>
        </w:rPr>
        <w:t xml:space="preserve"> a</w:t>
      </w:r>
      <w:r>
        <w:rPr>
          <w:bCs/>
          <w:lang w:val="cy-GB"/>
        </w:rPr>
        <w:t>r sefydl</w:t>
      </w:r>
      <w:r w:rsidR="005B400B">
        <w:rPr>
          <w:bCs/>
          <w:lang w:val="cy-GB"/>
        </w:rPr>
        <w:t>ogrwydd y farchnad leol.</w:t>
      </w:r>
    </w:p>
    <w:p w:rsidR="006F6BDC" w:rsidRPr="00170439" w:rsidRDefault="005B400B" w:rsidP="00F24085">
      <w:pPr>
        <w:spacing w:before="120" w:after="120"/>
        <w:rPr>
          <w:lang w:val="cy-GB"/>
        </w:rPr>
      </w:pPr>
      <w:r>
        <w:rPr>
          <w:bCs/>
          <w:lang w:val="cy-GB"/>
        </w:rPr>
        <w:t xml:space="preserve">Y nod ydy canfod y bylchau yn narpariaeth y </w:t>
      </w:r>
      <w:r>
        <w:rPr>
          <w:bCs/>
          <w:color w:val="auto"/>
          <w:lang w:val="cy-GB"/>
        </w:rPr>
        <w:t>gwasanaeth ar draws Cymru, cynorthwyo i gynllunio ymlaen, darparu gwell arolygiaeth marchnad o ddarparwyr pwysig</w:t>
      </w:r>
      <w:r w:rsidR="002C0C45">
        <w:rPr>
          <w:bCs/>
          <w:color w:val="auto"/>
          <w:lang w:val="cy-GB"/>
        </w:rPr>
        <w:t xml:space="preserve"> </w:t>
      </w:r>
      <w:r>
        <w:rPr>
          <w:bCs/>
          <w:color w:val="auto"/>
          <w:lang w:val="cy-GB"/>
        </w:rPr>
        <w:t>a datblygu hyder y cyhoedd yn sefydlogrwydd gwasanaethau gofal cymdeithasol.</w:t>
      </w:r>
    </w:p>
    <w:p w:rsidR="00AF75C3" w:rsidRPr="00170439" w:rsidRDefault="00AF75C3" w:rsidP="00F8064E">
      <w:pPr>
        <w:rPr>
          <w:lang w:val="cy-GB"/>
        </w:rPr>
      </w:pPr>
    </w:p>
    <w:p w:rsidR="00E73B96" w:rsidRDefault="00E73B96" w:rsidP="00E73B96">
      <w:pPr>
        <w:pStyle w:val="ListParagraph"/>
        <w:numPr>
          <w:ilvl w:val="0"/>
          <w:numId w:val="37"/>
        </w:numPr>
        <w:rPr>
          <w:b/>
          <w:color w:val="auto"/>
          <w:lang w:val="cy-GB"/>
        </w:rPr>
      </w:pPr>
      <w:r>
        <w:rPr>
          <w:b/>
          <w:lang w:val="cy-GB"/>
        </w:rPr>
        <w:t xml:space="preserve">Beth ydy’r gofynion ar Weinidogion Llywodraeth Cymru o ran arolygiaeth </w:t>
      </w:r>
      <w:r w:rsidR="00C13747">
        <w:rPr>
          <w:b/>
          <w:lang w:val="cy-GB"/>
        </w:rPr>
        <w:br/>
      </w:r>
      <w:r>
        <w:rPr>
          <w:b/>
          <w:color w:val="auto"/>
          <w:lang w:val="cy-GB"/>
        </w:rPr>
        <w:t xml:space="preserve">y farchnad? </w:t>
      </w:r>
    </w:p>
    <w:p w:rsidR="00F24085" w:rsidRPr="00170439" w:rsidRDefault="00E73B96" w:rsidP="00F24085">
      <w:pPr>
        <w:spacing w:before="120" w:after="120"/>
        <w:rPr>
          <w:bCs/>
          <w:lang w:val="cy-GB"/>
        </w:rPr>
      </w:pPr>
      <w:r>
        <w:rPr>
          <w:bCs/>
          <w:color w:val="auto"/>
          <w:lang w:val="cy-GB"/>
        </w:rPr>
        <w:t xml:space="preserve">Bydd gofyn i Weinidogion Llywodraeth Cymru </w:t>
      </w:r>
      <w:r w:rsidR="005B400B">
        <w:rPr>
          <w:bCs/>
          <w:color w:val="auto"/>
          <w:lang w:val="cy-GB"/>
        </w:rPr>
        <w:t>asesu cynaliadwyedd darparwyr gwasanaeth rheoledig sy’n cwrdd â’r meini prawf fydd yn y rheoli</w:t>
      </w:r>
      <w:r w:rsidR="005B38BC">
        <w:rPr>
          <w:bCs/>
          <w:color w:val="auto"/>
          <w:lang w:val="cy-GB"/>
        </w:rPr>
        <w:t>a</w:t>
      </w:r>
      <w:r w:rsidR="005B400B">
        <w:rPr>
          <w:bCs/>
          <w:color w:val="auto"/>
          <w:lang w:val="cy-GB"/>
        </w:rPr>
        <w:t>dau. Os canfyddir risg sy</w:t>
      </w:r>
      <w:r w:rsidR="005B38BC">
        <w:rPr>
          <w:bCs/>
          <w:color w:val="auto"/>
          <w:lang w:val="cy-GB"/>
        </w:rPr>
        <w:t>lweddol</w:t>
      </w:r>
      <w:r w:rsidR="005B400B">
        <w:rPr>
          <w:bCs/>
          <w:color w:val="auto"/>
          <w:lang w:val="cy-GB"/>
        </w:rPr>
        <w:t>, efallai bydd Gweinidogion Llywodraeth Cymru yn gofyn i’r darparwr gw</w:t>
      </w:r>
      <w:r w:rsidR="005B38BC">
        <w:rPr>
          <w:bCs/>
          <w:color w:val="auto"/>
          <w:lang w:val="cy-GB"/>
        </w:rPr>
        <w:t>a</w:t>
      </w:r>
      <w:r w:rsidR="005B400B">
        <w:rPr>
          <w:bCs/>
          <w:color w:val="auto"/>
          <w:lang w:val="cy-GB"/>
        </w:rPr>
        <w:t xml:space="preserve">sanaeth </w:t>
      </w:r>
      <w:r w:rsidR="005B38BC">
        <w:rPr>
          <w:bCs/>
          <w:color w:val="auto"/>
          <w:lang w:val="cy-GB"/>
        </w:rPr>
        <w:t>gynllunio ar gyfer</w:t>
      </w:r>
      <w:r w:rsidR="005B400B">
        <w:rPr>
          <w:bCs/>
          <w:color w:val="auto"/>
          <w:lang w:val="cy-GB"/>
        </w:rPr>
        <w:t xml:space="preserve"> </w:t>
      </w:r>
      <w:r w:rsidR="005B38BC">
        <w:rPr>
          <w:bCs/>
          <w:color w:val="auto"/>
          <w:lang w:val="cy-GB"/>
        </w:rPr>
        <w:t>l</w:t>
      </w:r>
      <w:r w:rsidR="005B400B">
        <w:rPr>
          <w:bCs/>
          <w:color w:val="auto"/>
          <w:lang w:val="cy-GB"/>
        </w:rPr>
        <w:t>liniaru’r risg hwnnw neu adol</w:t>
      </w:r>
      <w:r w:rsidR="005B38BC">
        <w:rPr>
          <w:bCs/>
          <w:color w:val="auto"/>
          <w:lang w:val="cy-GB"/>
        </w:rPr>
        <w:t>y</w:t>
      </w:r>
      <w:r w:rsidR="005B400B">
        <w:rPr>
          <w:bCs/>
          <w:color w:val="auto"/>
          <w:lang w:val="cy-GB"/>
        </w:rPr>
        <w:t>gu’r busnes yn annibynnol.</w:t>
      </w:r>
      <w:r w:rsidR="00F24085" w:rsidRPr="00170439">
        <w:rPr>
          <w:bCs/>
          <w:lang w:val="cy-GB"/>
        </w:rPr>
        <w:t xml:space="preserve"> </w:t>
      </w:r>
    </w:p>
    <w:p w:rsidR="00F24085" w:rsidRPr="00170439" w:rsidRDefault="00E73B96" w:rsidP="00F24085">
      <w:pPr>
        <w:spacing w:before="120" w:after="120"/>
        <w:rPr>
          <w:bCs/>
          <w:lang w:val="cy-GB"/>
        </w:rPr>
      </w:pPr>
      <w:r>
        <w:rPr>
          <w:bCs/>
          <w:color w:val="auto"/>
          <w:lang w:val="cy-GB"/>
        </w:rPr>
        <w:t>Bydd rhaid i Weinidogion Llywodraeth Cymru hefyd</w:t>
      </w:r>
      <w:r w:rsidR="005B38BC">
        <w:rPr>
          <w:bCs/>
          <w:color w:val="auto"/>
          <w:lang w:val="cy-GB"/>
        </w:rPr>
        <w:t xml:space="preserve"> roi gwybod i </w:t>
      </w:r>
      <w:r w:rsidR="002C0C45">
        <w:rPr>
          <w:bCs/>
          <w:color w:val="auto"/>
          <w:lang w:val="cy-GB"/>
        </w:rPr>
        <w:t>awdurdodau</w:t>
      </w:r>
      <w:r w:rsidR="005B38BC">
        <w:rPr>
          <w:bCs/>
          <w:color w:val="auto"/>
          <w:lang w:val="cy-GB"/>
        </w:rPr>
        <w:t xml:space="preserve"> lleol</w:t>
      </w:r>
      <w:r w:rsidR="005B38BC" w:rsidRPr="00170439">
        <w:rPr>
          <w:bCs/>
          <w:lang w:val="cy-GB"/>
        </w:rPr>
        <w:t xml:space="preserve"> </w:t>
      </w:r>
      <w:r w:rsidR="005B38BC">
        <w:rPr>
          <w:bCs/>
          <w:lang w:val="cy-GB"/>
        </w:rPr>
        <w:t xml:space="preserve">os bydd darparwr gwasanaeth sy’n cwrdd â’r meini prawf yn debygol o fethu â darparu </w:t>
      </w:r>
      <w:r w:rsidR="002C0C45">
        <w:rPr>
          <w:bCs/>
          <w:lang w:val="cy-GB"/>
        </w:rPr>
        <w:t>gwasanaeth</w:t>
      </w:r>
      <w:r w:rsidR="005B38BC">
        <w:rPr>
          <w:bCs/>
          <w:lang w:val="cy-GB"/>
        </w:rPr>
        <w:t xml:space="preserve"> rheoledig oherwydd bod ei fusnes wedi mynd i’r wal</w:t>
      </w:r>
      <w:r w:rsidR="00F24085" w:rsidRPr="00170439">
        <w:rPr>
          <w:bCs/>
          <w:lang w:val="cy-GB"/>
        </w:rPr>
        <w:t xml:space="preserve">. </w:t>
      </w:r>
    </w:p>
    <w:p w:rsidR="00F24085" w:rsidRPr="00170439" w:rsidRDefault="005B38BC" w:rsidP="005B38BC">
      <w:pPr>
        <w:tabs>
          <w:tab w:val="left" w:pos="7371"/>
        </w:tabs>
        <w:spacing w:before="120" w:after="120"/>
        <w:rPr>
          <w:bCs/>
          <w:lang w:val="cy-GB"/>
        </w:rPr>
      </w:pPr>
      <w:r>
        <w:rPr>
          <w:bCs/>
          <w:lang w:val="cy-GB"/>
        </w:rPr>
        <w:t xml:space="preserve">Yn dilyn methiant busnes darparwr gofal mewn ardal arbennig, mae gofyn i </w:t>
      </w:r>
      <w:r>
        <w:rPr>
          <w:bCs/>
          <w:color w:val="auto"/>
          <w:lang w:val="cy-GB"/>
        </w:rPr>
        <w:t xml:space="preserve">awdurdod lleol </w:t>
      </w:r>
      <w:r>
        <w:rPr>
          <w:bCs/>
          <w:lang w:val="cy-GB"/>
        </w:rPr>
        <w:t xml:space="preserve">yr ardal honno, o dan </w:t>
      </w:r>
      <w:r w:rsidR="00C13747">
        <w:rPr>
          <w:bCs/>
          <w:lang w:val="cy-GB"/>
        </w:rPr>
        <w:t>A</w:t>
      </w:r>
      <w:r>
        <w:rPr>
          <w:bCs/>
          <w:lang w:val="cy-GB"/>
        </w:rPr>
        <w:t>dran 189 o Ddeddf Gwasanaethau Cymdeithasol a Llesiant (Cymru) 2014</w:t>
      </w:r>
      <w:r w:rsidR="00C13747">
        <w:rPr>
          <w:bCs/>
          <w:lang w:val="cy-GB"/>
        </w:rPr>
        <w:t>,</w:t>
      </w:r>
      <w:r>
        <w:rPr>
          <w:bCs/>
          <w:lang w:val="cy-GB"/>
        </w:rPr>
        <w:t xml:space="preserve"> </w:t>
      </w:r>
      <w:bookmarkStart w:id="0" w:name="_GoBack"/>
      <w:bookmarkEnd w:id="0"/>
      <w:r>
        <w:rPr>
          <w:bCs/>
          <w:lang w:val="cy-GB"/>
        </w:rPr>
        <w:t>gwrdd ag anghenion gofal a chymorth pobl,</w:t>
      </w:r>
      <w:r w:rsidR="002C0C45">
        <w:rPr>
          <w:bCs/>
          <w:lang w:val="cy-GB"/>
        </w:rPr>
        <w:t xml:space="preserve"> lle </w:t>
      </w:r>
      <w:r>
        <w:rPr>
          <w:bCs/>
          <w:lang w:val="cy-GB"/>
        </w:rPr>
        <w:t>roedd y darparwr hwnnw</w:t>
      </w:r>
      <w:r w:rsidR="002C0C45">
        <w:rPr>
          <w:bCs/>
          <w:lang w:val="cy-GB"/>
        </w:rPr>
        <w:t>'n</w:t>
      </w:r>
      <w:r>
        <w:rPr>
          <w:bCs/>
          <w:lang w:val="cy-GB"/>
        </w:rPr>
        <w:t xml:space="preserve"> arfer eu diwallu.</w:t>
      </w:r>
    </w:p>
    <w:p w:rsidR="00B01271" w:rsidRPr="00170439" w:rsidRDefault="00E73B96" w:rsidP="002C0C45">
      <w:pPr>
        <w:spacing w:before="120" w:after="120"/>
        <w:rPr>
          <w:lang w:val="cy-GB"/>
        </w:rPr>
      </w:pPr>
      <w:r>
        <w:rPr>
          <w:bCs/>
          <w:lang w:val="cy-GB"/>
        </w:rPr>
        <w:t>Y nod ydy bod yn barod</w:t>
      </w:r>
      <w:r w:rsidR="005B38BC">
        <w:rPr>
          <w:bCs/>
          <w:lang w:val="cy-GB"/>
        </w:rPr>
        <w:t xml:space="preserve"> ar gyfer ac i osgoi methiant darparwyr </w:t>
      </w:r>
      <w:r w:rsidR="00AF6E1B">
        <w:rPr>
          <w:bCs/>
          <w:lang w:val="cy-GB"/>
        </w:rPr>
        <w:t>gofal syl</w:t>
      </w:r>
      <w:r w:rsidR="005B38BC">
        <w:rPr>
          <w:bCs/>
          <w:lang w:val="cy-GB"/>
        </w:rPr>
        <w:t>weddol yng Nghymru</w:t>
      </w:r>
      <w:r w:rsidR="00F24085" w:rsidRPr="00170439">
        <w:rPr>
          <w:bCs/>
          <w:lang w:val="cy-GB"/>
        </w:rPr>
        <w:t>.</w:t>
      </w:r>
    </w:p>
    <w:sectPr w:rsidR="00B01271" w:rsidRPr="00170439" w:rsidSect="00F8064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134" w:left="1418" w:header="56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9E" w:rsidRDefault="00B47F9E">
      <w:r>
        <w:separator/>
      </w:r>
    </w:p>
  </w:endnote>
  <w:endnote w:type="continuationSeparator" w:id="0">
    <w:p w:rsidR="00B47F9E" w:rsidRDefault="00B4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8064E" w:rsidP="00C57AF6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6772B2A" wp14:editId="14BFC48D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3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AAD9F4" wp14:editId="037839A4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1026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ADDB7C9" wp14:editId="46E051B1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F2" w:rsidRPr="00C57AF6" w:rsidRDefault="00E926F2" w:rsidP="00E926F2">
    <w:pPr>
      <w:pStyle w:val="Footer"/>
      <w:pBdr>
        <w:top w:val="none" w:sz="0" w:space="0" w:color="auto"/>
      </w:pBdr>
    </w:pPr>
    <w:r w:rsidRPr="00F8064E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A7FA17C" wp14:editId="2D62DDA7">
          <wp:simplePos x="0" y="0"/>
          <wp:positionH relativeFrom="column">
            <wp:posOffset>4410710</wp:posOffset>
          </wp:positionH>
          <wp:positionV relativeFrom="paragraph">
            <wp:posOffset>-287020</wp:posOffset>
          </wp:positionV>
          <wp:extent cx="1422400" cy="611505"/>
          <wp:effectExtent l="0" t="0" r="6350" b="0"/>
          <wp:wrapNone/>
          <wp:docPr id="2" name="Picture 4" descr="logo alt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alt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6115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4DE0DB5" wp14:editId="15C0C1E2">
          <wp:simplePos x="0" y="0"/>
          <wp:positionH relativeFrom="column">
            <wp:posOffset>2567305</wp:posOffset>
          </wp:positionH>
          <wp:positionV relativeFrom="paragraph">
            <wp:posOffset>-419100</wp:posOffset>
          </wp:positionV>
          <wp:extent cx="848995" cy="827405"/>
          <wp:effectExtent l="0" t="0" r="8255" b="0"/>
          <wp:wrapNone/>
          <wp:docPr id="9" name="Picture 2" descr="C:\Users\Fiona\AppData\Local\Temp\Welsh Governm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Fiona\AppData\Local\Temp\Welsh Government 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50" b="24190"/>
                  <a:stretch/>
                </pic:blipFill>
                <pic:spPr bwMode="auto">
                  <a:xfrm>
                    <a:off x="0" y="0"/>
                    <a:ext cx="8489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064E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EDAA883" wp14:editId="457F5FEA">
          <wp:simplePos x="0" y="0"/>
          <wp:positionH relativeFrom="column">
            <wp:posOffset>159385</wp:posOffset>
          </wp:positionH>
          <wp:positionV relativeFrom="paragraph">
            <wp:posOffset>-201295</wp:posOffset>
          </wp:positionV>
          <wp:extent cx="1615440" cy="467995"/>
          <wp:effectExtent l="0" t="0" r="3810" b="8255"/>
          <wp:wrapNone/>
          <wp:docPr id="14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3E5A" w:rsidRDefault="00F23E5A" w:rsidP="002C6DD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9E" w:rsidRDefault="00B47F9E">
      <w:r>
        <w:separator/>
      </w:r>
    </w:p>
  </w:footnote>
  <w:footnote w:type="continuationSeparator" w:id="0">
    <w:p w:rsidR="00B47F9E" w:rsidRDefault="00B47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Pr="00C57AF6" w:rsidRDefault="00F23E5A" w:rsidP="00C57AF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E5A" w:rsidRDefault="006D5779" w:rsidP="002C6DD8">
    <w:pPr>
      <w:pStyle w:val="Header"/>
      <w:pBdr>
        <w:bottom w:val="none" w:sz="0" w:space="0" w:color="auto"/>
      </w:pBdr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89D9FFC" wp14:editId="120F608A">
          <wp:simplePos x="0" y="0"/>
          <wp:positionH relativeFrom="column">
            <wp:posOffset>1760220</wp:posOffset>
          </wp:positionH>
          <wp:positionV relativeFrom="paragraph">
            <wp:posOffset>-172720</wp:posOffset>
          </wp:positionV>
          <wp:extent cx="2240280" cy="1403985"/>
          <wp:effectExtent l="0" t="0" r="7620" b="571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SC 2016_CYM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140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32"/>
    <w:multiLevelType w:val="hybridMultilevel"/>
    <w:tmpl w:val="30F800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C7242B"/>
    <w:multiLevelType w:val="hybridMultilevel"/>
    <w:tmpl w:val="81447310"/>
    <w:lvl w:ilvl="0" w:tplc="991401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C62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03B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6C2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4AB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AF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4C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421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94A00"/>
    <w:multiLevelType w:val="hybridMultilevel"/>
    <w:tmpl w:val="3FEA7356"/>
    <w:lvl w:ilvl="0" w:tplc="0E1A3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A0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46A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0A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1C90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66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23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5A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4700D"/>
    <w:multiLevelType w:val="hybridMultilevel"/>
    <w:tmpl w:val="02D2907C"/>
    <w:lvl w:ilvl="0" w:tplc="7F2E8520">
      <w:start w:val="1"/>
      <w:numFmt w:val="bullet"/>
      <w:pStyle w:val="IPCBullet"/>
      <w:lvlText w:val=""/>
      <w:lvlJc w:val="left"/>
      <w:pPr>
        <w:ind w:left="720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00C1"/>
    <w:multiLevelType w:val="hybridMultilevel"/>
    <w:tmpl w:val="15DAD352"/>
    <w:lvl w:ilvl="0" w:tplc="A5FA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E6A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804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CDB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F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0B3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D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1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A6D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7C02"/>
    <w:multiLevelType w:val="hybridMultilevel"/>
    <w:tmpl w:val="4AE495EE"/>
    <w:lvl w:ilvl="0" w:tplc="A7DAE6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25050"/>
    <w:multiLevelType w:val="hybridMultilevel"/>
    <w:tmpl w:val="925C564A"/>
    <w:lvl w:ilvl="0" w:tplc="DE423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CF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AF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2B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46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8B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662D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05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A3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869CF"/>
    <w:multiLevelType w:val="hybridMultilevel"/>
    <w:tmpl w:val="026077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A282E82"/>
    <w:multiLevelType w:val="hybridMultilevel"/>
    <w:tmpl w:val="D6B45DEC"/>
    <w:lvl w:ilvl="0" w:tplc="BFDC14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2D7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D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41B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07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C7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09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299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D68FD"/>
    <w:multiLevelType w:val="hybridMultilevel"/>
    <w:tmpl w:val="10B2EE66"/>
    <w:lvl w:ilvl="0" w:tplc="A7DAE62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F133C5"/>
    <w:multiLevelType w:val="multilevel"/>
    <w:tmpl w:val="6D7A7A42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08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408B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2">
    <w:nsid w:val="1E962020"/>
    <w:multiLevelType w:val="hybridMultilevel"/>
    <w:tmpl w:val="552CF36E"/>
    <w:lvl w:ilvl="0" w:tplc="D4BE068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F2963"/>
    <w:multiLevelType w:val="hybridMultilevel"/>
    <w:tmpl w:val="9A540440"/>
    <w:lvl w:ilvl="0" w:tplc="6FDE2F30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8C95604"/>
    <w:multiLevelType w:val="hybridMultilevel"/>
    <w:tmpl w:val="2B9E932C"/>
    <w:lvl w:ilvl="0" w:tplc="7D5C9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8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0A05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E1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88A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0B8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EE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E0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06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7748"/>
    <w:multiLevelType w:val="hybridMultilevel"/>
    <w:tmpl w:val="AFE433D8"/>
    <w:lvl w:ilvl="0" w:tplc="5120D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228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65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CB5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6C2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2A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F6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220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C26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721841"/>
    <w:multiLevelType w:val="hybridMultilevel"/>
    <w:tmpl w:val="474E0854"/>
    <w:lvl w:ilvl="0" w:tplc="D8AA8A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6C1B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CEF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61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862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F2E1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04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A2F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E1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B7D38"/>
    <w:multiLevelType w:val="hybridMultilevel"/>
    <w:tmpl w:val="44BEA868"/>
    <w:lvl w:ilvl="0" w:tplc="0A1C1E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05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C6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E2D1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80F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42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A4A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9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2087C"/>
    <w:multiLevelType w:val="hybridMultilevel"/>
    <w:tmpl w:val="6098F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F7815"/>
    <w:multiLevelType w:val="hybridMultilevel"/>
    <w:tmpl w:val="15EEAC1E"/>
    <w:lvl w:ilvl="0" w:tplc="942CF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6B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B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80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2634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A4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D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84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73ED1"/>
    <w:multiLevelType w:val="hybridMultilevel"/>
    <w:tmpl w:val="3F227A8A"/>
    <w:lvl w:ilvl="0" w:tplc="64D0F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4B8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814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E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07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4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843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D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975F8"/>
    <w:multiLevelType w:val="hybridMultilevel"/>
    <w:tmpl w:val="10804EC2"/>
    <w:lvl w:ilvl="0" w:tplc="DA9062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923DE"/>
    <w:multiLevelType w:val="hybridMultilevel"/>
    <w:tmpl w:val="6B76235A"/>
    <w:lvl w:ilvl="0" w:tplc="8946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A3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C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4D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EB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8E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C4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00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2C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78F7594"/>
    <w:multiLevelType w:val="hybridMultilevel"/>
    <w:tmpl w:val="22407D90"/>
    <w:lvl w:ilvl="0" w:tplc="8A0A3B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78CE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0DE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AD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29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C03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23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47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F73CE5"/>
    <w:multiLevelType w:val="hybridMultilevel"/>
    <w:tmpl w:val="B71AE7A8"/>
    <w:lvl w:ilvl="0" w:tplc="9C1E9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299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A5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9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8D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A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49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4C8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16F24"/>
    <w:multiLevelType w:val="hybridMultilevel"/>
    <w:tmpl w:val="274ACE14"/>
    <w:lvl w:ilvl="0" w:tplc="929E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01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2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A63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4F2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0A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66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A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234F16"/>
    <w:multiLevelType w:val="hybridMultilevel"/>
    <w:tmpl w:val="78B06A94"/>
    <w:lvl w:ilvl="0" w:tplc="8946CD2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C15831"/>
    <w:multiLevelType w:val="hybridMultilevel"/>
    <w:tmpl w:val="19341F14"/>
    <w:lvl w:ilvl="0" w:tplc="86784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D1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012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032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F24B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08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A4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AF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EA0856"/>
    <w:multiLevelType w:val="hybridMultilevel"/>
    <w:tmpl w:val="F970F150"/>
    <w:lvl w:ilvl="0" w:tplc="3AE83F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258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4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C25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05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88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65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C2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8C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126269"/>
    <w:multiLevelType w:val="hybridMultilevel"/>
    <w:tmpl w:val="32764018"/>
    <w:lvl w:ilvl="0" w:tplc="5DCA9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620E7"/>
    <w:multiLevelType w:val="hybridMultilevel"/>
    <w:tmpl w:val="048000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75D6602"/>
    <w:multiLevelType w:val="hybridMultilevel"/>
    <w:tmpl w:val="29E6A012"/>
    <w:lvl w:ilvl="0" w:tplc="C138FB3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5449D5"/>
    <w:multiLevelType w:val="hybridMultilevel"/>
    <w:tmpl w:val="4476BE9C"/>
    <w:lvl w:ilvl="0" w:tplc="E062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2CE42E1"/>
    <w:multiLevelType w:val="multilevel"/>
    <w:tmpl w:val="115EC7AA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6807FDA"/>
    <w:multiLevelType w:val="hybridMultilevel"/>
    <w:tmpl w:val="468AA186"/>
    <w:lvl w:ilvl="0" w:tplc="1FA08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56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C1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2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05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81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08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07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4D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3C184C"/>
    <w:multiLevelType w:val="hybridMultilevel"/>
    <w:tmpl w:val="2838466C"/>
    <w:lvl w:ilvl="0" w:tplc="FA10ED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731A082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F49E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BAC7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D0B6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E22FD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7E090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1E6D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DD2B5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A7C72D0"/>
    <w:multiLevelType w:val="hybridMultilevel"/>
    <w:tmpl w:val="12A6D5EE"/>
    <w:lvl w:ilvl="0" w:tplc="6F2C52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B039A"/>
    <w:multiLevelType w:val="multilevel"/>
    <w:tmpl w:val="E902A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7640175"/>
    <w:multiLevelType w:val="hybridMultilevel"/>
    <w:tmpl w:val="0AAE0472"/>
    <w:lvl w:ilvl="0" w:tplc="CF1A9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4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CC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E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A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F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A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2E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7A5566F"/>
    <w:multiLevelType w:val="hybridMultilevel"/>
    <w:tmpl w:val="2ECA5FD6"/>
    <w:lvl w:ilvl="0" w:tplc="FA10ED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2D2A96"/>
    <w:multiLevelType w:val="hybridMultilevel"/>
    <w:tmpl w:val="D75092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DE39F3"/>
    <w:multiLevelType w:val="hybridMultilevel"/>
    <w:tmpl w:val="9CF2678E"/>
    <w:lvl w:ilvl="0" w:tplc="6B68D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4B55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83318"/>
    <w:multiLevelType w:val="hybridMultilevel"/>
    <w:tmpl w:val="D7184F02"/>
    <w:lvl w:ilvl="0" w:tplc="75BC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C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85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C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2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4D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46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30"/>
  </w:num>
  <w:num w:numId="6">
    <w:abstractNumId w:val="8"/>
  </w:num>
  <w:num w:numId="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</w:num>
  <w:num w:numId="9">
    <w:abstractNumId w:val="14"/>
  </w:num>
  <w:num w:numId="10">
    <w:abstractNumId w:val="17"/>
  </w:num>
  <w:num w:numId="11">
    <w:abstractNumId w:val="20"/>
  </w:num>
  <w:num w:numId="12">
    <w:abstractNumId w:val="16"/>
  </w:num>
  <w:num w:numId="13">
    <w:abstractNumId w:val="23"/>
  </w:num>
  <w:num w:numId="14">
    <w:abstractNumId w:val="1"/>
  </w:num>
  <w:num w:numId="15">
    <w:abstractNumId w:val="35"/>
  </w:num>
  <w:num w:numId="16">
    <w:abstractNumId w:val="28"/>
  </w:num>
  <w:num w:numId="17">
    <w:abstractNumId w:val="25"/>
  </w:num>
  <w:num w:numId="18">
    <w:abstractNumId w:val="27"/>
  </w:num>
  <w:num w:numId="19">
    <w:abstractNumId w:val="2"/>
  </w:num>
  <w:num w:numId="20">
    <w:abstractNumId w:val="4"/>
  </w:num>
  <w:num w:numId="21">
    <w:abstractNumId w:val="37"/>
  </w:num>
  <w:num w:numId="22">
    <w:abstractNumId w:val="42"/>
  </w:num>
  <w:num w:numId="23">
    <w:abstractNumId w:val="24"/>
  </w:num>
  <w:num w:numId="24">
    <w:abstractNumId w:val="6"/>
  </w:num>
  <w:num w:numId="25">
    <w:abstractNumId w:val="19"/>
  </w:num>
  <w:num w:numId="26">
    <w:abstractNumId w:val="5"/>
  </w:num>
  <w:num w:numId="27">
    <w:abstractNumId w:val="39"/>
  </w:num>
  <w:num w:numId="28">
    <w:abstractNumId w:val="15"/>
  </w:num>
  <w:num w:numId="29">
    <w:abstractNumId w:val="43"/>
  </w:num>
  <w:num w:numId="30">
    <w:abstractNumId w:val="10"/>
  </w:num>
  <w:num w:numId="31">
    <w:abstractNumId w:val="40"/>
  </w:num>
  <w:num w:numId="32">
    <w:abstractNumId w:val="12"/>
  </w:num>
  <w:num w:numId="33">
    <w:abstractNumId w:val="21"/>
  </w:num>
  <w:num w:numId="34">
    <w:abstractNumId w:val="9"/>
  </w:num>
  <w:num w:numId="35">
    <w:abstractNumId w:val="34"/>
  </w:num>
  <w:num w:numId="36">
    <w:abstractNumId w:val="33"/>
  </w:num>
  <w:num w:numId="37">
    <w:abstractNumId w:val="41"/>
  </w:num>
  <w:num w:numId="38">
    <w:abstractNumId w:val="31"/>
  </w:num>
  <w:num w:numId="39">
    <w:abstractNumId w:val="0"/>
  </w:num>
  <w:num w:numId="40">
    <w:abstractNumId w:val="7"/>
  </w:num>
  <w:num w:numId="41">
    <w:abstractNumId w:val="36"/>
  </w:num>
  <w:num w:numId="42">
    <w:abstractNumId w:val="22"/>
  </w:num>
  <w:num w:numId="43">
    <w:abstractNumId w:val="26"/>
  </w:num>
  <w:num w:numId="44">
    <w:abstractNumId w:val="18"/>
  </w:num>
  <w:num w:numId="45">
    <w:abstractNumId w:val="32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D"/>
    <w:rsid w:val="00002682"/>
    <w:rsid w:val="0001054A"/>
    <w:rsid w:val="00022EBD"/>
    <w:rsid w:val="00023F15"/>
    <w:rsid w:val="00024976"/>
    <w:rsid w:val="00032241"/>
    <w:rsid w:val="000343B0"/>
    <w:rsid w:val="00040E5B"/>
    <w:rsid w:val="00042DAA"/>
    <w:rsid w:val="00045263"/>
    <w:rsid w:val="00045784"/>
    <w:rsid w:val="000663D3"/>
    <w:rsid w:val="0007309C"/>
    <w:rsid w:val="0007591E"/>
    <w:rsid w:val="00085279"/>
    <w:rsid w:val="00091771"/>
    <w:rsid w:val="00092FAC"/>
    <w:rsid w:val="000A3F9E"/>
    <w:rsid w:val="000B12B7"/>
    <w:rsid w:val="000B1826"/>
    <w:rsid w:val="000B7079"/>
    <w:rsid w:val="000B7ED4"/>
    <w:rsid w:val="000D2EF4"/>
    <w:rsid w:val="000E63A4"/>
    <w:rsid w:val="000E6E9E"/>
    <w:rsid w:val="000F2325"/>
    <w:rsid w:val="001071BE"/>
    <w:rsid w:val="00107DAF"/>
    <w:rsid w:val="001103C7"/>
    <w:rsid w:val="00114B9C"/>
    <w:rsid w:val="00122890"/>
    <w:rsid w:val="00123508"/>
    <w:rsid w:val="0012435B"/>
    <w:rsid w:val="00125FBC"/>
    <w:rsid w:val="00150B97"/>
    <w:rsid w:val="0015341A"/>
    <w:rsid w:val="001637EF"/>
    <w:rsid w:val="00167233"/>
    <w:rsid w:val="00170439"/>
    <w:rsid w:val="0017524E"/>
    <w:rsid w:val="0019058A"/>
    <w:rsid w:val="00194B83"/>
    <w:rsid w:val="00195086"/>
    <w:rsid w:val="001A1993"/>
    <w:rsid w:val="001A6E90"/>
    <w:rsid w:val="001B2C51"/>
    <w:rsid w:val="001C052B"/>
    <w:rsid w:val="001C460D"/>
    <w:rsid w:val="001E0852"/>
    <w:rsid w:val="001F003F"/>
    <w:rsid w:val="00202BE1"/>
    <w:rsid w:val="002045AA"/>
    <w:rsid w:val="00211D62"/>
    <w:rsid w:val="00213C9E"/>
    <w:rsid w:val="00214F0E"/>
    <w:rsid w:val="0021784A"/>
    <w:rsid w:val="00241001"/>
    <w:rsid w:val="00243141"/>
    <w:rsid w:val="00244199"/>
    <w:rsid w:val="00255759"/>
    <w:rsid w:val="00256A16"/>
    <w:rsid w:val="00271FFD"/>
    <w:rsid w:val="00284A96"/>
    <w:rsid w:val="00285E86"/>
    <w:rsid w:val="00286D74"/>
    <w:rsid w:val="00292B3C"/>
    <w:rsid w:val="002955BD"/>
    <w:rsid w:val="002A12EC"/>
    <w:rsid w:val="002A2EDA"/>
    <w:rsid w:val="002A441E"/>
    <w:rsid w:val="002B0217"/>
    <w:rsid w:val="002B2911"/>
    <w:rsid w:val="002C0C45"/>
    <w:rsid w:val="002C29DA"/>
    <w:rsid w:val="002C56BB"/>
    <w:rsid w:val="002C6DD8"/>
    <w:rsid w:val="002E3300"/>
    <w:rsid w:val="002E50EA"/>
    <w:rsid w:val="002F6F87"/>
    <w:rsid w:val="002F7859"/>
    <w:rsid w:val="003006ED"/>
    <w:rsid w:val="00303A76"/>
    <w:rsid w:val="00307003"/>
    <w:rsid w:val="0031237A"/>
    <w:rsid w:val="003232BE"/>
    <w:rsid w:val="003305AA"/>
    <w:rsid w:val="0035757F"/>
    <w:rsid w:val="00357C0B"/>
    <w:rsid w:val="003654E2"/>
    <w:rsid w:val="003732A5"/>
    <w:rsid w:val="00374293"/>
    <w:rsid w:val="003A6F0D"/>
    <w:rsid w:val="003B04EE"/>
    <w:rsid w:val="003B6745"/>
    <w:rsid w:val="003C10D6"/>
    <w:rsid w:val="003E3FDE"/>
    <w:rsid w:val="003F0765"/>
    <w:rsid w:val="004057B1"/>
    <w:rsid w:val="00406A38"/>
    <w:rsid w:val="004100F7"/>
    <w:rsid w:val="0041773B"/>
    <w:rsid w:val="00420C98"/>
    <w:rsid w:val="004317AE"/>
    <w:rsid w:val="00441CB9"/>
    <w:rsid w:val="00460466"/>
    <w:rsid w:val="0047366D"/>
    <w:rsid w:val="0047692E"/>
    <w:rsid w:val="004842CC"/>
    <w:rsid w:val="00491C8E"/>
    <w:rsid w:val="004A4D2C"/>
    <w:rsid w:val="004B49DB"/>
    <w:rsid w:val="004B766C"/>
    <w:rsid w:val="004D033B"/>
    <w:rsid w:val="004E000C"/>
    <w:rsid w:val="004E2AF3"/>
    <w:rsid w:val="004F1AC7"/>
    <w:rsid w:val="004F5FDB"/>
    <w:rsid w:val="005129B0"/>
    <w:rsid w:val="0051370E"/>
    <w:rsid w:val="00527477"/>
    <w:rsid w:val="0054495D"/>
    <w:rsid w:val="005512AC"/>
    <w:rsid w:val="0057192D"/>
    <w:rsid w:val="00573184"/>
    <w:rsid w:val="0058103E"/>
    <w:rsid w:val="005816B5"/>
    <w:rsid w:val="00585BD7"/>
    <w:rsid w:val="00587276"/>
    <w:rsid w:val="005935A9"/>
    <w:rsid w:val="005B38BC"/>
    <w:rsid w:val="005B400B"/>
    <w:rsid w:val="005B50E2"/>
    <w:rsid w:val="005B6D4D"/>
    <w:rsid w:val="005C0DEC"/>
    <w:rsid w:val="005C3011"/>
    <w:rsid w:val="005C776A"/>
    <w:rsid w:val="005D7AAC"/>
    <w:rsid w:val="005E30F6"/>
    <w:rsid w:val="005F33FA"/>
    <w:rsid w:val="005F503D"/>
    <w:rsid w:val="00600737"/>
    <w:rsid w:val="00607131"/>
    <w:rsid w:val="00617513"/>
    <w:rsid w:val="00622169"/>
    <w:rsid w:val="00633428"/>
    <w:rsid w:val="006402DA"/>
    <w:rsid w:val="0064218A"/>
    <w:rsid w:val="00643643"/>
    <w:rsid w:val="00653175"/>
    <w:rsid w:val="00653DD7"/>
    <w:rsid w:val="00653EBF"/>
    <w:rsid w:val="006552AE"/>
    <w:rsid w:val="00657092"/>
    <w:rsid w:val="00657D29"/>
    <w:rsid w:val="00662727"/>
    <w:rsid w:val="0066298B"/>
    <w:rsid w:val="00662FE3"/>
    <w:rsid w:val="00667348"/>
    <w:rsid w:val="006710DF"/>
    <w:rsid w:val="00682001"/>
    <w:rsid w:val="006875F5"/>
    <w:rsid w:val="00687BA7"/>
    <w:rsid w:val="00693D36"/>
    <w:rsid w:val="006A4C9E"/>
    <w:rsid w:val="006B0F81"/>
    <w:rsid w:val="006B3169"/>
    <w:rsid w:val="006B6414"/>
    <w:rsid w:val="006C4032"/>
    <w:rsid w:val="006C54E2"/>
    <w:rsid w:val="006C7470"/>
    <w:rsid w:val="006D057E"/>
    <w:rsid w:val="006D3E30"/>
    <w:rsid w:val="006D44B2"/>
    <w:rsid w:val="006D5779"/>
    <w:rsid w:val="006E3AA0"/>
    <w:rsid w:val="006E4041"/>
    <w:rsid w:val="006F6BDC"/>
    <w:rsid w:val="006F789E"/>
    <w:rsid w:val="0071172F"/>
    <w:rsid w:val="00713D86"/>
    <w:rsid w:val="00727545"/>
    <w:rsid w:val="00731D35"/>
    <w:rsid w:val="00732BEC"/>
    <w:rsid w:val="007358C8"/>
    <w:rsid w:val="00740385"/>
    <w:rsid w:val="00744810"/>
    <w:rsid w:val="0074545B"/>
    <w:rsid w:val="00751980"/>
    <w:rsid w:val="007864C5"/>
    <w:rsid w:val="0079409E"/>
    <w:rsid w:val="007A26EC"/>
    <w:rsid w:val="007A27F8"/>
    <w:rsid w:val="007B3244"/>
    <w:rsid w:val="007B4F9E"/>
    <w:rsid w:val="007B7077"/>
    <w:rsid w:val="007C025D"/>
    <w:rsid w:val="007D435A"/>
    <w:rsid w:val="007D4D04"/>
    <w:rsid w:val="007E6D72"/>
    <w:rsid w:val="007E790D"/>
    <w:rsid w:val="007F0041"/>
    <w:rsid w:val="0080233F"/>
    <w:rsid w:val="00804320"/>
    <w:rsid w:val="00805B38"/>
    <w:rsid w:val="00807D87"/>
    <w:rsid w:val="0081406E"/>
    <w:rsid w:val="0082731E"/>
    <w:rsid w:val="008521F3"/>
    <w:rsid w:val="00870F12"/>
    <w:rsid w:val="00872E25"/>
    <w:rsid w:val="00873AAC"/>
    <w:rsid w:val="00874254"/>
    <w:rsid w:val="00882003"/>
    <w:rsid w:val="008863AE"/>
    <w:rsid w:val="00890E49"/>
    <w:rsid w:val="008A7EC8"/>
    <w:rsid w:val="008D1761"/>
    <w:rsid w:val="008E0A1C"/>
    <w:rsid w:val="008E342C"/>
    <w:rsid w:val="00914EBA"/>
    <w:rsid w:val="00927FE3"/>
    <w:rsid w:val="0093226A"/>
    <w:rsid w:val="00937836"/>
    <w:rsid w:val="00942A48"/>
    <w:rsid w:val="0094341F"/>
    <w:rsid w:val="00963062"/>
    <w:rsid w:val="00975055"/>
    <w:rsid w:val="0099097B"/>
    <w:rsid w:val="0099283B"/>
    <w:rsid w:val="009A0DC6"/>
    <w:rsid w:val="009A3F59"/>
    <w:rsid w:val="009A4383"/>
    <w:rsid w:val="009A5A2B"/>
    <w:rsid w:val="009A61F8"/>
    <w:rsid w:val="009B0F99"/>
    <w:rsid w:val="009B156E"/>
    <w:rsid w:val="009B2190"/>
    <w:rsid w:val="009B2B6C"/>
    <w:rsid w:val="009B429C"/>
    <w:rsid w:val="009E7765"/>
    <w:rsid w:val="009F099E"/>
    <w:rsid w:val="009F304D"/>
    <w:rsid w:val="009F6538"/>
    <w:rsid w:val="00A106A7"/>
    <w:rsid w:val="00A11871"/>
    <w:rsid w:val="00A13E5E"/>
    <w:rsid w:val="00A16114"/>
    <w:rsid w:val="00A2449B"/>
    <w:rsid w:val="00A32A27"/>
    <w:rsid w:val="00A546BA"/>
    <w:rsid w:val="00A60C20"/>
    <w:rsid w:val="00A61303"/>
    <w:rsid w:val="00A653EE"/>
    <w:rsid w:val="00A75C17"/>
    <w:rsid w:val="00A76FE2"/>
    <w:rsid w:val="00A815AE"/>
    <w:rsid w:val="00A81B0F"/>
    <w:rsid w:val="00A83509"/>
    <w:rsid w:val="00A85DFF"/>
    <w:rsid w:val="00AA12A8"/>
    <w:rsid w:val="00AB3A85"/>
    <w:rsid w:val="00AB3F56"/>
    <w:rsid w:val="00AB44B9"/>
    <w:rsid w:val="00AB7DED"/>
    <w:rsid w:val="00AC026A"/>
    <w:rsid w:val="00AC67E7"/>
    <w:rsid w:val="00AD26EE"/>
    <w:rsid w:val="00AD7A52"/>
    <w:rsid w:val="00AF2C89"/>
    <w:rsid w:val="00AF6E1B"/>
    <w:rsid w:val="00AF75C3"/>
    <w:rsid w:val="00B01271"/>
    <w:rsid w:val="00B050C9"/>
    <w:rsid w:val="00B1110E"/>
    <w:rsid w:val="00B23E33"/>
    <w:rsid w:val="00B2504F"/>
    <w:rsid w:val="00B312B6"/>
    <w:rsid w:val="00B44303"/>
    <w:rsid w:val="00B47F9E"/>
    <w:rsid w:val="00B57285"/>
    <w:rsid w:val="00B61CFC"/>
    <w:rsid w:val="00B65015"/>
    <w:rsid w:val="00B7318D"/>
    <w:rsid w:val="00B752F7"/>
    <w:rsid w:val="00B82764"/>
    <w:rsid w:val="00B93AEB"/>
    <w:rsid w:val="00B94F60"/>
    <w:rsid w:val="00BA28EE"/>
    <w:rsid w:val="00BA7E38"/>
    <w:rsid w:val="00BB1CC5"/>
    <w:rsid w:val="00BB2EBC"/>
    <w:rsid w:val="00BD6FB6"/>
    <w:rsid w:val="00BE1DA4"/>
    <w:rsid w:val="00C0036D"/>
    <w:rsid w:val="00C05D9B"/>
    <w:rsid w:val="00C13747"/>
    <w:rsid w:val="00C40344"/>
    <w:rsid w:val="00C41955"/>
    <w:rsid w:val="00C42FB9"/>
    <w:rsid w:val="00C476E7"/>
    <w:rsid w:val="00C57AF6"/>
    <w:rsid w:val="00C7279C"/>
    <w:rsid w:val="00C9547D"/>
    <w:rsid w:val="00CA1233"/>
    <w:rsid w:val="00CA5A5C"/>
    <w:rsid w:val="00CB12F3"/>
    <w:rsid w:val="00CB3DEA"/>
    <w:rsid w:val="00CB7BFB"/>
    <w:rsid w:val="00CC6BB8"/>
    <w:rsid w:val="00CC7AD1"/>
    <w:rsid w:val="00CC7DCD"/>
    <w:rsid w:val="00CC7EC6"/>
    <w:rsid w:val="00CD5AA6"/>
    <w:rsid w:val="00CE02F0"/>
    <w:rsid w:val="00CF21BC"/>
    <w:rsid w:val="00D00FA1"/>
    <w:rsid w:val="00D03099"/>
    <w:rsid w:val="00D0524F"/>
    <w:rsid w:val="00D05725"/>
    <w:rsid w:val="00D05D7D"/>
    <w:rsid w:val="00D0616F"/>
    <w:rsid w:val="00D12551"/>
    <w:rsid w:val="00D13941"/>
    <w:rsid w:val="00D17A52"/>
    <w:rsid w:val="00D2671E"/>
    <w:rsid w:val="00D45068"/>
    <w:rsid w:val="00D74A97"/>
    <w:rsid w:val="00D82A7E"/>
    <w:rsid w:val="00D843D4"/>
    <w:rsid w:val="00DA6CA5"/>
    <w:rsid w:val="00DB0CE0"/>
    <w:rsid w:val="00DB4AB0"/>
    <w:rsid w:val="00DB6540"/>
    <w:rsid w:val="00DD12B3"/>
    <w:rsid w:val="00DD28FF"/>
    <w:rsid w:val="00DD663B"/>
    <w:rsid w:val="00DD6C40"/>
    <w:rsid w:val="00DE0CE5"/>
    <w:rsid w:val="00DE7413"/>
    <w:rsid w:val="00DF6F69"/>
    <w:rsid w:val="00E01DE0"/>
    <w:rsid w:val="00E11D75"/>
    <w:rsid w:val="00E224C8"/>
    <w:rsid w:val="00E428A1"/>
    <w:rsid w:val="00E52E78"/>
    <w:rsid w:val="00E56CAD"/>
    <w:rsid w:val="00E65C9C"/>
    <w:rsid w:val="00E71F31"/>
    <w:rsid w:val="00E722B6"/>
    <w:rsid w:val="00E73B96"/>
    <w:rsid w:val="00E757E5"/>
    <w:rsid w:val="00E82D62"/>
    <w:rsid w:val="00E84396"/>
    <w:rsid w:val="00E84595"/>
    <w:rsid w:val="00E854AA"/>
    <w:rsid w:val="00E926F2"/>
    <w:rsid w:val="00E934EB"/>
    <w:rsid w:val="00E9794D"/>
    <w:rsid w:val="00EA6EED"/>
    <w:rsid w:val="00EB4F03"/>
    <w:rsid w:val="00EB565F"/>
    <w:rsid w:val="00EC109E"/>
    <w:rsid w:val="00EC3DDA"/>
    <w:rsid w:val="00ED0BA9"/>
    <w:rsid w:val="00ED1AFB"/>
    <w:rsid w:val="00ED5E4E"/>
    <w:rsid w:val="00ED617E"/>
    <w:rsid w:val="00EE128B"/>
    <w:rsid w:val="00EE4C5B"/>
    <w:rsid w:val="00EF04BD"/>
    <w:rsid w:val="00EF1A94"/>
    <w:rsid w:val="00EF2648"/>
    <w:rsid w:val="00F011C0"/>
    <w:rsid w:val="00F05A94"/>
    <w:rsid w:val="00F1092A"/>
    <w:rsid w:val="00F1168E"/>
    <w:rsid w:val="00F23E5A"/>
    <w:rsid w:val="00F24085"/>
    <w:rsid w:val="00F258E3"/>
    <w:rsid w:val="00F37205"/>
    <w:rsid w:val="00F415A4"/>
    <w:rsid w:val="00F70383"/>
    <w:rsid w:val="00F72D87"/>
    <w:rsid w:val="00F8064E"/>
    <w:rsid w:val="00F828D9"/>
    <w:rsid w:val="00F87CCC"/>
    <w:rsid w:val="00F92722"/>
    <w:rsid w:val="00FB1006"/>
    <w:rsid w:val="00FB4076"/>
    <w:rsid w:val="00FB5B6C"/>
    <w:rsid w:val="00FB6780"/>
    <w:rsid w:val="00FB75F3"/>
    <w:rsid w:val="00FC2CE5"/>
    <w:rsid w:val="00FD077E"/>
    <w:rsid w:val="00FD08D2"/>
    <w:rsid w:val="00FE2C61"/>
    <w:rsid w:val="00FE4B8C"/>
    <w:rsid w:val="00FF1A57"/>
    <w:rsid w:val="00FF2B29"/>
    <w:rsid w:val="00FF2E7C"/>
    <w:rsid w:val="00FF3BD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table" w:customStyle="1" w:styleId="TableGrid1">
    <w:name w:val="Table Grid1"/>
    <w:basedOn w:val="TableNormal"/>
    <w:next w:val="TableGrid"/>
    <w:rsid w:val="00F24085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5BD7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51980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uiPriority w:val="9"/>
    <w:qFormat/>
    <w:rsid w:val="00585BD7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585BD7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REPORTTITLE">
    <w:name w:val="REPORT TITLE"/>
    <w:basedOn w:val="Normal"/>
    <w:qFormat/>
    <w:rsid w:val="00585BD7"/>
    <w:pPr>
      <w:jc w:val="center"/>
    </w:pPr>
    <w:rPr>
      <w:b/>
      <w:color w:val="00408B"/>
      <w:sz w:val="44"/>
      <w:szCs w:val="32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">
    <w:name w:val="IPC Bullet"/>
    <w:basedOn w:val="Normal"/>
    <w:link w:val="IPCBulletChar1"/>
    <w:qFormat/>
    <w:rsid w:val="00585BD7"/>
    <w:pPr>
      <w:numPr>
        <w:numId w:val="3"/>
      </w:numPr>
      <w:spacing w:after="60"/>
      <w:ind w:left="425" w:hanging="425"/>
    </w:pPr>
  </w:style>
  <w:style w:type="character" w:customStyle="1" w:styleId="IPCBulletChar1">
    <w:name w:val="IPC Bullet Char1"/>
    <w:basedOn w:val="DefaultParagraphFont"/>
    <w:link w:val="IPCBullet"/>
    <w:rsid w:val="00585BD7"/>
    <w:rPr>
      <w:rFonts w:ascii="Arial" w:hAnsi="Arial"/>
      <w:sz w:val="24"/>
      <w:szCs w:val="24"/>
      <w:lang w:eastAsia="en-US"/>
    </w:rPr>
  </w:style>
  <w:style w:type="paragraph" w:customStyle="1" w:styleId="IPCBullet2">
    <w:name w:val="IPC Bullet 2"/>
    <w:basedOn w:val="IPCBullet"/>
    <w:link w:val="IPCBullet2Char"/>
    <w:qFormat/>
    <w:rsid w:val="00585BD7"/>
    <w:pPr>
      <w:numPr>
        <w:numId w:val="4"/>
      </w:numPr>
      <w:tabs>
        <w:tab w:val="left" w:pos="851"/>
      </w:tabs>
      <w:ind w:left="850" w:hanging="425"/>
    </w:pPr>
  </w:style>
  <w:style w:type="character" w:customStyle="1" w:styleId="IPCBullet2Char">
    <w:name w:val="IPC Bullet 2 Char"/>
    <w:basedOn w:val="IPCBulletChar1"/>
    <w:link w:val="IPCBullet2"/>
    <w:rsid w:val="00585BD7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585BD7"/>
    <w:rPr>
      <w:rFonts w:ascii="Arial" w:hAnsi="Arial"/>
      <w:sz w:val="20"/>
      <w:vertAlign w:val="superscript"/>
    </w:rPr>
  </w:style>
  <w:style w:type="character" w:styleId="Hyperlink">
    <w:name w:val="Hyperlink"/>
    <w:basedOn w:val="DefaultParagraphFont"/>
    <w:unhideWhenUsed/>
    <w:rsid w:val="003C10D6"/>
    <w:rPr>
      <w:color w:val="0000FF" w:themeColor="hyperlink"/>
      <w:u w:val="single"/>
    </w:rPr>
  </w:style>
  <w:style w:type="paragraph" w:customStyle="1" w:styleId="Tablebullet1">
    <w:name w:val="Table bullet 1"/>
    <w:basedOn w:val="Normal"/>
    <w:qFormat/>
    <w:rsid w:val="00A61303"/>
    <w:pPr>
      <w:numPr>
        <w:numId w:val="5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2">
    <w:name w:val="table bullet 2"/>
    <w:basedOn w:val="IPCBullet2"/>
    <w:qFormat/>
    <w:rsid w:val="00A61303"/>
    <w:pPr>
      <w:numPr>
        <w:numId w:val="6"/>
      </w:numPr>
      <w:ind w:left="850" w:hanging="425"/>
    </w:pPr>
    <w:rPr>
      <w:rFonts w:cs="Helvetica"/>
      <w:color w:val="auto"/>
    </w:rPr>
  </w:style>
  <w:style w:type="paragraph" w:customStyle="1" w:styleId="Default">
    <w:name w:val="Default"/>
    <w:rsid w:val="005E30F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F0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04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24C8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n-GB"/>
    </w:rPr>
  </w:style>
  <w:style w:type="character" w:customStyle="1" w:styleId="highlight">
    <w:name w:val="highlight"/>
    <w:basedOn w:val="DefaultParagraphFont"/>
    <w:rsid w:val="00FE2C61"/>
  </w:style>
  <w:style w:type="paragraph" w:styleId="ListParagraph">
    <w:name w:val="List Paragraph"/>
    <w:basedOn w:val="Normal"/>
    <w:uiPriority w:val="34"/>
    <w:qFormat/>
    <w:rsid w:val="00CC7EC6"/>
    <w:pPr>
      <w:ind w:left="720"/>
      <w:contextualSpacing/>
    </w:pPr>
  </w:style>
  <w:style w:type="paragraph" w:customStyle="1" w:styleId="bullet">
    <w:name w:val="bullet"/>
    <w:basedOn w:val="Normal"/>
    <w:rsid w:val="005C776A"/>
    <w:pPr>
      <w:numPr>
        <w:numId w:val="31"/>
      </w:numPr>
    </w:pPr>
  </w:style>
  <w:style w:type="table" w:styleId="TableGrid">
    <w:name w:val="Table Grid"/>
    <w:basedOn w:val="TableNormal"/>
    <w:rsid w:val="00B01271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2">
    <w:name w:val="legds2"/>
    <w:basedOn w:val="DefaultParagraphFont"/>
    <w:rsid w:val="00B01271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rsid w:val="00B012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271"/>
    <w:rPr>
      <w:rFonts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B01271"/>
    <w:rPr>
      <w:rFonts w:ascii="Arial" w:hAnsi="Arial" w:cs="Times New Roman"/>
      <w:color w:val="auto"/>
      <w:sz w:val="20"/>
      <w:szCs w:val="20"/>
    </w:rPr>
  </w:style>
  <w:style w:type="paragraph" w:customStyle="1" w:styleId="N1">
    <w:name w:val="N1"/>
    <w:basedOn w:val="Normal"/>
    <w:rsid w:val="00B01271"/>
    <w:pPr>
      <w:numPr>
        <w:numId w:val="35"/>
      </w:numPr>
      <w:spacing w:before="160" w:line="22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N2">
    <w:name w:val="N2"/>
    <w:basedOn w:val="N1"/>
    <w:rsid w:val="00B01271"/>
    <w:pPr>
      <w:numPr>
        <w:ilvl w:val="1"/>
      </w:numPr>
      <w:spacing w:before="80"/>
    </w:pPr>
  </w:style>
  <w:style w:type="paragraph" w:customStyle="1" w:styleId="N3">
    <w:name w:val="N3"/>
    <w:basedOn w:val="N2"/>
    <w:rsid w:val="00B01271"/>
    <w:pPr>
      <w:numPr>
        <w:ilvl w:val="2"/>
      </w:numPr>
    </w:pPr>
  </w:style>
  <w:style w:type="paragraph" w:customStyle="1" w:styleId="N4">
    <w:name w:val="N4"/>
    <w:basedOn w:val="N3"/>
    <w:rsid w:val="00B01271"/>
    <w:pPr>
      <w:numPr>
        <w:ilvl w:val="3"/>
      </w:numPr>
    </w:pPr>
  </w:style>
  <w:style w:type="paragraph" w:customStyle="1" w:styleId="N5">
    <w:name w:val="N5"/>
    <w:basedOn w:val="N4"/>
    <w:rsid w:val="00B01271"/>
    <w:pPr>
      <w:numPr>
        <w:ilvl w:val="4"/>
      </w:numPr>
    </w:pPr>
  </w:style>
  <w:style w:type="table" w:customStyle="1" w:styleId="TableGrid1">
    <w:name w:val="Table Grid1"/>
    <w:basedOn w:val="TableNormal"/>
    <w:next w:val="TableGrid"/>
    <w:rsid w:val="00F24085"/>
    <w:rPr>
      <w:rFonts w:ascii="Arial" w:hAnsi="Arial" w:cs="Times New Roman"/>
      <w:color w:val="aut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361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50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16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13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153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805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78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5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46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646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40">
          <w:marLeft w:val="418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040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4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0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08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26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106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513">
          <w:marLeft w:val="44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3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9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3378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750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665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993">
          <w:marLeft w:val="418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486">
          <w:marLeft w:val="41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222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669">
          <w:marLeft w:val="418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77A0-194D-49E7-973A-EF6D1232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Whyard</dc:creator>
  <cp:lastModifiedBy>Bethan Price</cp:lastModifiedBy>
  <cp:revision>3</cp:revision>
  <cp:lastPrinted>2016-07-28T14:21:00Z</cp:lastPrinted>
  <dcterms:created xsi:type="dcterms:W3CDTF">2016-10-10T08:29:00Z</dcterms:created>
  <dcterms:modified xsi:type="dcterms:W3CDTF">2016-10-10T13:22:00Z</dcterms:modified>
</cp:coreProperties>
</file>