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21468D" w:rsidRDefault="00635C60" w:rsidP="006F789E">
      <w:pPr>
        <w:spacing w:before="120"/>
        <w:jc w:val="center"/>
        <w:rPr>
          <w:b/>
          <w:caps/>
          <w:color w:val="34B555"/>
          <w:sz w:val="40"/>
          <w:lang w:val="cy-GB"/>
        </w:rPr>
      </w:pPr>
      <w:r>
        <w:rPr>
          <w:b/>
          <w:bCs/>
          <w:caps/>
          <w:color w:val="34B555"/>
          <w:sz w:val="40"/>
          <w:lang w:val="cy-GB"/>
        </w:rPr>
        <w:t xml:space="preserve">DEDDF </w:t>
      </w:r>
      <w:r w:rsidR="00C76662">
        <w:rPr>
          <w:b/>
          <w:bCs/>
          <w:caps/>
          <w:color w:val="34B555"/>
          <w:sz w:val="40"/>
          <w:lang w:val="cy-GB"/>
        </w:rPr>
        <w:t>RheolEIDDIO</w:t>
      </w:r>
      <w:r w:rsidR="0021468D" w:rsidRPr="0021468D">
        <w:rPr>
          <w:b/>
          <w:bCs/>
          <w:caps/>
          <w:color w:val="34B555"/>
          <w:sz w:val="40"/>
          <w:lang w:val="cy-GB"/>
        </w:rPr>
        <w:t xml:space="preserve"> ac AROL</w:t>
      </w:r>
      <w:r w:rsidR="00C76662">
        <w:rPr>
          <w:b/>
          <w:bCs/>
          <w:caps/>
          <w:color w:val="34B555"/>
          <w:sz w:val="40"/>
          <w:lang w:val="cy-GB"/>
        </w:rPr>
        <w:t>ygu Gofal</w:t>
      </w:r>
      <w:r w:rsidR="0021468D" w:rsidRPr="0021468D">
        <w:rPr>
          <w:b/>
          <w:bCs/>
          <w:caps/>
          <w:color w:val="34B555"/>
          <w:sz w:val="40"/>
          <w:lang w:val="cy-GB"/>
        </w:rPr>
        <w:t xml:space="preserve"> CYMDEITHASOL (CYMRU) </w:t>
      </w:r>
      <w:r w:rsidR="004E2AF3" w:rsidRPr="0021468D">
        <w:rPr>
          <w:b/>
          <w:bCs/>
          <w:caps/>
          <w:color w:val="34B555"/>
          <w:sz w:val="40"/>
          <w:lang w:val="cy-GB"/>
        </w:rPr>
        <w:t>2016</w:t>
      </w:r>
    </w:p>
    <w:p w:rsidR="00116373" w:rsidRDefault="00116373" w:rsidP="006F789E">
      <w:pPr>
        <w:spacing w:before="120"/>
        <w:jc w:val="center"/>
        <w:rPr>
          <w:b/>
          <w:color w:val="auto"/>
          <w:sz w:val="40"/>
          <w:lang w:val="cy-GB"/>
        </w:rPr>
      </w:pPr>
    </w:p>
    <w:p w:rsidR="00EE128B" w:rsidRPr="0021468D" w:rsidRDefault="0021468D" w:rsidP="006F789E">
      <w:pPr>
        <w:spacing w:before="120"/>
        <w:jc w:val="center"/>
        <w:rPr>
          <w:b/>
          <w:color w:val="auto"/>
          <w:sz w:val="40"/>
          <w:lang w:val="cy-GB"/>
        </w:rPr>
      </w:pPr>
      <w:r w:rsidRPr="0021468D">
        <w:rPr>
          <w:b/>
          <w:color w:val="auto"/>
          <w:sz w:val="40"/>
          <w:lang w:val="cy-GB"/>
        </w:rPr>
        <w:t xml:space="preserve">Cwestiynau </w:t>
      </w:r>
      <w:r w:rsidR="00116373">
        <w:rPr>
          <w:b/>
          <w:color w:val="auto"/>
          <w:sz w:val="40"/>
          <w:lang w:val="cy-GB"/>
        </w:rPr>
        <w:t>cyffredin</w:t>
      </w:r>
    </w:p>
    <w:p w:rsidR="00B01271" w:rsidRPr="0021468D" w:rsidRDefault="00B01271" w:rsidP="00B01271">
      <w:pPr>
        <w:rPr>
          <w:lang w:val="cy-GB"/>
        </w:rPr>
      </w:pPr>
    </w:p>
    <w:p w:rsidR="00B01271" w:rsidRPr="0021468D" w:rsidRDefault="0021468D" w:rsidP="00B01271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 xml:space="preserve">Pam mae </w:t>
      </w:r>
      <w:r w:rsidR="00635C60">
        <w:rPr>
          <w:b/>
          <w:lang w:val="cy-GB"/>
        </w:rPr>
        <w:t xml:space="preserve">Deddf </w:t>
      </w:r>
      <w:r w:rsidR="00C76662">
        <w:rPr>
          <w:b/>
          <w:lang w:val="cy-GB"/>
        </w:rPr>
        <w:t xml:space="preserve">Rheoleiddio ac Arolygu Gofal </w:t>
      </w:r>
      <w:r>
        <w:rPr>
          <w:b/>
          <w:lang w:val="cy-GB"/>
        </w:rPr>
        <w:t>Cymdeithasol (Cymru) 2016</w:t>
      </w:r>
      <w:r w:rsidR="00635C60">
        <w:rPr>
          <w:b/>
          <w:lang w:val="cy-GB"/>
        </w:rPr>
        <w:t xml:space="preserve"> yn c</w:t>
      </w:r>
      <w:r w:rsidR="00130802">
        <w:rPr>
          <w:b/>
          <w:lang w:val="cy-GB"/>
        </w:rPr>
        <w:t>ael ei ch</w:t>
      </w:r>
      <w:r>
        <w:rPr>
          <w:b/>
          <w:lang w:val="cy-GB"/>
        </w:rPr>
        <w:t xml:space="preserve">yflwyno? </w:t>
      </w:r>
    </w:p>
    <w:p w:rsidR="00F8064E" w:rsidRPr="0021468D" w:rsidRDefault="0021468D" w:rsidP="00116373">
      <w:pPr>
        <w:spacing w:before="120" w:after="120"/>
        <w:rPr>
          <w:bCs/>
          <w:lang w:val="cy-GB"/>
        </w:rPr>
      </w:pPr>
      <w:r>
        <w:rPr>
          <w:bCs/>
          <w:lang w:val="cy-GB"/>
        </w:rPr>
        <w:t>Mae</w:t>
      </w:r>
      <w:r w:rsidR="00BF1CF8">
        <w:rPr>
          <w:bCs/>
          <w:lang w:val="cy-GB"/>
        </w:rPr>
        <w:t>’</w:t>
      </w:r>
      <w:r>
        <w:rPr>
          <w:bCs/>
          <w:lang w:val="cy-GB"/>
        </w:rPr>
        <w:t xml:space="preserve">r Ddeddf yn cael ei chyflwyno er mwyn sicrhau gwelliant parhaus yn </w:t>
      </w:r>
      <w:r w:rsidRPr="0021468D">
        <w:rPr>
          <w:b/>
          <w:bCs/>
          <w:lang w:val="cy-GB"/>
        </w:rPr>
        <w:t>ans</w:t>
      </w:r>
      <w:r w:rsidR="00635C60">
        <w:rPr>
          <w:b/>
          <w:bCs/>
          <w:lang w:val="cy-GB"/>
        </w:rPr>
        <w:t>a</w:t>
      </w:r>
      <w:r w:rsidRPr="0021468D">
        <w:rPr>
          <w:b/>
          <w:bCs/>
          <w:lang w:val="cy-GB"/>
        </w:rPr>
        <w:t>wdd y gofal a’r cymorth</w:t>
      </w:r>
      <w:r>
        <w:rPr>
          <w:bCs/>
          <w:lang w:val="cy-GB"/>
        </w:rPr>
        <w:t xml:space="preserve"> yng Nghymru. Mae’n ymgorffori amcanion Deddf </w:t>
      </w:r>
      <w:r w:rsidR="00130802">
        <w:rPr>
          <w:bCs/>
          <w:lang w:val="cy-GB"/>
        </w:rPr>
        <w:t>Cymdeithasol</w:t>
      </w:r>
      <w:r>
        <w:rPr>
          <w:bCs/>
          <w:lang w:val="cy-GB"/>
        </w:rPr>
        <w:t xml:space="preserve"> a Llesiant (Cymru) 2014</w:t>
      </w:r>
      <w:r w:rsidR="00BF1CF8">
        <w:rPr>
          <w:bCs/>
          <w:lang w:val="cy-GB"/>
        </w:rPr>
        <w:t xml:space="preserve"> a Deddf Llesiant Cenedlaethau’r Dyfodol (Cymru) 2015</w:t>
      </w:r>
      <w:r w:rsidR="00B01271" w:rsidRPr="0021468D">
        <w:rPr>
          <w:bCs/>
          <w:lang w:val="cy-GB"/>
        </w:rPr>
        <w:t>.</w:t>
      </w:r>
    </w:p>
    <w:p w:rsidR="00F8064E" w:rsidRPr="0021468D" w:rsidRDefault="00F8064E" w:rsidP="00F8064E">
      <w:pPr>
        <w:rPr>
          <w:lang w:val="cy-GB"/>
        </w:rPr>
      </w:pPr>
    </w:p>
    <w:p w:rsidR="00B01271" w:rsidRPr="0021468D" w:rsidRDefault="00BF1CF8" w:rsidP="00B01271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 xml:space="preserve">Ar bwy mae </w:t>
      </w:r>
      <w:r w:rsidR="00635C60">
        <w:rPr>
          <w:b/>
          <w:lang w:val="cy-GB"/>
        </w:rPr>
        <w:t xml:space="preserve">Deddf </w:t>
      </w:r>
      <w:r w:rsidR="00C76662">
        <w:rPr>
          <w:b/>
          <w:lang w:val="cy-GB"/>
        </w:rPr>
        <w:t xml:space="preserve">Rheoleiddio ac Arolygu Gofal </w:t>
      </w:r>
      <w:r w:rsidR="00635C60">
        <w:rPr>
          <w:b/>
          <w:lang w:val="cy-GB"/>
        </w:rPr>
        <w:t>Cymdeithasol (Cymru)</w:t>
      </w:r>
      <w:r>
        <w:rPr>
          <w:b/>
          <w:lang w:val="cy-GB"/>
        </w:rPr>
        <w:t xml:space="preserve"> 2016 </w:t>
      </w:r>
      <w:r w:rsidR="00635C60">
        <w:rPr>
          <w:b/>
          <w:lang w:val="cy-GB"/>
        </w:rPr>
        <w:t>y</w:t>
      </w:r>
      <w:r>
        <w:rPr>
          <w:b/>
          <w:lang w:val="cy-GB"/>
        </w:rPr>
        <w:t xml:space="preserve">n effeithio? </w:t>
      </w:r>
      <w:bookmarkStart w:id="0" w:name="_GoBack"/>
      <w:bookmarkEnd w:id="0"/>
    </w:p>
    <w:p w:rsidR="006F6BDC" w:rsidRPr="0021468D" w:rsidRDefault="00BF1CF8" w:rsidP="00B01271">
      <w:pPr>
        <w:spacing w:before="120" w:after="120"/>
        <w:rPr>
          <w:lang w:val="cy-GB"/>
        </w:rPr>
      </w:pPr>
      <w:r>
        <w:rPr>
          <w:bCs/>
          <w:lang w:val="cy-GB"/>
        </w:rPr>
        <w:t>Bydd y D</w:t>
      </w:r>
      <w:r w:rsidR="00130802">
        <w:rPr>
          <w:bCs/>
          <w:lang w:val="cy-GB"/>
        </w:rPr>
        <w:t>d</w:t>
      </w:r>
      <w:r>
        <w:rPr>
          <w:bCs/>
          <w:lang w:val="cy-GB"/>
        </w:rPr>
        <w:t xml:space="preserve">eddf yn </w:t>
      </w:r>
      <w:r w:rsidR="00130802">
        <w:rPr>
          <w:bCs/>
          <w:lang w:val="cy-GB"/>
        </w:rPr>
        <w:t>effeithio</w:t>
      </w:r>
      <w:r>
        <w:rPr>
          <w:bCs/>
          <w:lang w:val="cy-GB"/>
        </w:rPr>
        <w:t xml:space="preserve"> ar y sector gofal a chymorth: amrediad eang o sefydliadau, rheolwyr a staff</w:t>
      </w:r>
      <w:r w:rsidR="00116373">
        <w:rPr>
          <w:bCs/>
          <w:lang w:val="cy-GB"/>
        </w:rPr>
        <w:t>,</w:t>
      </w:r>
      <w:r>
        <w:rPr>
          <w:bCs/>
          <w:lang w:val="cy-GB"/>
        </w:rPr>
        <w:t xml:space="preserve"> yn ogystal â phobl sy’n </w:t>
      </w:r>
      <w:r w:rsidRPr="00ED1B89">
        <w:rPr>
          <w:bCs/>
          <w:lang w:val="cy-GB"/>
        </w:rPr>
        <w:t>defnyddio gwasanaethau rheoledig gofal a chymorth</w:t>
      </w:r>
      <w:r w:rsidR="00B01271" w:rsidRPr="00ED1B89">
        <w:rPr>
          <w:bCs/>
          <w:lang w:val="cy-GB"/>
        </w:rPr>
        <w:t>.</w:t>
      </w:r>
    </w:p>
    <w:p w:rsidR="00F8064E" w:rsidRPr="0021468D" w:rsidRDefault="00F8064E" w:rsidP="00F8064E">
      <w:pPr>
        <w:rPr>
          <w:lang w:val="cy-GB"/>
        </w:rPr>
      </w:pPr>
    </w:p>
    <w:p w:rsidR="00B01271" w:rsidRPr="0021468D" w:rsidRDefault="00BF1CF8" w:rsidP="00B01271">
      <w:pPr>
        <w:pStyle w:val="ListParagraph"/>
        <w:numPr>
          <w:ilvl w:val="0"/>
          <w:numId w:val="37"/>
        </w:numPr>
        <w:rPr>
          <w:lang w:val="cy-GB"/>
        </w:rPr>
      </w:pPr>
      <w:r>
        <w:rPr>
          <w:b/>
          <w:lang w:val="cy-GB"/>
        </w:rPr>
        <w:t xml:space="preserve">Beth ydy’r prif newidiadau y mae </w:t>
      </w:r>
      <w:r w:rsidR="007976E1">
        <w:rPr>
          <w:b/>
          <w:lang w:val="cy-GB"/>
        </w:rPr>
        <w:t xml:space="preserve">Deddf </w:t>
      </w:r>
      <w:r w:rsidR="00C76662">
        <w:rPr>
          <w:b/>
          <w:lang w:val="cy-GB"/>
        </w:rPr>
        <w:t xml:space="preserve">Rheoleiddio ac Arolygu Gofal </w:t>
      </w:r>
      <w:r w:rsidR="007976E1">
        <w:rPr>
          <w:b/>
          <w:lang w:val="cy-GB"/>
        </w:rPr>
        <w:t xml:space="preserve">Cymdeithasol (Cymru) </w:t>
      </w:r>
      <w:r>
        <w:rPr>
          <w:b/>
          <w:lang w:val="cy-GB"/>
        </w:rPr>
        <w:t xml:space="preserve">2016 yn eu cyflwyno? </w:t>
      </w:r>
    </w:p>
    <w:p w:rsidR="00B01271" w:rsidRPr="0021468D" w:rsidRDefault="00130802" w:rsidP="00B01271">
      <w:pPr>
        <w:spacing w:before="120" w:after="120"/>
        <w:rPr>
          <w:bCs/>
          <w:lang w:val="cy-GB"/>
        </w:rPr>
      </w:pPr>
      <w:r>
        <w:rPr>
          <w:bCs/>
          <w:lang w:val="cy-GB"/>
        </w:rPr>
        <w:t xml:space="preserve">Mae </w:t>
      </w:r>
      <w:r w:rsidR="00116373">
        <w:rPr>
          <w:bCs/>
          <w:lang w:val="cy-GB"/>
        </w:rPr>
        <w:t>pum</w:t>
      </w:r>
      <w:r>
        <w:rPr>
          <w:bCs/>
          <w:lang w:val="cy-GB"/>
        </w:rPr>
        <w:t xml:space="preserve"> prif fae</w:t>
      </w:r>
      <w:r w:rsidR="00BF1CF8">
        <w:rPr>
          <w:bCs/>
          <w:lang w:val="cy-GB"/>
        </w:rPr>
        <w:t>s o newidiadau o dan y Ddeddf</w:t>
      </w:r>
      <w:r w:rsidR="00B01271" w:rsidRPr="0021468D">
        <w:rPr>
          <w:bCs/>
          <w:lang w:val="cy-GB"/>
        </w:rPr>
        <w:t>:</w:t>
      </w:r>
    </w:p>
    <w:p w:rsidR="00B01271" w:rsidRPr="0021468D" w:rsidRDefault="00ED1B89" w:rsidP="00506832">
      <w:pPr>
        <w:numPr>
          <w:ilvl w:val="0"/>
          <w:numId w:val="38"/>
        </w:numPr>
        <w:spacing w:before="120" w:after="120"/>
        <w:ind w:left="357" w:hanging="357"/>
        <w:rPr>
          <w:bCs/>
          <w:color w:val="5CC9E3"/>
          <w:lang w:val="cy-GB"/>
        </w:rPr>
      </w:pPr>
      <w:hyperlink r:id="rId9" w:history="1">
        <w:r w:rsidR="00BF1CF8" w:rsidRPr="00ED1B89">
          <w:rPr>
            <w:rStyle w:val="Hyperlink"/>
            <w:bCs/>
            <w:color w:val="5CC9E3"/>
            <w:lang w:val="cy-GB"/>
          </w:rPr>
          <w:t xml:space="preserve">Mae’r </w:t>
        </w:r>
        <w:r w:rsidR="00130802" w:rsidRPr="00ED1B89">
          <w:rPr>
            <w:rStyle w:val="Hyperlink"/>
            <w:bCs/>
            <w:color w:val="5CC9E3"/>
            <w:lang w:val="cy-GB"/>
          </w:rPr>
          <w:t>Ddeddf</w:t>
        </w:r>
        <w:r w:rsidR="00BF1CF8" w:rsidRPr="00ED1B89">
          <w:rPr>
            <w:rStyle w:val="Hyperlink"/>
            <w:bCs/>
            <w:color w:val="5CC9E3"/>
            <w:lang w:val="cy-GB"/>
          </w:rPr>
          <w:t xml:space="preserve"> yn sefydlu Gofal Cymdeithasol Cymru</w:t>
        </w:r>
      </w:hyperlink>
    </w:p>
    <w:p w:rsidR="00B01271" w:rsidRPr="00ED1B89" w:rsidRDefault="00ED1B89" w:rsidP="00506832">
      <w:pPr>
        <w:numPr>
          <w:ilvl w:val="0"/>
          <w:numId w:val="39"/>
        </w:numPr>
        <w:spacing w:before="120" w:after="120"/>
        <w:ind w:left="357" w:hanging="357"/>
        <w:rPr>
          <w:bCs/>
          <w:color w:val="85C441"/>
          <w:lang w:val="cy-GB"/>
        </w:rPr>
      </w:pPr>
      <w:hyperlink r:id="rId10" w:history="1">
        <w:r w:rsidR="00BF1CF8" w:rsidRPr="00ED1B89">
          <w:rPr>
            <w:rStyle w:val="Hyperlink"/>
            <w:bCs/>
            <w:color w:val="85C441"/>
            <w:lang w:val="cy-GB"/>
          </w:rPr>
          <w:t>Rheol</w:t>
        </w:r>
        <w:r w:rsidR="00130802" w:rsidRPr="00ED1B89">
          <w:rPr>
            <w:rStyle w:val="Hyperlink"/>
            <w:bCs/>
            <w:color w:val="85C441"/>
            <w:lang w:val="cy-GB"/>
          </w:rPr>
          <w:t>iad gweithlu gofal cymdeithasol</w:t>
        </w:r>
      </w:hyperlink>
    </w:p>
    <w:p w:rsidR="00B01271" w:rsidRPr="00ED1B89" w:rsidRDefault="00ED1B89" w:rsidP="00506832">
      <w:pPr>
        <w:numPr>
          <w:ilvl w:val="0"/>
          <w:numId w:val="40"/>
        </w:numPr>
        <w:spacing w:before="120" w:after="120"/>
        <w:ind w:left="357" w:hanging="357"/>
        <w:rPr>
          <w:bCs/>
          <w:color w:val="EF9526"/>
          <w:lang w:val="cy-GB"/>
        </w:rPr>
      </w:pPr>
      <w:hyperlink r:id="rId11" w:history="1">
        <w:r w:rsidR="00B01271" w:rsidRPr="00ED1B89">
          <w:rPr>
            <w:rStyle w:val="Hyperlink"/>
            <w:bCs/>
            <w:color w:val="EF9526"/>
            <w:lang w:val="cy-GB"/>
          </w:rPr>
          <w:t>R</w:t>
        </w:r>
        <w:r w:rsidR="00BF1CF8" w:rsidRPr="00ED1B89">
          <w:rPr>
            <w:rStyle w:val="Hyperlink"/>
            <w:bCs/>
            <w:color w:val="EF9526"/>
            <w:lang w:val="cy-GB"/>
          </w:rPr>
          <w:t>heoliad darparwyr gwasanaethau gofal cymdeithasol</w:t>
        </w:r>
      </w:hyperlink>
      <w:r w:rsidR="00BF1CF8" w:rsidRPr="00ED1B89">
        <w:rPr>
          <w:bCs/>
          <w:color w:val="EF9526"/>
          <w:lang w:val="cy-GB"/>
        </w:rPr>
        <w:t xml:space="preserve"> </w:t>
      </w:r>
    </w:p>
    <w:p w:rsidR="00B01271" w:rsidRPr="0021468D" w:rsidRDefault="00ED1B89" w:rsidP="00506832">
      <w:pPr>
        <w:pStyle w:val="Bullet1"/>
        <w:spacing w:before="120" w:after="120"/>
        <w:ind w:left="357" w:hanging="357"/>
        <w:rPr>
          <w:color w:val="FDC536"/>
          <w:lang w:val="cy-GB"/>
        </w:rPr>
      </w:pPr>
      <w:hyperlink r:id="rId12" w:history="1">
        <w:r w:rsidR="00BF1CF8" w:rsidRPr="00ED1B89">
          <w:rPr>
            <w:rStyle w:val="Hyperlink"/>
            <w:color w:val="FDC536"/>
            <w:lang w:val="cy-GB"/>
          </w:rPr>
          <w:t xml:space="preserve">Dulliau newydd </w:t>
        </w:r>
        <w:r w:rsidR="00130802" w:rsidRPr="00ED1B89">
          <w:rPr>
            <w:rStyle w:val="Hyperlink"/>
            <w:color w:val="FDC536"/>
            <w:lang w:val="cy-GB"/>
          </w:rPr>
          <w:t>awdurdodau</w:t>
        </w:r>
        <w:r w:rsidR="00BF1CF8" w:rsidRPr="00ED1B89">
          <w:rPr>
            <w:rStyle w:val="Hyperlink"/>
            <w:color w:val="FDC536"/>
            <w:lang w:val="cy-GB"/>
          </w:rPr>
          <w:t xml:space="preserve"> lleol o fynd ati i arolygu a sut maen nhw</w:t>
        </w:r>
        <w:r w:rsidR="00116373" w:rsidRPr="00ED1B89">
          <w:rPr>
            <w:rStyle w:val="Hyperlink"/>
            <w:color w:val="FDC536"/>
            <w:lang w:val="cy-GB"/>
          </w:rPr>
          <w:t>’n</w:t>
        </w:r>
        <w:r w:rsidR="00BF1CF8" w:rsidRPr="00ED1B89">
          <w:rPr>
            <w:rStyle w:val="Hyperlink"/>
            <w:color w:val="FDC536"/>
            <w:lang w:val="cy-GB"/>
          </w:rPr>
          <w:t xml:space="preserve"> riportio</w:t>
        </w:r>
      </w:hyperlink>
    </w:p>
    <w:p w:rsidR="00B01271" w:rsidRPr="00ED1B89" w:rsidRDefault="00ED1B89" w:rsidP="00506832">
      <w:pPr>
        <w:pStyle w:val="bullet"/>
        <w:rPr>
          <w:color w:val="34B555"/>
          <w:lang w:val="cy-GB"/>
        </w:rPr>
      </w:pPr>
      <w:hyperlink r:id="rId13" w:history="1">
        <w:r w:rsidR="00635C60" w:rsidRPr="00ED1B89">
          <w:rPr>
            <w:rStyle w:val="Hyperlink"/>
            <w:bCs/>
            <w:color w:val="34B555"/>
            <w:lang w:val="cy-GB"/>
          </w:rPr>
          <w:t xml:space="preserve">Gofynion ar </w:t>
        </w:r>
        <w:r w:rsidR="00130802" w:rsidRPr="00ED1B89">
          <w:rPr>
            <w:rStyle w:val="Hyperlink"/>
            <w:bCs/>
            <w:color w:val="34B555"/>
            <w:lang w:val="cy-GB"/>
          </w:rPr>
          <w:t>awdurdodau lleol a Gweinidogion Ll</w:t>
        </w:r>
        <w:r w:rsidR="00635C60" w:rsidRPr="00ED1B89">
          <w:rPr>
            <w:rStyle w:val="Hyperlink"/>
            <w:bCs/>
            <w:color w:val="34B555"/>
            <w:lang w:val="cy-GB"/>
          </w:rPr>
          <w:t>ywodraeth Cymru o ran sefydlogrwydd y farchnad ac arolygiaeth</w:t>
        </w:r>
      </w:hyperlink>
      <w:r w:rsidR="00635C60" w:rsidRPr="00ED1B89">
        <w:rPr>
          <w:bCs/>
          <w:color w:val="34B555"/>
          <w:lang w:val="cy-GB"/>
        </w:rPr>
        <w:t xml:space="preserve">  </w:t>
      </w:r>
    </w:p>
    <w:p w:rsidR="00B01271" w:rsidRPr="0021468D" w:rsidRDefault="00B01271" w:rsidP="00F8064E">
      <w:pPr>
        <w:rPr>
          <w:lang w:val="cy-GB"/>
        </w:rPr>
      </w:pPr>
    </w:p>
    <w:p w:rsidR="00B01271" w:rsidRPr="0021468D" w:rsidRDefault="00635C60" w:rsidP="00B01271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>Pryd byd</w:t>
      </w:r>
      <w:r w:rsidR="007976E1">
        <w:rPr>
          <w:b/>
          <w:lang w:val="cy-GB"/>
        </w:rPr>
        <w:t>d</w:t>
      </w:r>
      <w:r>
        <w:rPr>
          <w:b/>
          <w:lang w:val="cy-GB"/>
        </w:rPr>
        <w:t>wn ni’</w:t>
      </w:r>
      <w:r w:rsidR="007976E1">
        <w:rPr>
          <w:b/>
          <w:lang w:val="cy-GB"/>
        </w:rPr>
        <w:t>n c</w:t>
      </w:r>
      <w:r>
        <w:rPr>
          <w:b/>
          <w:lang w:val="cy-GB"/>
        </w:rPr>
        <w:t xml:space="preserve">ael rhagor o fanylion am y newidiadau bydd Deddf </w:t>
      </w:r>
      <w:r w:rsidR="00C76662">
        <w:rPr>
          <w:b/>
          <w:lang w:val="cy-GB"/>
        </w:rPr>
        <w:t xml:space="preserve">Rheoleiddio ac Arolygu Gofal </w:t>
      </w:r>
      <w:r>
        <w:rPr>
          <w:b/>
          <w:lang w:val="cy-GB"/>
        </w:rPr>
        <w:t>Cymdeithasol (Cymru) 2016 yn</w:t>
      </w:r>
      <w:r w:rsidR="007976E1">
        <w:rPr>
          <w:b/>
          <w:lang w:val="cy-GB"/>
        </w:rPr>
        <w:t xml:space="preserve"> eu cyflwyno</w:t>
      </w:r>
      <w:r w:rsidR="00B01271" w:rsidRPr="0021468D">
        <w:rPr>
          <w:b/>
          <w:lang w:val="cy-GB"/>
        </w:rPr>
        <w:t>?</w:t>
      </w:r>
    </w:p>
    <w:p w:rsidR="00B01271" w:rsidRPr="0021468D" w:rsidRDefault="00F067A9" w:rsidP="00116373">
      <w:pPr>
        <w:spacing w:before="120" w:after="120"/>
        <w:rPr>
          <w:rStyle w:val="legds2"/>
          <w:lang w:val="cy-GB"/>
        </w:rPr>
      </w:pPr>
      <w:r>
        <w:rPr>
          <w:rStyle w:val="legds2"/>
          <w:lang w:val="cy-GB"/>
          <w:specVanish w:val="0"/>
        </w:rPr>
        <w:t>Bydd gofynion manwl ar gyfer yr holl newidiadau yn cae</w:t>
      </w:r>
      <w:r w:rsidR="002F48E2">
        <w:rPr>
          <w:rStyle w:val="legds2"/>
          <w:lang w:val="cy-GB"/>
          <w:specVanish w:val="0"/>
        </w:rPr>
        <w:t xml:space="preserve">l eu cynnwys mewn rheoliadau y </w:t>
      </w:r>
      <w:r>
        <w:rPr>
          <w:rStyle w:val="legds2"/>
          <w:lang w:val="cy-GB"/>
          <w:specVanish w:val="0"/>
        </w:rPr>
        <w:t>bydd Llywodraeth Cymru yn eu datblygu</w:t>
      </w:r>
      <w:r w:rsidR="00130802">
        <w:rPr>
          <w:rStyle w:val="legds2"/>
          <w:lang w:val="cy-GB"/>
          <w:specVanish w:val="0"/>
        </w:rPr>
        <w:t xml:space="preserve">. </w:t>
      </w:r>
      <w:r w:rsidR="002F48E2">
        <w:rPr>
          <w:rStyle w:val="legds2"/>
          <w:lang w:val="cy-GB"/>
          <w:specVanish w:val="0"/>
        </w:rPr>
        <w:t>Ymgynghorwyd ar y rheoliadau ar gyfer y gweithlu a rhai rheoliadau gwasanaethau (cofrestru fel darparwr gwasanaeth, amrywiad yn y cofrestru,</w:t>
      </w:r>
      <w:r w:rsidR="0002692B">
        <w:rPr>
          <w:rStyle w:val="legds2"/>
          <w:lang w:val="cy-GB"/>
          <w:specVanish w:val="0"/>
        </w:rPr>
        <w:t xml:space="preserve"> </w:t>
      </w:r>
      <w:r w:rsidR="002F48E2">
        <w:rPr>
          <w:rStyle w:val="legds2"/>
          <w:lang w:val="cy-GB"/>
          <w:specVanish w:val="0"/>
        </w:rPr>
        <w:t>ystadegau blynyddol dar</w:t>
      </w:r>
      <w:r w:rsidR="00130802">
        <w:rPr>
          <w:rStyle w:val="legds2"/>
          <w:lang w:val="cy-GB"/>
          <w:specVanish w:val="0"/>
        </w:rPr>
        <w:t xml:space="preserve">parwyr gwasanaeth a gwybodaeth </w:t>
      </w:r>
      <w:r w:rsidR="002F48E2">
        <w:rPr>
          <w:rStyle w:val="legds2"/>
          <w:lang w:val="cy-GB"/>
          <w:specVanish w:val="0"/>
        </w:rPr>
        <w:t>i’w cynnwys mewn hysbysiad i awdurdodau leol) yn ystod cyfnod un</w:t>
      </w:r>
      <w:r w:rsidR="00130802">
        <w:rPr>
          <w:rStyle w:val="legds2"/>
          <w:lang w:val="cy-GB"/>
          <w:specVanish w:val="0"/>
        </w:rPr>
        <w:t>,</w:t>
      </w:r>
      <w:r w:rsidR="002F48E2">
        <w:rPr>
          <w:rStyle w:val="legds2"/>
          <w:lang w:val="cy-GB"/>
          <w:specVanish w:val="0"/>
        </w:rPr>
        <w:t xml:space="preserve"> rhwng Mehefin a Medi 2016. Mae’r rheoliadau drafft hyn yn dod ger</w:t>
      </w:r>
      <w:r w:rsidR="00B50CAE">
        <w:rPr>
          <w:rStyle w:val="legds2"/>
          <w:lang w:val="cy-GB"/>
          <w:specVanish w:val="0"/>
        </w:rPr>
        <w:t xml:space="preserve">bron y </w:t>
      </w:r>
      <w:r w:rsidR="002F48E2">
        <w:rPr>
          <w:rStyle w:val="legds2"/>
          <w:lang w:val="cy-GB"/>
          <w:specVanish w:val="0"/>
        </w:rPr>
        <w:t xml:space="preserve">Cynulliad </w:t>
      </w:r>
      <w:r w:rsidR="00116373">
        <w:rPr>
          <w:rStyle w:val="legds2"/>
          <w:lang w:val="cy-GB"/>
          <w:specVanish w:val="0"/>
        </w:rPr>
        <w:t xml:space="preserve">Cenedlaethol </w:t>
      </w:r>
      <w:r w:rsidR="002F48E2">
        <w:rPr>
          <w:rStyle w:val="legds2"/>
          <w:lang w:val="cy-GB"/>
          <w:specVanish w:val="0"/>
        </w:rPr>
        <w:t xml:space="preserve">yn ystod tymor y Gaeaf 2016 er mwyn caniatáu i reoliadau’r gweithlu ddod i rym yn </w:t>
      </w:r>
      <w:r w:rsidR="00AC11FA">
        <w:rPr>
          <w:rStyle w:val="legds2"/>
          <w:lang w:val="cy-GB"/>
          <w:specVanish w:val="0"/>
        </w:rPr>
        <w:t>E</w:t>
      </w:r>
      <w:r w:rsidR="002F48E2">
        <w:rPr>
          <w:rStyle w:val="legds2"/>
          <w:lang w:val="cy-GB"/>
          <w:specVanish w:val="0"/>
        </w:rPr>
        <w:t>brill 2017.</w:t>
      </w:r>
      <w:r w:rsidR="0002692B">
        <w:rPr>
          <w:rStyle w:val="legds2"/>
          <w:lang w:val="cy-GB"/>
          <w:specVanish w:val="0"/>
        </w:rPr>
        <w:t xml:space="preserve"> </w:t>
      </w:r>
    </w:p>
    <w:p w:rsidR="00B01271" w:rsidRPr="0021468D" w:rsidRDefault="00AC11FA" w:rsidP="00B01271">
      <w:pPr>
        <w:spacing w:before="120" w:after="120"/>
        <w:rPr>
          <w:b/>
          <w:lang w:val="cy-GB"/>
        </w:rPr>
      </w:pPr>
      <w:r>
        <w:rPr>
          <w:rStyle w:val="legds2"/>
          <w:lang w:val="cy-GB"/>
          <w:specVanish w:val="0"/>
        </w:rPr>
        <w:lastRenderedPageBreak/>
        <w:t>Ymgynghorir ar weddill y rheoliadau – yn cynnwys y gofyn</w:t>
      </w:r>
      <w:r w:rsidR="00130802">
        <w:rPr>
          <w:rStyle w:val="legds2"/>
          <w:lang w:val="cy-GB"/>
          <w:specVanish w:val="0"/>
        </w:rPr>
        <w:t xml:space="preserve">ion sydd i'w gosod ar </w:t>
      </w:r>
      <w:r>
        <w:rPr>
          <w:rStyle w:val="legds2"/>
          <w:lang w:val="cy-GB"/>
          <w:specVanish w:val="0"/>
        </w:rPr>
        <w:t xml:space="preserve">ddarparwyr gwasanaeth ac </w:t>
      </w:r>
      <w:r w:rsidR="00130802">
        <w:rPr>
          <w:rStyle w:val="legds2"/>
          <w:lang w:val="cy-GB"/>
          <w:specVanish w:val="0"/>
        </w:rPr>
        <w:t>unigolion</w:t>
      </w:r>
      <w:r>
        <w:rPr>
          <w:rStyle w:val="legds2"/>
          <w:lang w:val="cy-GB"/>
          <w:specVanish w:val="0"/>
        </w:rPr>
        <w:t xml:space="preserve"> cyfrifol, troseddau sy’n deillio o’r gofynion hyn, gofynion ar awdurdodau lleol, gwasanaethau eiriolaeth rheol</w:t>
      </w:r>
      <w:r w:rsidR="00130802">
        <w:rPr>
          <w:rStyle w:val="legds2"/>
          <w:lang w:val="cy-GB"/>
          <w:specVanish w:val="0"/>
        </w:rPr>
        <w:t xml:space="preserve">edig, sefydlogrwydd y farchnad </w:t>
      </w:r>
      <w:r>
        <w:rPr>
          <w:rStyle w:val="legds2"/>
          <w:lang w:val="cy-GB"/>
          <w:specVanish w:val="0"/>
        </w:rPr>
        <w:t>ac arolygiaeth y farchnad – yn ystod cyfnod dau yn Haf 2017. Bydd drafft i reoliadau gwasanaeth yn dod o flaen y Cynulliad</w:t>
      </w:r>
      <w:r w:rsidR="00116373">
        <w:rPr>
          <w:rStyle w:val="legds2"/>
          <w:lang w:val="cy-GB"/>
          <w:specVanish w:val="0"/>
        </w:rPr>
        <w:t xml:space="preserve"> Cenedlaethol</w:t>
      </w:r>
      <w:r>
        <w:rPr>
          <w:rStyle w:val="legds2"/>
          <w:lang w:val="cy-GB"/>
          <w:specVanish w:val="0"/>
        </w:rPr>
        <w:t xml:space="preserve"> yn ystod Gaeaf 2017 i ganiatáu i’r rheoliadau gwasanaeth d</w:t>
      </w:r>
      <w:r w:rsidR="00130802">
        <w:rPr>
          <w:rStyle w:val="legds2"/>
          <w:lang w:val="cy-GB"/>
          <w:specVanish w:val="0"/>
        </w:rPr>
        <w:t>d</w:t>
      </w:r>
      <w:r>
        <w:rPr>
          <w:rStyle w:val="legds2"/>
          <w:lang w:val="cy-GB"/>
          <w:specVanish w:val="0"/>
        </w:rPr>
        <w:t xml:space="preserve">od i rym yn Ebrill 2018. </w:t>
      </w:r>
    </w:p>
    <w:p w:rsidR="00B01271" w:rsidRPr="0021468D" w:rsidRDefault="00B01271" w:rsidP="00F8064E">
      <w:pPr>
        <w:rPr>
          <w:lang w:val="cy-GB"/>
        </w:rPr>
      </w:pPr>
    </w:p>
    <w:p w:rsidR="00B01271" w:rsidRPr="0021468D" w:rsidRDefault="007976E1" w:rsidP="00B01271">
      <w:pPr>
        <w:pStyle w:val="ListParagraph"/>
        <w:numPr>
          <w:ilvl w:val="0"/>
          <w:numId w:val="37"/>
        </w:numPr>
        <w:rPr>
          <w:lang w:val="cy-GB"/>
        </w:rPr>
      </w:pPr>
      <w:r>
        <w:rPr>
          <w:b/>
          <w:lang w:val="cy-GB"/>
        </w:rPr>
        <w:t xml:space="preserve">Ble ga i ragor o wybodaeth am Ddeddf </w:t>
      </w:r>
      <w:r w:rsidR="00C76662">
        <w:rPr>
          <w:b/>
          <w:lang w:val="cy-GB"/>
        </w:rPr>
        <w:t xml:space="preserve">Rheoleiddio ac Arolygu Gofal </w:t>
      </w:r>
      <w:r>
        <w:rPr>
          <w:b/>
          <w:lang w:val="cy-GB"/>
        </w:rPr>
        <w:t xml:space="preserve">Cymdeithasol (Cymru) </w:t>
      </w:r>
      <w:r w:rsidR="00B01271" w:rsidRPr="0021468D">
        <w:rPr>
          <w:b/>
          <w:lang w:val="cy-GB"/>
        </w:rPr>
        <w:t>2016?</w:t>
      </w:r>
    </w:p>
    <w:p w:rsidR="00B01271" w:rsidRPr="0021468D" w:rsidRDefault="007976E1" w:rsidP="001A3F7F">
      <w:pPr>
        <w:spacing w:before="120" w:after="120"/>
        <w:rPr>
          <w:lang w:val="cy-GB"/>
        </w:rPr>
      </w:pPr>
      <w:r>
        <w:rPr>
          <w:lang w:val="cy-GB" w:eastAsia="en-GB"/>
        </w:rPr>
        <w:t xml:space="preserve">Mae’r </w:t>
      </w:r>
      <w:r w:rsidR="00116373">
        <w:rPr>
          <w:lang w:val="cy-GB" w:eastAsia="en-GB"/>
        </w:rPr>
        <w:t>c</w:t>
      </w:r>
      <w:r>
        <w:rPr>
          <w:lang w:val="cy-GB" w:eastAsia="en-GB"/>
        </w:rPr>
        <w:t xml:space="preserve">westiynau </w:t>
      </w:r>
      <w:r w:rsidR="00116373">
        <w:rPr>
          <w:lang w:val="cy-GB" w:eastAsia="en-GB"/>
        </w:rPr>
        <w:t>cyffredin</w:t>
      </w:r>
      <w:r>
        <w:rPr>
          <w:lang w:val="cy-GB" w:eastAsia="en-GB"/>
        </w:rPr>
        <w:t xml:space="preserve"> hyn yn rhan o gyfres o ddeunyddiau codi </w:t>
      </w:r>
      <w:r w:rsidR="00130802">
        <w:rPr>
          <w:lang w:val="cy-GB" w:eastAsia="en-GB"/>
        </w:rPr>
        <w:t>ymwybyddiaeth</w:t>
      </w:r>
      <w:r>
        <w:rPr>
          <w:lang w:val="cy-GB" w:eastAsia="en-GB"/>
        </w:rPr>
        <w:t xml:space="preserve"> am y Ddeddf</w:t>
      </w:r>
      <w:r w:rsidR="00B01271" w:rsidRPr="0021468D">
        <w:rPr>
          <w:lang w:val="cy-GB" w:eastAsia="en-GB"/>
        </w:rPr>
        <w:t xml:space="preserve">. </w:t>
      </w:r>
      <w:hyperlink r:id="rId14" w:history="1">
        <w:r w:rsidRPr="00116373">
          <w:rPr>
            <w:rStyle w:val="Hyperlink"/>
            <w:lang w:val="cy-GB" w:eastAsia="en-GB"/>
          </w:rPr>
          <w:t>Gellir cael adno</w:t>
        </w:r>
        <w:r w:rsidR="00130802" w:rsidRPr="00116373">
          <w:rPr>
            <w:rStyle w:val="Hyperlink"/>
            <w:lang w:val="cy-GB" w:eastAsia="en-GB"/>
          </w:rPr>
          <w:t>d</w:t>
        </w:r>
        <w:r w:rsidRPr="00116373">
          <w:rPr>
            <w:rStyle w:val="Hyperlink"/>
            <w:lang w:val="cy-GB" w:eastAsia="en-GB"/>
          </w:rPr>
          <w:t>dau ychwanegol y</w:t>
        </w:r>
        <w:r w:rsidR="00116373" w:rsidRPr="00116373">
          <w:rPr>
            <w:rStyle w:val="Hyperlink"/>
            <w:lang w:val="cy-GB" w:eastAsia="en-GB"/>
          </w:rPr>
          <w:t>ma</w:t>
        </w:r>
      </w:hyperlink>
      <w:r w:rsidR="00116373">
        <w:rPr>
          <w:lang w:val="cy-GB" w:eastAsia="en-GB"/>
        </w:rPr>
        <w:t>.</w:t>
      </w:r>
    </w:p>
    <w:p w:rsidR="00B01271" w:rsidRPr="0021468D" w:rsidRDefault="00B01271" w:rsidP="00F8064E">
      <w:pPr>
        <w:rPr>
          <w:lang w:val="cy-GB"/>
        </w:rPr>
      </w:pPr>
    </w:p>
    <w:p w:rsidR="00B01271" w:rsidRPr="0021468D" w:rsidRDefault="00B01271" w:rsidP="00F8064E">
      <w:pPr>
        <w:rPr>
          <w:lang w:val="cy-GB"/>
        </w:rPr>
      </w:pPr>
    </w:p>
    <w:sectPr w:rsidR="00B01271" w:rsidRPr="0021468D" w:rsidSect="00F806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8A" w:rsidRDefault="005C4D8A">
      <w:r>
        <w:separator/>
      </w:r>
    </w:p>
  </w:endnote>
  <w:endnote w:type="continuationSeparator" w:id="0">
    <w:p w:rsidR="005C4D8A" w:rsidRDefault="005C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8A" w:rsidRDefault="005C4D8A">
      <w:r>
        <w:separator/>
      </w:r>
    </w:p>
  </w:footnote>
  <w:footnote w:type="continuationSeparator" w:id="0">
    <w:p w:rsidR="005C4D8A" w:rsidRDefault="005C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21468D" w:rsidRDefault="0078351B" w:rsidP="0078351B">
    <w:pPr>
      <w:pStyle w:val="Header"/>
      <w:pBdr>
        <w:bottom w:val="none" w:sz="0" w:space="0" w:color="auto"/>
      </w:pBdr>
      <w:jc w:val="center"/>
      <w:rPr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-182880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0394"/>
    <w:multiLevelType w:val="hybridMultilevel"/>
    <w:tmpl w:val="E28A7CF0"/>
    <w:lvl w:ilvl="0" w:tplc="FA10ED7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C184C"/>
    <w:multiLevelType w:val="hybridMultilevel"/>
    <w:tmpl w:val="53F0B57A"/>
    <w:lvl w:ilvl="0" w:tplc="60DEA1D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DC536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A5566F"/>
    <w:multiLevelType w:val="hybridMultilevel"/>
    <w:tmpl w:val="740417F8"/>
    <w:lvl w:ilvl="0" w:tplc="FA10E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2D2A96"/>
    <w:multiLevelType w:val="hybridMultilevel"/>
    <w:tmpl w:val="4DE6FD10"/>
    <w:lvl w:ilvl="0" w:tplc="1D6E8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8"/>
  </w:num>
  <w:num w:numId="6">
    <w:abstractNumId w:val="8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22"/>
  </w:num>
  <w:num w:numId="14">
    <w:abstractNumId w:val="1"/>
  </w:num>
  <w:num w:numId="15">
    <w:abstractNumId w:val="32"/>
  </w:num>
  <w:num w:numId="16">
    <w:abstractNumId w:val="26"/>
  </w:num>
  <w:num w:numId="17">
    <w:abstractNumId w:val="24"/>
  </w:num>
  <w:num w:numId="18">
    <w:abstractNumId w:val="25"/>
  </w:num>
  <w:num w:numId="19">
    <w:abstractNumId w:val="2"/>
  </w:num>
  <w:num w:numId="20">
    <w:abstractNumId w:val="4"/>
  </w:num>
  <w:num w:numId="21">
    <w:abstractNumId w:val="34"/>
  </w:num>
  <w:num w:numId="22">
    <w:abstractNumId w:val="39"/>
  </w:num>
  <w:num w:numId="23">
    <w:abstractNumId w:val="23"/>
  </w:num>
  <w:num w:numId="24">
    <w:abstractNumId w:val="6"/>
  </w:num>
  <w:num w:numId="25">
    <w:abstractNumId w:val="18"/>
  </w:num>
  <w:num w:numId="26">
    <w:abstractNumId w:val="5"/>
  </w:num>
  <w:num w:numId="27">
    <w:abstractNumId w:val="36"/>
  </w:num>
  <w:num w:numId="28">
    <w:abstractNumId w:val="15"/>
  </w:num>
  <w:num w:numId="29">
    <w:abstractNumId w:val="40"/>
  </w:num>
  <w:num w:numId="30">
    <w:abstractNumId w:val="10"/>
  </w:num>
  <w:num w:numId="31">
    <w:abstractNumId w:val="37"/>
  </w:num>
  <w:num w:numId="32">
    <w:abstractNumId w:val="12"/>
  </w:num>
  <w:num w:numId="33">
    <w:abstractNumId w:val="20"/>
  </w:num>
  <w:num w:numId="34">
    <w:abstractNumId w:val="9"/>
  </w:num>
  <w:num w:numId="35">
    <w:abstractNumId w:val="31"/>
  </w:num>
  <w:num w:numId="36">
    <w:abstractNumId w:val="30"/>
  </w:num>
  <w:num w:numId="37">
    <w:abstractNumId w:val="38"/>
  </w:num>
  <w:num w:numId="38">
    <w:abstractNumId w:val="29"/>
  </w:num>
  <w:num w:numId="39">
    <w:abstractNumId w:val="0"/>
  </w:num>
  <w:num w:numId="40">
    <w:abstractNumId w:val="7"/>
  </w:num>
  <w:num w:numId="41">
    <w:abstractNumId w:val="33"/>
  </w:num>
  <w:num w:numId="42">
    <w:abstractNumId w:val="33"/>
    <w:lvlOverride w:ilvl="0">
      <w:startOverride w:val="1"/>
    </w:lvlOverride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2692B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16373"/>
    <w:rsid w:val="00122890"/>
    <w:rsid w:val="00123508"/>
    <w:rsid w:val="0012435B"/>
    <w:rsid w:val="00125FBC"/>
    <w:rsid w:val="00130802"/>
    <w:rsid w:val="00150B97"/>
    <w:rsid w:val="0015341A"/>
    <w:rsid w:val="00167233"/>
    <w:rsid w:val="0017524E"/>
    <w:rsid w:val="0019058A"/>
    <w:rsid w:val="00194B83"/>
    <w:rsid w:val="00195086"/>
    <w:rsid w:val="001A1993"/>
    <w:rsid w:val="001A3F7F"/>
    <w:rsid w:val="001A6E90"/>
    <w:rsid w:val="001B1C4E"/>
    <w:rsid w:val="001B2C51"/>
    <w:rsid w:val="001C052B"/>
    <w:rsid w:val="001C460D"/>
    <w:rsid w:val="001C550B"/>
    <w:rsid w:val="001E0852"/>
    <w:rsid w:val="001F003F"/>
    <w:rsid w:val="00202BE1"/>
    <w:rsid w:val="002045AA"/>
    <w:rsid w:val="00211D62"/>
    <w:rsid w:val="00213C9E"/>
    <w:rsid w:val="0021468D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48E2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3216"/>
    <w:rsid w:val="003A6F0D"/>
    <w:rsid w:val="003B04EE"/>
    <w:rsid w:val="003B6745"/>
    <w:rsid w:val="003C10D6"/>
    <w:rsid w:val="003C48BF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0B0B"/>
    <w:rsid w:val="004B49DB"/>
    <w:rsid w:val="004B766C"/>
    <w:rsid w:val="004D033B"/>
    <w:rsid w:val="004E2AF3"/>
    <w:rsid w:val="004F1AC7"/>
    <w:rsid w:val="004F5FDB"/>
    <w:rsid w:val="00506832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4D8A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35C60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2835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351B"/>
    <w:rsid w:val="007864C5"/>
    <w:rsid w:val="0079409E"/>
    <w:rsid w:val="007976E1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6B73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C026A"/>
    <w:rsid w:val="00AC11FA"/>
    <w:rsid w:val="00AC67E7"/>
    <w:rsid w:val="00AD26EE"/>
    <w:rsid w:val="00AD7418"/>
    <w:rsid w:val="00AD7A52"/>
    <w:rsid w:val="00AF2C89"/>
    <w:rsid w:val="00B01271"/>
    <w:rsid w:val="00B050C9"/>
    <w:rsid w:val="00B1110E"/>
    <w:rsid w:val="00B23E33"/>
    <w:rsid w:val="00B2504F"/>
    <w:rsid w:val="00B312B6"/>
    <w:rsid w:val="00B44303"/>
    <w:rsid w:val="00B50CAE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F1CF8"/>
    <w:rsid w:val="00C0036D"/>
    <w:rsid w:val="00C05D9B"/>
    <w:rsid w:val="00C40344"/>
    <w:rsid w:val="00C41955"/>
    <w:rsid w:val="00C42FB9"/>
    <w:rsid w:val="00C476E7"/>
    <w:rsid w:val="00C57AF6"/>
    <w:rsid w:val="00C7279C"/>
    <w:rsid w:val="00C76662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57CB0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1B89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067A9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gcymru.org.uk/edrms/15796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gcymru.org.uk/edrms/157965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cymru.org.uk/edrms/157967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gcymru.org.uk/edrms/15796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gcymru.org.uk/edrms/157968/" TargetMode="External"/><Relationship Id="rId14" Type="http://schemas.openxmlformats.org/officeDocument/2006/relationships/hyperlink" Target="http://www.cgcymru.org.uk/adnoddau-dysgu-deddf-rhagc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006A-D7BA-44EF-B991-C8C24207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6</cp:revision>
  <cp:lastPrinted>2016-07-28T14:21:00Z</cp:lastPrinted>
  <dcterms:created xsi:type="dcterms:W3CDTF">2016-10-10T08:28:00Z</dcterms:created>
  <dcterms:modified xsi:type="dcterms:W3CDTF">2016-10-10T15:25:00Z</dcterms:modified>
</cp:coreProperties>
</file>