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22FE" w14:textId="77777777" w:rsidR="00E73061" w:rsidRDefault="00E73061" w:rsidP="00467231">
      <w:pP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</w:pPr>
    </w:p>
    <w:p w14:paraId="3DD88EF2" w14:textId="078F6228" w:rsidR="00467231" w:rsidRPr="00A940A2" w:rsidRDefault="00467231" w:rsidP="137FC0B2">
      <w:pPr>
        <w:rPr>
          <w:rFonts w:ascii="Arial" w:eastAsia="Arial" w:hAnsi="Arial" w:cs="Arial"/>
          <w:b/>
          <w:bCs/>
          <w:color w:val="11A97F"/>
          <w:sz w:val="32"/>
          <w:szCs w:val="32"/>
        </w:rPr>
      </w:pP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 xml:space="preserve">Nodiadau </w:t>
      </w:r>
      <w:r w:rsidR="55EFFE8D" w:rsidRPr="6C84C1CB">
        <w:rPr>
          <w:rStyle w:val="Heading1Char"/>
          <w:rFonts w:ascii="Arial" w:eastAsia="Arial" w:hAnsi="Arial" w:cs="Arial"/>
          <w:color w:val="16A881"/>
          <w:lang w:val="cy-GB"/>
        </w:rPr>
        <w:t>i'r h</w:t>
      </w: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 xml:space="preserve">yfforddwr </w:t>
      </w:r>
      <w:r w:rsidR="5EBFF13F" w:rsidRPr="6C84C1CB">
        <w:rPr>
          <w:rStyle w:val="Heading1Char"/>
          <w:rFonts w:ascii="Arial" w:eastAsia="Arial" w:hAnsi="Arial" w:cs="Arial"/>
          <w:color w:val="16A881"/>
          <w:lang w:val="cy-GB"/>
        </w:rPr>
        <w:t>–</w:t>
      </w: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 xml:space="preserve"> Modiwl: Adran 3a – Plant a </w:t>
      </w:r>
      <w:r w:rsidR="70AA8397" w:rsidRPr="6C84C1CB">
        <w:rPr>
          <w:rStyle w:val="Heading1Char"/>
          <w:rFonts w:ascii="Arial" w:eastAsia="Arial" w:hAnsi="Arial" w:cs="Arial"/>
          <w:color w:val="16A881"/>
          <w:lang w:val="cy-GB"/>
        </w:rPr>
        <w:t>p</w:t>
      </w: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 xml:space="preserve">hobl </w:t>
      </w:r>
      <w:r w:rsidR="523F55E3" w:rsidRPr="6C84C1CB">
        <w:rPr>
          <w:rStyle w:val="Heading1Char"/>
          <w:rFonts w:ascii="Arial" w:eastAsia="Arial" w:hAnsi="Arial" w:cs="Arial"/>
          <w:color w:val="16A881"/>
          <w:lang w:val="cy-GB"/>
        </w:rPr>
        <w:t>i</w:t>
      </w: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 xml:space="preserve">fanc – O </w:t>
      </w:r>
      <w:r w:rsidR="63247949" w:rsidRPr="6C84C1CB">
        <w:rPr>
          <w:rStyle w:val="Heading1Char"/>
          <w:rFonts w:ascii="Arial" w:eastAsia="Arial" w:hAnsi="Arial" w:cs="Arial"/>
          <w:color w:val="16A881"/>
          <w:lang w:val="cy-GB"/>
        </w:rPr>
        <w:t>h</w:t>
      </w: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>y</w:t>
      </w:r>
      <w:r w:rsidR="63247949" w:rsidRPr="6C84C1CB">
        <w:rPr>
          <w:rStyle w:val="Heading1Char"/>
          <w:rFonts w:ascii="Arial" w:eastAsia="Arial" w:hAnsi="Arial" w:cs="Arial"/>
          <w:color w:val="16A881"/>
          <w:lang w:val="cy-GB"/>
        </w:rPr>
        <w:t>s</w:t>
      </w: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 xml:space="preserve">bysu i </w:t>
      </w:r>
      <w:r w:rsidR="7D789BB1" w:rsidRPr="6C84C1CB">
        <w:rPr>
          <w:rStyle w:val="Heading1Char"/>
          <w:rFonts w:ascii="Arial" w:eastAsia="Arial" w:hAnsi="Arial" w:cs="Arial"/>
          <w:color w:val="16A881"/>
          <w:lang w:val="cy-GB"/>
        </w:rPr>
        <w:t>w</w:t>
      </w:r>
      <w:r w:rsidRPr="6C84C1CB">
        <w:rPr>
          <w:rStyle w:val="Heading1Char"/>
          <w:rFonts w:ascii="Arial" w:eastAsia="Arial" w:hAnsi="Arial" w:cs="Arial"/>
          <w:color w:val="16A881"/>
          <w:lang w:val="cy-GB"/>
        </w:rPr>
        <w:t>eithred</w:t>
      </w:r>
      <w:r w:rsidRPr="137FC0B2">
        <w:rPr>
          <w:rFonts w:ascii="Arial" w:eastAsia="Arial" w:hAnsi="Arial" w:cs="Arial"/>
          <w:b/>
          <w:bCs/>
          <w:color w:val="11A97F"/>
          <w:sz w:val="32"/>
          <w:szCs w:val="32"/>
          <w:bdr w:val="nil"/>
          <w:lang w:val="cy-GB"/>
        </w:rPr>
        <w:t>u</w:t>
      </w:r>
    </w:p>
    <w:p w14:paraId="37F0A046" w14:textId="0A711B0F" w:rsidR="00467231" w:rsidRPr="00A84531" w:rsidRDefault="00467231" w:rsidP="137FC0B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137FC0B2">
        <w:rPr>
          <w:rFonts w:ascii="Arial" w:eastAsia="Arial" w:hAnsi="Arial" w:cs="Arial"/>
          <w:sz w:val="24"/>
          <w:szCs w:val="24"/>
          <w:bdr w:val="nil"/>
          <w:lang w:val="cy-GB"/>
        </w:rPr>
        <w:t>PowerPoint</w:t>
      </w:r>
      <w:r w:rsidR="73E22B9E" w:rsidRPr="137FC0B2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ar gyfer</w:t>
      </w:r>
      <w:r w:rsidRPr="137FC0B2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 </w:t>
      </w:r>
      <w:r w:rsidR="7AAD643A" w:rsidRPr="137FC0B2">
        <w:rPr>
          <w:rFonts w:ascii="Arial" w:eastAsia="Arial" w:hAnsi="Arial" w:cs="Arial"/>
          <w:sz w:val="24"/>
          <w:szCs w:val="24"/>
          <w:bdr w:val="nil"/>
          <w:lang w:val="cy-GB"/>
        </w:rPr>
        <w:t>m</w:t>
      </w:r>
      <w:r w:rsidRPr="137FC0B2">
        <w:rPr>
          <w:rFonts w:ascii="Arial" w:eastAsia="Arial" w:hAnsi="Arial" w:cs="Arial"/>
          <w:sz w:val="24"/>
          <w:szCs w:val="24"/>
          <w:bdr w:val="nil"/>
          <w:lang w:val="cy-GB"/>
        </w:rPr>
        <w:t>odiwl</w:t>
      </w:r>
    </w:p>
    <w:p w14:paraId="085333A5" w14:textId="1FAADB80" w:rsidR="00B17A4C" w:rsidRPr="00E73061" w:rsidRDefault="00467231" w:rsidP="137FC0B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137FC0B2">
        <w:rPr>
          <w:rFonts w:ascii="Arial" w:eastAsia="Arial" w:hAnsi="Arial" w:cs="Arial"/>
          <w:sz w:val="24"/>
          <w:szCs w:val="24"/>
          <w:bdr w:val="nil"/>
          <w:lang w:val="cy-GB"/>
        </w:rPr>
        <w:t>Ap Gweithdrefnau Diogelu Cymru ar ffôn neu lechen i gyfeirio ato trwy gydol y modiwl</w:t>
      </w:r>
    </w:p>
    <w:tbl>
      <w:tblPr>
        <w:tblStyle w:val="TableGrid"/>
        <w:tblW w:w="15305" w:type="dxa"/>
        <w:tblBorders>
          <w:top w:val="single" w:sz="4" w:space="0" w:color="11A97F"/>
          <w:left w:val="single" w:sz="4" w:space="0" w:color="11A97F"/>
          <w:bottom w:val="single" w:sz="4" w:space="0" w:color="11A97F"/>
          <w:right w:val="single" w:sz="4" w:space="0" w:color="11A97F"/>
          <w:insideH w:val="single" w:sz="4" w:space="0" w:color="11A97F"/>
          <w:insideV w:val="single" w:sz="4" w:space="0" w:color="11A9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823"/>
        <w:gridCol w:w="8080"/>
      </w:tblGrid>
      <w:tr w:rsidR="007E63A1" w:rsidRPr="00EC5880" w14:paraId="04502AB4" w14:textId="77777777" w:rsidTr="5880DE11">
        <w:trPr>
          <w:trHeight w:val="340"/>
        </w:trPr>
        <w:tc>
          <w:tcPr>
            <w:tcW w:w="3402" w:type="dxa"/>
          </w:tcPr>
          <w:p w14:paraId="7AF0EB6C" w14:textId="04DA6E75" w:rsidR="007E63A1" w:rsidRPr="00191F27" w:rsidRDefault="007E63A1" w:rsidP="6C84C1CB">
            <w:pPr>
              <w:pStyle w:val="Heading2"/>
              <w:outlineLvl w:val="1"/>
              <w:rPr>
                <w:rFonts w:ascii="Arial" w:eastAsia="Arial" w:hAnsi="Arial" w:cs="Arial"/>
                <w:b/>
                <w:bCs/>
                <w:color w:val="16A881"/>
                <w:sz w:val="24"/>
                <w:szCs w:val="24"/>
              </w:rPr>
            </w:pPr>
            <w:r w:rsidRPr="6C84C1CB">
              <w:rPr>
                <w:rFonts w:ascii="Arial" w:eastAsia="Arial" w:hAnsi="Arial" w:cs="Arial"/>
                <w:color w:val="16A881"/>
              </w:rPr>
              <w:t>Sleid</w:t>
            </w:r>
          </w:p>
        </w:tc>
        <w:tc>
          <w:tcPr>
            <w:tcW w:w="3823" w:type="dxa"/>
          </w:tcPr>
          <w:p w14:paraId="6846C119" w14:textId="770D3CF7" w:rsidR="007E63A1" w:rsidRPr="00191F27" w:rsidRDefault="007E63A1" w:rsidP="6C84C1CB">
            <w:pPr>
              <w:pStyle w:val="Heading2"/>
              <w:outlineLvl w:val="1"/>
              <w:rPr>
                <w:rFonts w:ascii="Arial" w:eastAsia="Arial" w:hAnsi="Arial" w:cs="Arial"/>
                <w:b/>
                <w:bCs/>
                <w:color w:val="16A881"/>
                <w:sz w:val="24"/>
                <w:szCs w:val="24"/>
              </w:rPr>
            </w:pPr>
            <w:r w:rsidRPr="6C84C1CB">
              <w:rPr>
                <w:rFonts w:ascii="Arial" w:eastAsia="Arial" w:hAnsi="Arial" w:cs="Arial"/>
                <w:color w:val="16A881"/>
              </w:rPr>
              <w:t>Cy</w:t>
            </w:r>
            <w:r w:rsidR="790961BA" w:rsidRPr="6C84C1CB">
              <w:rPr>
                <w:rFonts w:ascii="Arial" w:eastAsia="Arial" w:hAnsi="Arial" w:cs="Arial"/>
                <w:color w:val="16A881"/>
              </w:rPr>
              <w:t>feiriadau</w:t>
            </w:r>
          </w:p>
        </w:tc>
        <w:tc>
          <w:tcPr>
            <w:tcW w:w="8080" w:type="dxa"/>
          </w:tcPr>
          <w:p w14:paraId="7D6AC68E" w14:textId="20D050EE" w:rsidR="007E63A1" w:rsidRPr="00191F27" w:rsidRDefault="790961BA" w:rsidP="6C84C1CB">
            <w:pPr>
              <w:pStyle w:val="Heading2"/>
              <w:outlineLvl w:val="1"/>
              <w:rPr>
                <w:rFonts w:ascii="Arial" w:eastAsia="Arial" w:hAnsi="Arial" w:cs="Arial"/>
                <w:color w:val="16A881"/>
              </w:rPr>
            </w:pPr>
            <w:r w:rsidRPr="6C84C1CB">
              <w:rPr>
                <w:rFonts w:ascii="Arial" w:eastAsia="Arial" w:hAnsi="Arial" w:cs="Arial"/>
                <w:color w:val="16A881"/>
              </w:rPr>
              <w:t>Nodiadau</w:t>
            </w:r>
          </w:p>
        </w:tc>
      </w:tr>
      <w:tr w:rsidR="007E63A1" w:rsidRPr="00EC5880" w14:paraId="4A22B483" w14:textId="77777777" w:rsidTr="5880DE11">
        <w:trPr>
          <w:trHeight w:val="340"/>
        </w:trPr>
        <w:tc>
          <w:tcPr>
            <w:tcW w:w="3402" w:type="dxa"/>
          </w:tcPr>
          <w:p w14:paraId="566953CC" w14:textId="7A1A18E9" w:rsidR="007E63A1" w:rsidRDefault="1CCF61D1" w:rsidP="00E9739D">
            <w:r>
              <w:t>1</w:t>
            </w:r>
          </w:p>
          <w:p w14:paraId="1282EB46" w14:textId="28FEEA25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0DD7C7A3" w14:textId="4D0A5956" w:rsidR="007E63A1" w:rsidRPr="007E7727" w:rsidRDefault="1C14D267" w:rsidP="137FC0B2">
            <w:pPr>
              <w:spacing w:after="12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137FC0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Mae'r modiwl hwn yn dilyn ymlaen o’r modiwl:</w:t>
            </w:r>
            <w:r w:rsidRPr="137FC0B2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0691DB6" w14:textId="43305532" w:rsidR="007E63A1" w:rsidRPr="007E7727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Adran 2c </w:t>
            </w:r>
            <w:r w:rsidR="28413CB2" w:rsidRPr="137FC0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</w:t>
            </w:r>
            <w:r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P</w:t>
            </w:r>
            <w:r w:rsidR="5416BC39"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lant a phobl ifanc</w:t>
            </w:r>
            <w:r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1ED48AC7" w:rsidRPr="137FC0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</w:t>
            </w:r>
            <w:r w:rsidR="1ED48AC7" w:rsidRPr="137FC0B2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Trafodaeth </w:t>
            </w:r>
            <w:r w:rsidR="30BD8DB8"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</w:t>
            </w:r>
            <w:r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ychwynnol ar </w:t>
            </w:r>
            <w:r w:rsidR="46DF9C96"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</w:t>
            </w:r>
            <w:r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yflwyno </w:t>
            </w:r>
            <w:r w:rsidR="01D47D8C"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</w:t>
            </w:r>
            <w:r w:rsidRPr="137FC0B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droddiad</w:t>
            </w:r>
          </w:p>
          <w:p w14:paraId="5BA58D62" w14:textId="77777777" w:rsidR="007E63A1" w:rsidRDefault="007E63A1" w:rsidP="137FC0B2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Oni nodir yn wahanol, daw'r holl wybodaeth yn uniongyrchol o:</w:t>
            </w:r>
          </w:p>
          <w:p w14:paraId="792DC044" w14:textId="5DDE5983" w:rsidR="007E63A1" w:rsidRPr="00B15B2A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3 </w:t>
            </w:r>
            <w:r>
              <w:br/>
            </w:r>
            <w:r w:rsidR="7DB3DB64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han 1: Ymateb i adroddiad am blentyn sydd </w:t>
            </w:r>
            <w:r w:rsidR="27AC8A7A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yn wynebu risg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niwed, cam-drin a / neu esgeulustod </w:t>
            </w:r>
          </w:p>
          <w:p w14:paraId="4DB59505" w14:textId="0874B5A5" w:rsidR="007E63A1" w:rsidRPr="002D38A0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68ACC13E" w14:textId="3C86794D" w:rsidR="64EFA69B" w:rsidRDefault="64EFA69B" w:rsidP="64EFA6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E63A1" w:rsidRPr="00EC5880" w14:paraId="0D8235FD" w14:textId="77777777" w:rsidTr="5880DE11">
        <w:trPr>
          <w:trHeight w:val="340"/>
        </w:trPr>
        <w:tc>
          <w:tcPr>
            <w:tcW w:w="3402" w:type="dxa"/>
          </w:tcPr>
          <w:p w14:paraId="3D67B366" w14:textId="424C3F78" w:rsidR="007E63A1" w:rsidRDefault="29FE2E0C" w:rsidP="00E9739D">
            <w:r>
              <w:t>2</w:t>
            </w:r>
          </w:p>
          <w:p w14:paraId="3073DB4F" w14:textId="67F50257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69434D98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1B44CB9B" w14:textId="55FEC391" w:rsidR="007E63A1" w:rsidRPr="00B17A4C" w:rsidRDefault="007E63A1" w:rsidP="6C84C1CB">
            <w:pPr>
              <w:pStyle w:val="Heading3"/>
              <w:outlineLvl w:val="2"/>
              <w:rPr>
                <w:rFonts w:ascii="Arial" w:eastAsia="Arial" w:hAnsi="Arial" w:cs="Arial"/>
                <w:b/>
                <w:bCs/>
                <w:color w:val="auto"/>
                <w:u w:val="single"/>
                <w:lang w:val="cy-GB"/>
              </w:rPr>
            </w:pP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 xml:space="preserve">Nodyn i’r </w:t>
            </w:r>
            <w:r w:rsidR="21FC50CE"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h</w:t>
            </w: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yfforddwr</w:t>
            </w:r>
            <w:r w:rsidR="1395617B"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:</w:t>
            </w:r>
          </w:p>
          <w:p w14:paraId="053D3C87" w14:textId="045BD9BE" w:rsidR="137FC0B2" w:rsidRDefault="137FC0B2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cy-GB"/>
              </w:rPr>
            </w:pPr>
          </w:p>
          <w:p w14:paraId="5604B435" w14:textId="20797479" w:rsidR="007E63A1" w:rsidRPr="002D38A0" w:rsidRDefault="1395617B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M</w:t>
            </w:r>
            <w:r w:rsidR="007E63A1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ae'r sleid hon yn ddewisol </w:t>
            </w:r>
            <w:r w:rsidR="57EC5F0F" w:rsidRPr="137FC0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</w:t>
            </w:r>
            <w:r w:rsidR="007E63A1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mae'n crynhoi'r broses a drafodwyd yn y modiwl blaenorol</w:t>
            </w:r>
            <w:r w:rsidR="1879AF45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.</w:t>
            </w:r>
          </w:p>
        </w:tc>
      </w:tr>
      <w:tr w:rsidR="007E63A1" w:rsidRPr="00EC5880" w14:paraId="103AE283" w14:textId="77777777" w:rsidTr="5880DE11">
        <w:trPr>
          <w:trHeight w:val="340"/>
        </w:trPr>
        <w:tc>
          <w:tcPr>
            <w:tcW w:w="3402" w:type="dxa"/>
          </w:tcPr>
          <w:p w14:paraId="4C0DBB84" w14:textId="2322E0AF" w:rsidR="007E63A1" w:rsidRDefault="1CC24C2D" w:rsidP="00E9739D">
            <w:r>
              <w:t>3</w:t>
            </w:r>
          </w:p>
          <w:p w14:paraId="18978ECA" w14:textId="1037E9B7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5809B88C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4CCAAB53" w14:textId="493989D0" w:rsidR="007E63A1" w:rsidRPr="00B17A4C" w:rsidRDefault="007E63A1" w:rsidP="6C84C1CB">
            <w:pPr>
              <w:pStyle w:val="Heading3"/>
              <w:outlineLvl w:val="2"/>
              <w:rPr>
                <w:rFonts w:ascii="Arial" w:eastAsia="Arial" w:hAnsi="Arial" w:cs="Arial"/>
                <w:b/>
                <w:bCs/>
                <w:color w:val="auto"/>
                <w:u w:val="single"/>
              </w:rPr>
            </w:pP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N</w:t>
            </w:r>
            <w:r w:rsidR="27851433"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odyn i'r hyfforddwr</w:t>
            </w: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:</w:t>
            </w:r>
          </w:p>
          <w:p w14:paraId="161B7CB3" w14:textId="755FA923" w:rsidR="007E63A1" w:rsidRPr="0079542D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Mae'n ddyletswydd ar yr awdurdod lleol i ymateb i adroddiad am blentyn sy’n wynebu risg o niwed, camdrininiaeth neu esgeulustod.</w:t>
            </w:r>
          </w:p>
          <w:p w14:paraId="378BA7EF" w14:textId="77777777" w:rsidR="007E63A1" w:rsidRPr="0079542D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Dylai gwneud y plentyn yn ddiogel bob amser fod yn egwyddor allweddol.</w:t>
            </w:r>
          </w:p>
          <w:p w14:paraId="03B64B8D" w14:textId="250A66DB" w:rsidR="007E63A1" w:rsidRPr="0079542D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>D.S. Gan mai adran gwasanaethau cymdeithasol yr awdurdod lleol sy'n ymateb i adroddiadau am blentyn sy’n wynebu risg o gael ei gam-drin, ei esgeuluso neu ei niweidio, bydd y term 'gwasanaethau cymdeithasol' yn cael ei ddefnyddio yn y gweithdrefnau hyn yn hytrach nag awdurdod lleol.</w:t>
            </w:r>
          </w:p>
          <w:p w14:paraId="07F9ABA7" w14:textId="037D1DE5" w:rsidR="007E63A1" w:rsidRPr="002D38A0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At ddibenion y gweithdrefnau hyn, cymerir bod adroddiad i'r gwasanaethau cymdeithasol hefyd yn golygu atgyfeiriad.</w:t>
            </w:r>
          </w:p>
        </w:tc>
      </w:tr>
      <w:tr w:rsidR="007E63A1" w:rsidRPr="00EC5880" w14:paraId="5B0B6DE0" w14:textId="77777777" w:rsidTr="5880DE11">
        <w:trPr>
          <w:trHeight w:val="340"/>
        </w:trPr>
        <w:tc>
          <w:tcPr>
            <w:tcW w:w="3402" w:type="dxa"/>
          </w:tcPr>
          <w:p w14:paraId="467F2E83" w14:textId="2D9E709E" w:rsidR="007E63A1" w:rsidRDefault="2F515A55" w:rsidP="00E9739D">
            <w:r>
              <w:lastRenderedPageBreak/>
              <w:t>4</w:t>
            </w:r>
          </w:p>
          <w:p w14:paraId="775B203D" w14:textId="0213A3CA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2DE29AE4" w14:textId="6A2DB709" w:rsidR="007E63A1" w:rsidRPr="0079542D" w:rsidRDefault="007E63A1" w:rsidP="137FC0B2">
            <w:pPr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3 </w:t>
            </w:r>
            <w:r>
              <w:br/>
            </w:r>
            <w:r w:rsidR="7A1FB0D0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han 1: Ymateb i adroddiad am blentyn sydd </w:t>
            </w:r>
            <w:r w:rsidR="74C637C9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yn wynebu risg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o gael ei niweidio, cam-drin a / neu ei esgeuluso &gt;</w:t>
            </w:r>
            <w:r w:rsidRPr="137FC0B2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Ymateb i adroddiad: Derbyn hysbysebiad</w:t>
            </w:r>
          </w:p>
          <w:p w14:paraId="695CD792" w14:textId="783B0A0B" w:rsidR="007E63A1" w:rsidRDefault="007E63A1" w:rsidP="137FC0B2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Awgrymiadau </w:t>
            </w:r>
            <w:r w:rsidR="206EBE76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Yma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rfer: Ffactorau Goddrychol sy’n Gallu Dylanwadu ar Ymateb i Adroddiad</w:t>
            </w:r>
            <w:r>
              <w:rPr>
                <w:rFonts w:ascii="Arial" w:eastAsia="Arial" w:hAnsi="Arial" w:cs="Arial"/>
                <w:color w:val="000000"/>
                <w:bdr w:val="nil"/>
                <w:lang w:val="cy-GB"/>
              </w:rPr>
              <w:br/>
            </w:r>
            <w:hyperlink r:id="rId10" w:history="1">
              <w:r w:rsidRPr="137FC0B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https://www.diogelu.cymru/chi/cp/c3p.p2.html</w:t>
              </w:r>
            </w:hyperlink>
          </w:p>
          <w:p w14:paraId="6D07C535" w14:textId="702C6770" w:rsidR="007E63A1" w:rsidRPr="002D38A0" w:rsidRDefault="007E63A1" w:rsidP="137FC0B2">
            <w:pPr>
              <w:spacing w:after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Awgrymiadau </w:t>
            </w:r>
            <w:r w:rsidR="048E27A7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Yma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rfer: Dod o hyd i  Wybodaeth yn </w:t>
            </w:r>
            <w:r w:rsidR="32AE9328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dilyn Adroddiad</w:t>
            </w:r>
            <w:r w:rsidR="4A97772E" w:rsidRPr="137FC0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</w:t>
            </w:r>
            <w:r w:rsidR="4A97772E" w:rsidRPr="137FC0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 xml:space="preserve"> 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Yr Heriau</w:t>
            </w:r>
            <w:r>
              <w:rPr>
                <w:rFonts w:ascii="Arial" w:eastAsia="Arial" w:hAnsi="Arial" w:cs="Arial"/>
                <w:color w:val="000000"/>
                <w:bdr w:val="nil"/>
                <w:lang w:val="cy-GB"/>
              </w:rPr>
              <w:br/>
            </w:r>
            <w:hyperlink r:id="rId11" w:history="1">
              <w:r w:rsidRPr="137FC0B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https://www.diogelu.cymru/chi/cp/c3p.p1.html</w:t>
              </w:r>
            </w:hyperlink>
          </w:p>
        </w:tc>
        <w:tc>
          <w:tcPr>
            <w:tcW w:w="8080" w:type="dxa"/>
          </w:tcPr>
          <w:p w14:paraId="1B347416" w14:textId="283F5594" w:rsidR="007E63A1" w:rsidRPr="001C3C61" w:rsidRDefault="007E63A1" w:rsidP="6C84C1CB">
            <w:pPr>
              <w:pStyle w:val="Heading3"/>
              <w:outlineLvl w:val="2"/>
              <w:rPr>
                <w:rFonts w:ascii="Arial" w:eastAsia="Arial" w:hAnsi="Arial" w:cs="Arial"/>
                <w:b/>
                <w:bCs/>
                <w:color w:val="auto"/>
                <w:u w:val="single"/>
                <w:lang w:val="cy-GB"/>
              </w:rPr>
            </w:pP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H</w:t>
            </w:r>
            <w:r w:rsidR="369B912B"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yfforddwr i ymhelaethu</w:t>
            </w: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:</w:t>
            </w:r>
          </w:p>
          <w:p w14:paraId="5187929B" w14:textId="185CA575" w:rsidR="137FC0B2" w:rsidRDefault="137FC0B2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46561E26" w14:textId="5E6D5B89" w:rsidR="007E63A1" w:rsidRPr="001C3C61" w:rsidRDefault="007E63A1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Pan fydd ymarferydd gwasanaethau cymdeithasol (y sawl sy'n cymryd yr adroddiad) yn derbyn hysbysiad, dylai’r canlynol fod ar gael iddynt yn yr adroddiad:</w:t>
            </w:r>
          </w:p>
          <w:p w14:paraId="5791F6CA" w14:textId="217942EA" w:rsidR="137FC0B2" w:rsidRDefault="137FC0B2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70CF6D72" w14:textId="77777777" w:rsidR="007E63A1" w:rsidRPr="001C3C61" w:rsidRDefault="007E63A1" w:rsidP="137FC0B2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gwybodaeth sylfaenol am y plentyn a'i deulu</w:t>
            </w:r>
          </w:p>
          <w:p w14:paraId="60A69FDB" w14:textId="77777777" w:rsidR="007E63A1" w:rsidRPr="001C3C61" w:rsidRDefault="007E63A1" w:rsidP="137FC0B2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achos y </w:t>
            </w:r>
            <w:hyperlink r:id="rId12" w:history="1">
              <w:r w:rsidRPr="137FC0B2">
                <w:rPr>
                  <w:rStyle w:val="Hyperlink"/>
                  <w:rFonts w:ascii="Arial" w:eastAsia="Arial" w:hAnsi="Arial" w:cs="Arial"/>
                  <w:sz w:val="24"/>
                  <w:szCs w:val="24"/>
                  <w:bdr w:val="nil"/>
                  <w:lang w:val="cy-GB"/>
                </w:rPr>
                <w:t>pryder</w:t>
              </w:r>
            </w:hyperlink>
            <w:r w:rsidRPr="137FC0B2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bdr w:val="nil"/>
                <w:lang w:val="cy-GB"/>
              </w:rPr>
              <w:t xml:space="preserve">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a natur y dystiolaeth i gefnogi'r pryderon hyn</w:t>
            </w:r>
          </w:p>
          <w:p w14:paraId="734F6EB2" w14:textId="77777777" w:rsidR="007E63A1" w:rsidRPr="001C3C61" w:rsidRDefault="007E63A1" w:rsidP="137FC0B2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unrhyw wybodaeth berthnasol sydd gan yr unigolyn a'i asiantaeth.</w:t>
            </w:r>
          </w:p>
          <w:p w14:paraId="5E25611D" w14:textId="77777777" w:rsidR="007E63A1" w:rsidRPr="002D38A0" w:rsidRDefault="007E63A1" w:rsidP="137FC0B2">
            <w:pPr>
              <w:spacing w:after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63A1" w:rsidRPr="00EC5880" w14:paraId="40818940" w14:textId="77777777" w:rsidTr="5880DE11">
        <w:trPr>
          <w:trHeight w:val="340"/>
        </w:trPr>
        <w:tc>
          <w:tcPr>
            <w:tcW w:w="3402" w:type="dxa"/>
          </w:tcPr>
          <w:p w14:paraId="1126C9C6" w14:textId="51D331D0" w:rsidR="007E63A1" w:rsidRDefault="322A65CB" w:rsidP="00E9739D">
            <w:r>
              <w:t>5</w:t>
            </w:r>
          </w:p>
          <w:p w14:paraId="19AFE589" w14:textId="15665064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3F0F26EF" w14:textId="5823DACB" w:rsidR="007E63A1" w:rsidRPr="002D38A0" w:rsidRDefault="007E63A1" w:rsidP="137FC0B2">
            <w:pPr>
              <w:spacing w:after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3 </w:t>
            </w:r>
            <w:r>
              <w:br/>
            </w:r>
            <w:r w:rsidR="779C0F63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han 1: Ymateb i adroddiad am blentyn sydd </w:t>
            </w:r>
            <w:r w:rsidR="2D601178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yn wynebu risg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gael ei niweidio, cam-drin a / neu ei esgeuluso &gt;</w:t>
            </w:r>
            <w:r w:rsidRPr="137FC0B2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Camau gweithredu yn dilyn adroddiad: gwiriadau a phenderfyniadau cychwynnol</w:t>
            </w:r>
          </w:p>
        </w:tc>
        <w:tc>
          <w:tcPr>
            <w:tcW w:w="8080" w:type="dxa"/>
          </w:tcPr>
          <w:p w14:paraId="14DD3F70" w14:textId="77777777" w:rsidR="007E63A1" w:rsidRPr="00C1502E" w:rsidRDefault="007E63A1" w:rsidP="6C84C1CB">
            <w:pPr>
              <w:pStyle w:val="Heading3"/>
              <w:outlineLvl w:val="2"/>
              <w:rPr>
                <w:rFonts w:ascii="Arial" w:eastAsia="Arial" w:hAnsi="Arial" w:cs="Arial"/>
                <w:b/>
                <w:bCs/>
                <w:color w:val="auto"/>
                <w:u w:val="single"/>
                <w:lang w:val="cy-GB"/>
              </w:rPr>
            </w:pP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Efallai yr hoffai'r hyfforddwr nodi:</w:t>
            </w:r>
          </w:p>
          <w:p w14:paraId="2ECE85F5" w14:textId="59392F1C" w:rsidR="137FC0B2" w:rsidRDefault="137FC0B2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cy-GB"/>
              </w:rPr>
            </w:pPr>
          </w:p>
          <w:p w14:paraId="06D7592C" w14:textId="50948E62" w:rsidR="007E63A1" w:rsidRPr="00C1502E" w:rsidRDefault="007E63A1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 xml:space="preserve">Dylai'r ffocws fod ar ddiogelwch a llesiant y plentyn: </w:t>
            </w:r>
          </w:p>
          <w:p w14:paraId="72E5CFFB" w14:textId="1B6D5261" w:rsidR="137FC0B2" w:rsidRDefault="137FC0B2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0E84AA47" w14:textId="71E4404F" w:rsidR="007E63A1" w:rsidRPr="00C1502E" w:rsidRDefault="007E63A1" w:rsidP="137FC0B2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os yw adroddiad o gam-drin, niweidio neu esgeuluso plentyn yn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ddi-sail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, mae'n bwysig bod yn ymwybodol y gallai fod gan y plentyn anghenion gofal a ch</w:t>
            </w:r>
            <w:r w:rsidR="2B089B62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efnogaeth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hyd neu y </w:t>
            </w:r>
            <w:r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gallai’r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teulu elwa ar wasanaethau cymorth cynnar ac atgyfeiriad neu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>gyfeiriadau at y gwasanaethau hyn ar yr amod bod y rhiant/rhieni yn cydsynio.</w:t>
            </w:r>
          </w:p>
          <w:p w14:paraId="12852F9A" w14:textId="3714BEEA" w:rsidR="007E63A1" w:rsidRPr="00C1502E" w:rsidRDefault="007E63A1" w:rsidP="137FC0B2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Pryd bynnag y bydd hysbysiad yn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 xml:space="preserve">ymddangos fel pe bai’n datgelu trosedd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yn erbyn plentyn, rhaid i'r gwasanaethau cymdeithasol drafod yr achos gyda'r heddlu ar unwaith. </w:t>
            </w:r>
          </w:p>
          <w:p w14:paraId="1A7FD734" w14:textId="2D77D616" w:rsidR="007E63A1" w:rsidRPr="00C1502E" w:rsidRDefault="007E63A1" w:rsidP="137FC0B2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Os yw'r hysbysiad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 xml:space="preserve">yn golygu honiad o fethiant mewn perthynas â safonau gofal neu dorri rheoliad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gan ddarparwr rheoledig neu asiantaeth statudol, rhaid iddynt drafod â'u harweinydd diogelu perthnasol a dilyn protocol pryderon proffesiynol y </w:t>
            </w:r>
            <w:r w:rsidR="302D5745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b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yrddau </w:t>
            </w:r>
            <w:r w:rsidR="34707D93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iogelu.</w:t>
            </w:r>
          </w:p>
          <w:p w14:paraId="4355754B" w14:textId="77777777" w:rsidR="007E63A1" w:rsidRPr="002D38A0" w:rsidRDefault="007E63A1" w:rsidP="137FC0B2">
            <w:pPr>
              <w:spacing w:after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63A1" w:rsidRPr="00EC5880" w14:paraId="06EBABB7" w14:textId="77777777" w:rsidTr="5880DE11">
        <w:trPr>
          <w:trHeight w:val="340"/>
        </w:trPr>
        <w:tc>
          <w:tcPr>
            <w:tcW w:w="3402" w:type="dxa"/>
          </w:tcPr>
          <w:p w14:paraId="69EA2F4F" w14:textId="5C8B5CA7" w:rsidR="007E63A1" w:rsidRDefault="43576494" w:rsidP="00E9739D">
            <w:r>
              <w:lastRenderedPageBreak/>
              <w:t>6</w:t>
            </w:r>
          </w:p>
          <w:p w14:paraId="1D6E23D0" w14:textId="2BEE240F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63248149" w14:textId="6DA72682" w:rsidR="007E63A1" w:rsidRPr="002D38A0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3 </w:t>
            </w:r>
            <w:r>
              <w:br/>
            </w:r>
            <w:r w:rsidR="154F0B24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han 1: Ymateb i adroddiad am blentyn sydd </w:t>
            </w:r>
            <w:r w:rsidR="65315715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yn wynebu risg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gael ei niweidio, cam-drin a / neu ei esgeuluso &gt; Camau yn dilyn adroddiad: gwiriadau a phenderfyniadau cychwynnol&gt;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Y penderfyniad cychwynnol</w:t>
            </w:r>
          </w:p>
        </w:tc>
        <w:tc>
          <w:tcPr>
            <w:tcW w:w="8080" w:type="dxa"/>
          </w:tcPr>
          <w:p w14:paraId="456701CB" w14:textId="77777777" w:rsidR="007E63A1" w:rsidRPr="00FE1E42" w:rsidRDefault="007E63A1" w:rsidP="6C84C1CB">
            <w:pPr>
              <w:pStyle w:val="Heading3"/>
              <w:outlineLvl w:val="2"/>
              <w:rPr>
                <w:rFonts w:ascii="Arial" w:eastAsia="Arial" w:hAnsi="Arial" w:cs="Arial"/>
                <w:b/>
                <w:bCs/>
                <w:color w:val="auto"/>
                <w:u w:val="single"/>
                <w:lang w:val="cy-GB"/>
              </w:rPr>
            </w:pP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Y penderfyniad cychwynnol</w:t>
            </w:r>
          </w:p>
          <w:p w14:paraId="6A8990DC" w14:textId="7626B7C9" w:rsidR="137FC0B2" w:rsidRDefault="137FC0B2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1BBCB180" w14:textId="1A2EDD7B" w:rsidR="007E63A1" w:rsidRPr="00FE1E42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Rhaid i benderfyniadau a wneir yn dilyn yr hysbysiad ystyried yr holl wybodaeth hysbys a'r gwaith sy'n cael ei wneud ar hyn o bryd gyda'r plentyn a'i deulu.</w:t>
            </w:r>
          </w:p>
          <w:p w14:paraId="0A80B6A6" w14:textId="77777777" w:rsidR="007E63A1" w:rsidRPr="002D38A0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63A1" w:rsidRPr="00EC5880" w14:paraId="73BA5B2C" w14:textId="77777777" w:rsidTr="5880DE11">
        <w:trPr>
          <w:trHeight w:val="340"/>
        </w:trPr>
        <w:tc>
          <w:tcPr>
            <w:tcW w:w="3402" w:type="dxa"/>
          </w:tcPr>
          <w:p w14:paraId="5A21C457" w14:textId="7FBDE7B7" w:rsidR="007E63A1" w:rsidRDefault="670CE8F0" w:rsidP="00E9739D">
            <w:r>
              <w:t>7</w:t>
            </w:r>
          </w:p>
          <w:p w14:paraId="12EA6208" w14:textId="1E5FBEA7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78D64B19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08A2E8C3" w14:textId="1B341B42" w:rsidR="007E63A1" w:rsidRPr="003D7878" w:rsidRDefault="1371085F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6C84C1CB">
              <w:rPr>
                <w:rStyle w:val="Heading3Char"/>
                <w:rFonts w:ascii="Arial" w:eastAsia="Arial" w:hAnsi="Arial" w:cs="Arial"/>
                <w:color w:val="auto"/>
                <w:u w:val="single"/>
                <w:lang w:val="cy-GB"/>
              </w:rPr>
              <w:t>D</w:t>
            </w:r>
            <w:r w:rsidR="007E63A1" w:rsidRPr="6C84C1CB">
              <w:rPr>
                <w:rStyle w:val="Heading3Char"/>
                <w:rFonts w:ascii="Arial" w:eastAsia="Arial" w:hAnsi="Arial" w:cs="Arial"/>
                <w:color w:val="auto"/>
                <w:u w:val="single"/>
                <w:lang w:val="cy-GB"/>
              </w:rPr>
              <w:t>im camau pellach</w:t>
            </w:r>
            <w:r w:rsidR="007E63A1"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br/>
            </w:r>
          </w:p>
          <w:p w14:paraId="7F86CF96" w14:textId="5C773CCA" w:rsidR="007E63A1" w:rsidRPr="003D7878" w:rsidRDefault="115BBDC0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="007E63A1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ylid rhoi gwybod i’r hysbysydd am y canlyniad a dylid darparu'r rhesymau dros y penderfyniad.</w:t>
            </w:r>
          </w:p>
          <w:p w14:paraId="696E9078" w14:textId="7492F673" w:rsidR="137FC0B2" w:rsidRDefault="137FC0B2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71D6A440" w14:textId="12BB2BBB" w:rsidR="007E63A1" w:rsidRPr="003D7878" w:rsidRDefault="007E63A1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Dylai derbynydd yr hysbysiad sicrhau bod yr ymarferydd a nododd bryder nad arweiniodd at unrhyw gamau pellach yn deall y dylai barhau i gyfathrebu gyda'r plentyn i nodi a yw ei amgylchiadau'n newid.</w:t>
            </w:r>
          </w:p>
          <w:p w14:paraId="692E5597" w14:textId="36B7100A" w:rsidR="137FC0B2" w:rsidRDefault="137FC0B2" w:rsidP="137FC0B2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C0BF75C" w14:textId="45BE4B84" w:rsidR="007E63A1" w:rsidRPr="001721E3" w:rsidRDefault="007E63A1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Enghraifft</w:t>
            </w:r>
          </w:p>
          <w:p w14:paraId="4F4213F5" w14:textId="43CC4CD0" w:rsidR="007E63A1" w:rsidRPr="001721E3" w:rsidRDefault="007E63A1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526827B5" w14:textId="64CF4D3E" w:rsidR="007E63A1" w:rsidRPr="001721E3" w:rsidRDefault="331E8331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M</w:t>
            </w:r>
            <w:r w:rsidR="007E63A1" w:rsidRPr="137FC0B2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ynegodd gweithiwr cyfiawnder ieuenctid bryderon ynghylch achos o gam-drin emosiynol mewn perthynas â pherson ifanc sy'n mynychu ei wasanaeth, gan ei fam. Ni allai'r gwiriadau cychwynnol ddod o hyd i dystiolaeth o hyn ac ni chymerwyd unrhyw gamau pellach. Fodd bynnag, dylai'r gweithiwr cyfiawnder ieuenctid gadw camdriniaeth emosiynol bosibl </w:t>
            </w:r>
            <w:r w:rsidR="007E63A1" w:rsidRPr="137FC0B2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lastRenderedPageBreak/>
              <w:t>mewn cof wrth ymgysylltu â'r person ifanc a rhoi gwybod am unrhyw newid neu ddirywiad yn ei amgylchiadau.</w:t>
            </w:r>
          </w:p>
          <w:p w14:paraId="500BE76F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7E63A1" w:rsidRPr="00EC5880" w14:paraId="23B2D7FB" w14:textId="77777777" w:rsidTr="5880DE11">
        <w:trPr>
          <w:trHeight w:val="340"/>
        </w:trPr>
        <w:tc>
          <w:tcPr>
            <w:tcW w:w="3402" w:type="dxa"/>
          </w:tcPr>
          <w:p w14:paraId="3845D011" w14:textId="232B0DB2" w:rsidR="00073593" w:rsidRDefault="5E6E8C3B" w:rsidP="00E9739D">
            <w:r>
              <w:lastRenderedPageBreak/>
              <w:t>8</w:t>
            </w:r>
          </w:p>
          <w:p w14:paraId="1DF4D160" w14:textId="320300E3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0E41BE74" w14:textId="58CCF5B6" w:rsidR="007E63A1" w:rsidRDefault="007E63A1" w:rsidP="137FC0B2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bdr w:val="nil"/>
                <w:lang w:val="cy-GB"/>
              </w:rPr>
              <w:t>G</w:t>
            </w:r>
            <w:r w:rsidR="4D979B56"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bdr w:val="nil"/>
                <w:lang w:val="cy-GB"/>
              </w:rPr>
              <w:t>weler hefyd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bdr w:val="nil"/>
                <w:lang w:val="cy-GB"/>
              </w:rPr>
              <w:t>:</w:t>
            </w:r>
          </w:p>
          <w:p w14:paraId="0B3414CD" w14:textId="16CD9D6D" w:rsidR="007E63A1" w:rsidRPr="00401AC3" w:rsidRDefault="007E63A1" w:rsidP="137FC0B2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3 </w:t>
            </w:r>
            <w:r>
              <w:br/>
            </w:r>
            <w:r w:rsidR="0BFF22F6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han 1: Ymateb i adroddiad am blentyn sydd </w:t>
            </w:r>
            <w:r w:rsidR="3F7E1DAB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yn wynebu risg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gael ei niweidio, cam-drin a / neu ei esgeuluso &gt;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Ymgysylltu â'r plentyn a'r teulu yn ystod y gwiriadau a thrafodaethau cychwynnol</w:t>
            </w:r>
          </w:p>
          <w:p w14:paraId="680EB9D6" w14:textId="0B24C69A" w:rsidR="007E63A1" w:rsidRPr="00401AC3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Awgrymiadau </w:t>
            </w:r>
            <w:r w:rsidR="0DE5F578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Yma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rfer: Rheoli Ymateb Cyntaf Rhieni i Adroddiad</w:t>
            </w:r>
          </w:p>
          <w:p w14:paraId="17FC3DE2" w14:textId="102A4774" w:rsidR="007E63A1" w:rsidRPr="00401AC3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Awgrymiadau Ymarfer: Ymatebion Ymarferwyr i Wrthwynebiad ac Ymosodedd</w:t>
            </w:r>
          </w:p>
          <w:p w14:paraId="20B79BDB" w14:textId="57864142" w:rsidR="007E63A1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Awgrymiadau Ymarfer: Saith Rheol Euraidd Rhannu Gwybodaeth</w:t>
            </w:r>
          </w:p>
          <w:p w14:paraId="65086619" w14:textId="77777777" w:rsidR="007E63A1" w:rsidRPr="00467231" w:rsidRDefault="007E63A1" w:rsidP="0046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EE2F3E1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7E63A1" w:rsidRPr="00EC5880" w14:paraId="68D95233" w14:textId="77777777" w:rsidTr="5880DE11">
        <w:trPr>
          <w:trHeight w:val="340"/>
        </w:trPr>
        <w:tc>
          <w:tcPr>
            <w:tcW w:w="3402" w:type="dxa"/>
          </w:tcPr>
          <w:p w14:paraId="3C870DA9" w14:textId="0AF03EB7" w:rsidR="00073593" w:rsidRDefault="6C2EA310" w:rsidP="00467231">
            <w:r>
              <w:t>9</w:t>
            </w:r>
          </w:p>
          <w:p w14:paraId="14806D77" w14:textId="2193C205" w:rsidR="007E63A1" w:rsidRPr="002D38A0" w:rsidRDefault="007E63A1" w:rsidP="004672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225A46CB" w14:textId="58076CFD" w:rsidR="007E63A1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Awgrymiadau </w:t>
            </w:r>
            <w:r w:rsidR="41348E81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Yma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rfer: Trafodaethau neu Gyfarfodydd ar Strategaeth a Goblygiadau ar Arfer sy'n Canolbwyntio ar y Plentyn</w:t>
            </w:r>
          </w:p>
          <w:p w14:paraId="7C5A9B01" w14:textId="6EAFD918" w:rsidR="007E63A1" w:rsidRPr="00F63F37" w:rsidRDefault="007E63A1" w:rsidP="137FC0B2">
            <w:pPr>
              <w:spacing w:after="120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u w:val="single"/>
                <w:bdr w:val="nil"/>
                <w:lang w:val="cy-GB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color w:val="0000FF"/>
                <w:u w:val="single"/>
                <w:bdr w:val="nil"/>
                <w:lang w:val="cy-GB"/>
              </w:rPr>
              <w:instrText xml:space="preserve"> HYPERLINK "https://www.diogelu.cymru/chi/cp/c3p.p8.html" </w:instrText>
            </w:r>
            <w:r>
              <w:rPr>
                <w:rFonts w:ascii="Arial" w:eastAsia="Arial" w:hAnsi="Arial" w:cs="Arial"/>
                <w:b/>
                <w:bCs/>
                <w:color w:val="0000FF"/>
                <w:u w:val="single"/>
                <w:bdr w:val="nil"/>
                <w:lang w:val="cy-GB"/>
              </w:rPr>
              <w:fldChar w:fldCharType="separate"/>
            </w:r>
            <w:r w:rsidRPr="00F63F37">
              <w:rPr>
                <w:rStyle w:val="Hyperlink"/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Awgrymiadau </w:t>
            </w:r>
            <w:r w:rsidR="00EE4159">
              <w:rPr>
                <w:rStyle w:val="Hyperlink"/>
                <w:rFonts w:ascii="Arial" w:eastAsia="Arial" w:hAnsi="Arial" w:cs="Arial"/>
                <w:b/>
                <w:bCs/>
                <w:bdr w:val="nil"/>
                <w:lang w:val="cy-GB"/>
              </w:rPr>
              <w:t>Ymar</w:t>
            </w:r>
            <w:r w:rsidRPr="00F63F37">
              <w:rPr>
                <w:rStyle w:val="Hyperlink"/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fer: Casglu Gwybodaeth </w:t>
            </w:r>
            <w:r>
              <w:rPr>
                <w:rStyle w:val="Hyperlink"/>
                <w:rFonts w:ascii="Arial" w:eastAsia="Arial" w:hAnsi="Arial" w:cs="Arial"/>
                <w:b/>
                <w:bCs/>
                <w:bdr w:val="nil"/>
                <w:lang w:val="cy-GB"/>
              </w:rPr>
              <w:t>yn</w:t>
            </w:r>
            <w:r w:rsidRPr="00F63F37">
              <w:rPr>
                <w:rStyle w:val="Hyperlink"/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 Rhan o Ym</w:t>
            </w:r>
            <w:r>
              <w:rPr>
                <w:rStyle w:val="Hyperlink"/>
                <w:rFonts w:ascii="Arial" w:eastAsia="Arial" w:hAnsi="Arial" w:cs="Arial"/>
                <w:b/>
                <w:bCs/>
                <w:bdr w:val="nil"/>
                <w:lang w:val="cy-GB"/>
              </w:rPr>
              <w:t>holiadau</w:t>
            </w:r>
            <w:r w:rsidRPr="00F63F37">
              <w:rPr>
                <w:rStyle w:val="Hyperlink"/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 a47</w:t>
            </w:r>
          </w:p>
          <w:p w14:paraId="3AF97D95" w14:textId="7B0CA53A" w:rsidR="007E63A1" w:rsidRPr="00E163EA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u w:val="single"/>
                <w:bdr w:val="nil"/>
                <w:lang w:val="cy-GB"/>
              </w:rPr>
              <w:lastRenderedPageBreak/>
              <w:fldChar w:fldCharType="end"/>
            </w:r>
            <w:r w:rsidRPr="137FC0B2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bdr w:val="nil"/>
                <w:lang w:val="cy-GB"/>
              </w:rPr>
              <w:t xml:space="preserve">Awgrymiadau </w:t>
            </w:r>
            <w:r w:rsidR="48DB8AE7" w:rsidRPr="137FC0B2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bdr w:val="nil"/>
                <w:lang w:val="cy-GB"/>
              </w:rPr>
              <w:t>Yma</w:t>
            </w:r>
            <w:r w:rsidRPr="137FC0B2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bdr w:val="nil"/>
                <w:lang w:val="cy-GB"/>
              </w:rPr>
              <w:t>rfer: Cyfrannu at Ymholiadau a47</w:t>
            </w:r>
          </w:p>
          <w:p w14:paraId="10539FAA" w14:textId="4E652915" w:rsidR="007E63A1" w:rsidRPr="00E163EA" w:rsidRDefault="008877C7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7E63A1" w:rsidRPr="137FC0B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bdr w:val="nil"/>
                  <w:lang w:val="cy-GB"/>
                </w:rPr>
                <w:t xml:space="preserve">Awgrymiadau </w:t>
              </w:r>
              <w:r w:rsidR="54605FE6" w:rsidRPr="137FC0B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bdr w:val="nil"/>
                  <w:lang w:val="cy-GB"/>
                </w:rPr>
                <w:t>Yma</w:t>
              </w:r>
              <w:r w:rsidR="007E63A1" w:rsidRPr="137FC0B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bdr w:val="nil"/>
                  <w:lang w:val="cy-GB"/>
                </w:rPr>
                <w:t>rfer: Saith Rheol Euraidd ar gyfer Rhannu Gwybodaeth</w:t>
              </w:r>
            </w:hyperlink>
          </w:p>
          <w:p w14:paraId="5F879123" w14:textId="77777777" w:rsidR="007E63A1" w:rsidRPr="002D38A0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320EAC3" w14:textId="7F4A3EE7" w:rsidR="007E63A1" w:rsidRDefault="007E63A1" w:rsidP="6C84C1CB">
            <w:pPr>
              <w:pStyle w:val="Heading3"/>
              <w:outlineLvl w:val="2"/>
              <w:rPr>
                <w:rFonts w:ascii="Arial" w:eastAsia="Arial" w:hAnsi="Arial" w:cs="Arial"/>
                <w:b/>
                <w:bCs/>
                <w:color w:val="auto"/>
                <w:u w:val="single"/>
              </w:rPr>
            </w:pP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lastRenderedPageBreak/>
              <w:t>H</w:t>
            </w:r>
            <w:r w:rsidR="7B8C4642"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yfforddwr i nodi</w:t>
            </w: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:</w:t>
            </w:r>
          </w:p>
          <w:p w14:paraId="19E9E1AB" w14:textId="4BDA084C" w:rsidR="137FC0B2" w:rsidRDefault="137FC0B2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50DB28E9" w14:textId="663CD21B" w:rsidR="007E63A1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Mae'n rhy hawdd i ymarferwyr prysur, sy’n gweithio i amserlenni tynn, ddechrau gweithredu a dechrau casglu gwybodaeth heb dreulio amser yn cynllunio'r ymholiadau </w:t>
            </w:r>
            <w:r w:rsidR="4CD1B477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47 yn fanwl. Gall yr ymateb hwn arwain at gasglu gwybodaeth mewn ffordd ddethol, nad yw'n canolbwyntio ar y plentyn.</w:t>
            </w:r>
          </w:p>
          <w:p w14:paraId="02BD460B" w14:textId="77777777" w:rsidR="007E63A1" w:rsidRPr="00432152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34CDD8" w14:textId="2DE5B227" w:rsidR="007E63A1" w:rsidRPr="00432152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 xml:space="preserve">Cynlluniwyd y </w:t>
            </w:r>
            <w:hyperlink r:id="rId14" w:history="1">
              <w:r w:rsidRPr="137FC0B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bdr w:val="nil"/>
                  <w:lang w:val="cy-GB"/>
                </w:rPr>
                <w:t>Tabl cynllun aml-asiantaeth ar gyfer ymholiadau a47: pwy sy'n gwneud beth?</w:t>
              </w:r>
            </w:hyperlink>
            <w:r w:rsidRPr="137FC0B2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bdr w:val="nil"/>
                <w:lang w:val="cy-GB"/>
              </w:rPr>
              <w:t xml:space="preserve">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i ddarparu trosolwg o'r tasgau a'r camau y dylid eu hystyried yn y drafodaeth / cyfarfod strategaeth cychwynnol.</w:t>
            </w:r>
          </w:p>
          <w:p w14:paraId="6ED7D37D" w14:textId="77777777" w:rsidR="007E63A1" w:rsidRPr="002D38A0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63A1" w:rsidRPr="00EC5880" w14:paraId="5C761314" w14:textId="77777777" w:rsidTr="5880DE11">
        <w:trPr>
          <w:trHeight w:val="340"/>
        </w:trPr>
        <w:tc>
          <w:tcPr>
            <w:tcW w:w="3402" w:type="dxa"/>
          </w:tcPr>
          <w:p w14:paraId="0824B9FA" w14:textId="515391AE" w:rsidR="005141D0" w:rsidRDefault="15B4D183" w:rsidP="00467231">
            <w:r>
              <w:lastRenderedPageBreak/>
              <w:t>10</w:t>
            </w:r>
          </w:p>
          <w:p w14:paraId="0ADCE20D" w14:textId="246D1754" w:rsidR="007E63A1" w:rsidRPr="002D38A0" w:rsidRDefault="007E63A1" w:rsidP="004672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306CEB0D" w14:textId="2BC5DD59" w:rsidR="007E63A1" w:rsidRDefault="007E63A1" w:rsidP="137FC0B2">
            <w:pPr>
              <w:spacing w:after="120"/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Siart Llif 2 </w:t>
            </w:r>
            <w:r>
              <w:br/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Ymdrin ag achosion unigol</w:t>
            </w:r>
          </w:p>
          <w:p w14:paraId="3E674B37" w14:textId="0F9122AE" w:rsidR="007E63A1" w:rsidRDefault="008877C7" w:rsidP="24FD2B6B">
            <w:pPr>
              <w:spacing w:after="12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hyperlink r:id="rId15">
              <w:r w:rsidR="72D3E9AF" w:rsidRPr="24FD2B6B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/>
                </w:rPr>
                <w:t>Cyfarfod Strateg</w:t>
              </w:r>
              <w:r w:rsidR="49B54159" w:rsidRPr="24FD2B6B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/>
                </w:rPr>
                <w:t>aeth</w:t>
              </w:r>
            </w:hyperlink>
          </w:p>
          <w:p w14:paraId="12EA3CE1" w14:textId="7DA661B2" w:rsidR="24FD2B6B" w:rsidRDefault="24FD2B6B" w:rsidP="24FD2B6B">
            <w:pPr>
              <w:spacing w:after="12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14:paraId="2BD78A70" w14:textId="6654391A" w:rsidR="007E63A1" w:rsidRPr="002D38A0" w:rsidRDefault="007E63A1" w:rsidP="24FD2B6B">
            <w:pPr>
              <w:spacing w:after="120"/>
              <w:rPr>
                <w:rFonts w:ascii="Calibri" w:eastAsia="Calibri" w:hAnsi="Calibri" w:cs="Calibri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Awgrymiadau </w:t>
            </w:r>
            <w:r w:rsidR="70F940EC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Yma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rfer: Cwestiynau i'w hystyried fe yn Rhan o Ymholiadau a47 o dan Ddeddf Plant 1989</w:t>
            </w:r>
            <w:r>
              <w:rPr>
                <w:rFonts w:ascii="Arial" w:eastAsia="Arial" w:hAnsi="Arial" w:cs="Arial"/>
                <w:color w:val="000000"/>
                <w:bdr w:val="nil"/>
                <w:lang w:val="cy-GB"/>
              </w:rPr>
              <w:br/>
            </w:r>
            <w:hyperlink r:id="rId16">
              <w:r w:rsidR="2E20EC9A" w:rsidRPr="24FD2B6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https://www.diogelu.cymru/chi/cp/c3p.p7.html</w:t>
              </w:r>
            </w:hyperlink>
          </w:p>
        </w:tc>
        <w:tc>
          <w:tcPr>
            <w:tcW w:w="8080" w:type="dxa"/>
          </w:tcPr>
          <w:p w14:paraId="3745BE21" w14:textId="6EE47689" w:rsidR="007E63A1" w:rsidRPr="00C632FB" w:rsidRDefault="007E63A1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Mae'r ymholiadau </w:t>
            </w:r>
            <w:r w:rsidR="341786FC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47 yn dechrau unwaith y bydd trafodaeth / cyfarfod strategaeth yn penderfynu bod y dystiolaeth yn dangos bod angen ymholiadau.</w:t>
            </w:r>
          </w:p>
          <w:p w14:paraId="099BCDA3" w14:textId="77777777" w:rsidR="007E63A1" w:rsidRDefault="007E63A1" w:rsidP="137FC0B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5D94AF7" w14:textId="2A10BA84" w:rsidR="007E63A1" w:rsidRPr="002D38A0" w:rsidRDefault="007E63A1" w:rsidP="24FD2B6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Pwrpas ymholiadau </w:t>
            </w:r>
            <w:r w:rsidR="74230B42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47 yw darganfod a yw plentyn yn dioddef neu'n debygol o ddioddef niwed </w:t>
            </w:r>
            <w:r w:rsidR="0FFAB0CD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arwyddocaol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ac angen ymyrraeth i ddiogelu a hyrwyddo ei lesiant.</w:t>
            </w:r>
          </w:p>
          <w:p w14:paraId="2844449D" w14:textId="16C73B33" w:rsidR="007E63A1" w:rsidRPr="002D38A0" w:rsidRDefault="007E63A1" w:rsidP="24FD2B6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06E6B9E4" w14:textId="10159DE4" w:rsidR="007E63A1" w:rsidRPr="002D38A0" w:rsidRDefault="7BB28832" w:rsidP="24FD2B6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24FD2B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E63A1" w:rsidRPr="00EC5880" w14:paraId="70CF2D94" w14:textId="77777777" w:rsidTr="5880DE11">
        <w:trPr>
          <w:trHeight w:val="340"/>
        </w:trPr>
        <w:tc>
          <w:tcPr>
            <w:tcW w:w="3402" w:type="dxa"/>
          </w:tcPr>
          <w:p w14:paraId="43E12F39" w14:textId="26304C57" w:rsidR="0065595C" w:rsidRDefault="3BC4859B" w:rsidP="00E9739D">
            <w:r>
              <w:t>11</w:t>
            </w:r>
          </w:p>
          <w:p w14:paraId="61520A79" w14:textId="581BF70A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33CEFC8A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26BB0C2F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7E63A1" w:rsidRPr="00EC5880" w14:paraId="02997F52" w14:textId="77777777" w:rsidTr="5880DE11">
        <w:trPr>
          <w:trHeight w:val="340"/>
        </w:trPr>
        <w:tc>
          <w:tcPr>
            <w:tcW w:w="3402" w:type="dxa"/>
          </w:tcPr>
          <w:p w14:paraId="5799C718" w14:textId="1595C374" w:rsidR="0065595C" w:rsidRDefault="3BC4859B" w:rsidP="00E9739D">
            <w:r>
              <w:t>12</w:t>
            </w:r>
          </w:p>
          <w:p w14:paraId="3B76D73F" w14:textId="2DC41D03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41E5E447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2971C5F0" w14:textId="2923D2F1" w:rsidR="007E63A1" w:rsidRPr="00192FB9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Mae’n rhaid gwneud penderfyniad i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beidio</w:t>
            </w:r>
            <w:r w:rsidRPr="137FC0B2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cynnal cynhadledd amddiffyn plant o dan amgylchiadau o'r fath yn ofalus a rhaid iddo ganolbwyntio ar y a bod yn seiliedig ar dystiolaeth. </w:t>
            </w:r>
          </w:p>
          <w:p w14:paraId="0CC3615B" w14:textId="77777777" w:rsidR="007E63A1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7A9961" w14:textId="77777777" w:rsidR="007E63A1" w:rsidRPr="00AC31C5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Gellir gwneud penderfyniad i beidio â symud ymlaen i gynnal cynhadledd os, er enghraifft, yw’r amgylchiadau wedi newid, er enghraifft mae’r plentyn sy'n derbyn gofal gan berthynas:</w:t>
            </w:r>
          </w:p>
          <w:p w14:paraId="005AF65C" w14:textId="77777777" w:rsidR="007E63A1" w:rsidRPr="00AC31C5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14:paraId="3CA9CBEA" w14:textId="77777777" w:rsidR="007E63A1" w:rsidRPr="00AC31C5" w:rsidRDefault="007E63A1" w:rsidP="137FC0B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Enghraifft</w:t>
            </w:r>
          </w:p>
          <w:p w14:paraId="09BFD774" w14:textId="0CD5818D" w:rsidR="137FC0B2" w:rsidRDefault="137FC0B2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342E9202" w14:textId="111EFFC3" w:rsidR="007E63A1" w:rsidRPr="00AC31C5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Mae plentyn chwech oed wedi bod yn byw gyda rhiant sengl â salwch meddwl ac sy’n profi pyliau seicotig oherwydd eu bod wedi rhoi'r gorau i gymryd eu meddyginiaeth. Yn ddiweddar, mae'r rhiant wedi bod yn </w:t>
            </w:r>
            <w:r w:rsidRPr="137FC0B2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lastRenderedPageBreak/>
              <w:t xml:space="preserve">clywed lleisiau yn dweud nad eu plentyn yw eu plentyn biolegol ac o ganlyniad mae wedi bod yn gwrthod y plentyn sy'n cael ei gam-drin yn emosiynol, mewn trallod ac yn cael ei ddychryn gan ei brofiad. </w:t>
            </w:r>
          </w:p>
          <w:p w14:paraId="4C5E4008" w14:textId="6EC41606" w:rsidR="007E63A1" w:rsidRPr="00AC31C5" w:rsidRDefault="007E63A1" w:rsidP="137FC0B2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E365F9E" w14:textId="6BDDD765" w:rsidR="007E63A1" w:rsidRPr="00AC31C5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Gwnaethpwyd yr adroddiad gan bennaeth ysgol y plentyn, ar ôl i'r rhiant wrthod casglu'r plentyn o'r ysgol, gan ddweud nad oedd y plentyn yn blentyn iddyn nhw. Mae'r neiniau a theidiau </w:t>
            </w:r>
            <w:r w:rsidR="19628CA3"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(Mamgu a Dadcu) </w:t>
            </w:r>
            <w:r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yn byw gerllaw ac wedi cymryd cyfrifoldeb cynyddol am anghenion gofal a ch</w:t>
            </w:r>
            <w:r w:rsidR="653A61DB"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efnogaeth</w:t>
            </w:r>
            <w:r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 y plentyn. </w:t>
            </w:r>
          </w:p>
          <w:p w14:paraId="728997EC" w14:textId="6458C6BF" w:rsidR="007E63A1" w:rsidRPr="00AC31C5" w:rsidRDefault="007E63A1" w:rsidP="137FC0B2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9009518" w14:textId="1B2E21B9" w:rsidR="007E63A1" w:rsidRPr="00AC31C5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1DAA50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Mae'r rhiant a'r neiniau a theidiau</w:t>
            </w:r>
            <w:r w:rsidR="780F3C1D" w:rsidRPr="51DAA50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 (Mamgu a Dadcu)</w:t>
            </w:r>
            <w:r w:rsidRPr="51DAA50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 xml:space="preserve"> yn trefnu gydag ymarferwyr y bydd y plentyn yn byw gyda'r neiniau a theidiau, a fydd yn goruchwylio unrhyw gyswllt gyda’r rhiant nes bydd cyflwr eu hiechyd wedi gwella. Mae'r rhiant bellach yn mynychu uned diwrnod iechyd meddwl.</w:t>
            </w:r>
          </w:p>
          <w:p w14:paraId="5DC07B50" w14:textId="642DBD81" w:rsidR="137FC0B2" w:rsidRDefault="137FC0B2" w:rsidP="137FC0B2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6648DB8" w14:textId="492F8300" w:rsidR="007E63A1" w:rsidRPr="00AC31C5" w:rsidRDefault="007E63A1" w:rsidP="6FFF3823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</w:pPr>
            <w:r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Yn y sefyllfa hon mae'r rhiant ac aelodau o deulu ehangach y plentyn yn cytuno i asesiad gofal a ch</w:t>
            </w:r>
            <w:r w:rsidR="2F7F9575"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efnogaeth</w:t>
            </w:r>
            <w:r w:rsidRPr="6FFF3823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.</w:t>
            </w:r>
          </w:p>
          <w:p w14:paraId="2B73553B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7E63A1" w:rsidRPr="00EC5880" w14:paraId="01C281BC" w14:textId="77777777" w:rsidTr="5880DE11">
        <w:trPr>
          <w:trHeight w:val="340"/>
        </w:trPr>
        <w:tc>
          <w:tcPr>
            <w:tcW w:w="3402" w:type="dxa"/>
          </w:tcPr>
          <w:p w14:paraId="21AD3E26" w14:textId="6C58ED44" w:rsidR="0065595C" w:rsidRDefault="2566B3DD" w:rsidP="00E9739D">
            <w:r>
              <w:lastRenderedPageBreak/>
              <w:t>13</w:t>
            </w:r>
          </w:p>
          <w:p w14:paraId="4B0E5833" w14:textId="365623EE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57533D75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3972B923" w14:textId="77777777" w:rsidR="007E63A1" w:rsidRPr="00A20B6F" w:rsidRDefault="007E63A1" w:rsidP="6C84C1CB">
            <w:pPr>
              <w:pStyle w:val="Heading3"/>
              <w:outlineLvl w:val="2"/>
              <w:rPr>
                <w:rFonts w:ascii="Arial" w:eastAsia="Arial" w:hAnsi="Arial" w:cs="Arial"/>
                <w:b/>
                <w:bCs/>
                <w:color w:val="auto"/>
                <w:u w:val="single"/>
                <w:lang w:val="cy-GB"/>
              </w:rPr>
            </w:pPr>
            <w:r w:rsidRPr="6C84C1CB">
              <w:rPr>
                <w:rFonts w:ascii="Arial" w:eastAsia="Arial" w:hAnsi="Arial" w:cs="Arial"/>
                <w:color w:val="auto"/>
                <w:u w:val="single"/>
                <w:lang w:val="cy-GB"/>
              </w:rPr>
              <w:t>Camau nesaf</w:t>
            </w:r>
          </w:p>
          <w:p w14:paraId="38667B66" w14:textId="78B1AFEB" w:rsidR="137FC0B2" w:rsidRDefault="137FC0B2" w:rsidP="137FC0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01353522" w14:textId="2B5246AD" w:rsidR="007E63A1" w:rsidRPr="00A20B6F" w:rsidRDefault="007E63A1" w:rsidP="137FC0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Dylai'r gynhadledd gael ei chynnull gan y gwasanaethau cymdeithasol o fewn </w:t>
            </w: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15 diwrnod gwaith</w:t>
            </w:r>
            <w:r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o'r drafodaeth / cyfarfod strategaeth, neu'r drafodaeth / cyfarfod strategaeth ddiwethaf (os bydd mwy nag un wedi’i gynnal), a gychwynnodd yr ymholiadau Adran 47. </w:t>
            </w:r>
          </w:p>
          <w:p w14:paraId="2F699D41" w14:textId="5B086593" w:rsidR="007E63A1" w:rsidRDefault="007E63A1" w:rsidP="137FC0B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2DB0A9" w14:textId="2FDF31B1" w:rsidR="007E63A1" w:rsidRDefault="007E63A1" w:rsidP="00467231">
            <w:pPr>
              <w:rPr>
                <w:rFonts w:ascii="Arial" w:hAnsi="Arial" w:cs="Arial"/>
              </w:rPr>
            </w:pPr>
          </w:p>
          <w:p w14:paraId="2082152A" w14:textId="77777777" w:rsidR="007E63A1" w:rsidRPr="00467231" w:rsidRDefault="007E63A1" w:rsidP="00467231">
            <w:pPr>
              <w:jc w:val="center"/>
              <w:rPr>
                <w:rFonts w:ascii="Arial" w:hAnsi="Arial" w:cs="Arial"/>
              </w:rPr>
            </w:pPr>
          </w:p>
        </w:tc>
      </w:tr>
      <w:tr w:rsidR="007E63A1" w:rsidRPr="00EC5880" w14:paraId="16187AE1" w14:textId="77777777" w:rsidTr="5880DE11">
        <w:trPr>
          <w:trHeight w:val="340"/>
        </w:trPr>
        <w:tc>
          <w:tcPr>
            <w:tcW w:w="3402" w:type="dxa"/>
          </w:tcPr>
          <w:p w14:paraId="049FEDA1" w14:textId="54552C1D" w:rsidR="0065595C" w:rsidRDefault="41ABB3B8" w:rsidP="00E9739D">
            <w:r>
              <w:t>14</w:t>
            </w:r>
          </w:p>
          <w:p w14:paraId="1BBF6293" w14:textId="17A3DE9D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5890D205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46D5E0A9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7E63A1" w:rsidRPr="00EC5880" w14:paraId="365ADE4B" w14:textId="77777777" w:rsidTr="5880DE11">
        <w:trPr>
          <w:trHeight w:val="340"/>
        </w:trPr>
        <w:tc>
          <w:tcPr>
            <w:tcW w:w="3402" w:type="dxa"/>
          </w:tcPr>
          <w:p w14:paraId="62481EAE" w14:textId="351C998A" w:rsidR="0065595C" w:rsidRDefault="41ABB3B8" w:rsidP="00E9739D">
            <w:r>
              <w:t>15</w:t>
            </w:r>
          </w:p>
          <w:p w14:paraId="2C49AD44" w14:textId="1DD3D2BB" w:rsidR="007E63A1" w:rsidRPr="002D38A0" w:rsidRDefault="007E63A1" w:rsidP="00E973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15303A80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</w:tcPr>
          <w:p w14:paraId="7640FDF0" w14:textId="77777777" w:rsidR="007E63A1" w:rsidRPr="002D38A0" w:rsidRDefault="007E63A1" w:rsidP="00E9739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7E63A1" w:rsidRPr="00EC5880" w14:paraId="16C7DC26" w14:textId="77777777" w:rsidTr="5880DE11">
        <w:trPr>
          <w:trHeight w:val="340"/>
        </w:trPr>
        <w:tc>
          <w:tcPr>
            <w:tcW w:w="3402" w:type="dxa"/>
          </w:tcPr>
          <w:p w14:paraId="2286FA0D" w14:textId="134C3A10" w:rsidR="0065595C" w:rsidRDefault="41ABB3B8" w:rsidP="00467231">
            <w:r>
              <w:t>16</w:t>
            </w:r>
          </w:p>
          <w:p w14:paraId="671970AA" w14:textId="470EEC2B" w:rsidR="007E63A1" w:rsidRPr="002D38A0" w:rsidRDefault="007E63A1" w:rsidP="004672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</w:tcPr>
          <w:p w14:paraId="7EEA8815" w14:textId="04E349DE" w:rsidR="007E63A1" w:rsidRPr="002D38A0" w:rsidRDefault="383F9761" w:rsidP="137FC0B2">
            <w:pPr>
              <w:spacing w:after="120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="007E63A1"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olen i'r modiwl nesaf</w:t>
            </w:r>
            <w:r w:rsidR="36CA05D6"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:</w:t>
            </w:r>
            <w:r w:rsidR="007E63A1" w:rsidRPr="137FC0B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="007E63A1" w:rsidRPr="137FC0B2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Cynhadledd Amddiffyn Plant</w:t>
            </w:r>
          </w:p>
        </w:tc>
        <w:tc>
          <w:tcPr>
            <w:tcW w:w="8080" w:type="dxa"/>
          </w:tcPr>
          <w:p w14:paraId="067377CE" w14:textId="77777777" w:rsidR="007E63A1" w:rsidRPr="002D38A0" w:rsidRDefault="007E63A1" w:rsidP="00467231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FD8D41" w14:textId="77777777" w:rsidR="00B56D0F" w:rsidRDefault="00B56D0F"/>
    <w:sectPr w:rsidR="00B56D0F" w:rsidSect="00B17A4C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AC06" w14:textId="77777777" w:rsidR="008877C7" w:rsidRDefault="008877C7" w:rsidP="00467231">
      <w:pPr>
        <w:spacing w:after="0" w:line="240" w:lineRule="auto"/>
      </w:pPr>
      <w:r>
        <w:separator/>
      </w:r>
    </w:p>
  </w:endnote>
  <w:endnote w:type="continuationSeparator" w:id="0">
    <w:p w14:paraId="0265D08F" w14:textId="77777777" w:rsidR="008877C7" w:rsidRDefault="008877C7" w:rsidP="0046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F6DE" w14:textId="77777777" w:rsidR="008877C7" w:rsidRDefault="008877C7" w:rsidP="00467231">
      <w:pPr>
        <w:spacing w:after="0" w:line="240" w:lineRule="auto"/>
      </w:pPr>
      <w:r>
        <w:separator/>
      </w:r>
    </w:p>
  </w:footnote>
  <w:footnote w:type="continuationSeparator" w:id="0">
    <w:p w14:paraId="4F578ECF" w14:textId="77777777" w:rsidR="008877C7" w:rsidRDefault="008877C7" w:rsidP="0046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873F" w14:textId="5FAB64C9" w:rsidR="00E73061" w:rsidRDefault="00E730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64B82" wp14:editId="734F8BA3">
          <wp:simplePos x="0" y="0"/>
          <wp:positionH relativeFrom="column">
            <wp:posOffset>3454400</wp:posOffset>
          </wp:positionH>
          <wp:positionV relativeFrom="paragraph">
            <wp:posOffset>-376555</wp:posOffset>
          </wp:positionV>
          <wp:extent cx="2286000" cy="604800"/>
          <wp:effectExtent l="0" t="0" r="0" b="5080"/>
          <wp:wrapSquare wrapText="bothSides"/>
          <wp:docPr id="30" name="Picture 3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A08"/>
    <w:multiLevelType w:val="hybridMultilevel"/>
    <w:tmpl w:val="0CA2F4CC"/>
    <w:lvl w:ilvl="0" w:tplc="C39A99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3017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6A8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C299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A0F8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DED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763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94C2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2449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073B95"/>
    <w:multiLevelType w:val="hybridMultilevel"/>
    <w:tmpl w:val="054A4976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DAF"/>
    <w:multiLevelType w:val="hybridMultilevel"/>
    <w:tmpl w:val="A63255E6"/>
    <w:lvl w:ilvl="0" w:tplc="E1A040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327F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F4C2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066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5855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C1F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833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E031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989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15B59D9"/>
    <w:multiLevelType w:val="hybridMultilevel"/>
    <w:tmpl w:val="FFFFFFFF"/>
    <w:lvl w:ilvl="0" w:tplc="335C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82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E4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20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08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A7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A7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AB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1F69"/>
    <w:multiLevelType w:val="hybridMultilevel"/>
    <w:tmpl w:val="4DFC0D4C"/>
    <w:lvl w:ilvl="0" w:tplc="8E5E3A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009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88B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AC3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8A24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C4F4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42AA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AC1B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EA8F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C864B88"/>
    <w:multiLevelType w:val="hybridMultilevel"/>
    <w:tmpl w:val="FFFFFFFF"/>
    <w:lvl w:ilvl="0" w:tplc="B6CC5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EC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AA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6D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26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C9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09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46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4C"/>
    <w:rsid w:val="00001015"/>
    <w:rsid w:val="00073593"/>
    <w:rsid w:val="000C4D29"/>
    <w:rsid w:val="001721E3"/>
    <w:rsid w:val="00191F27"/>
    <w:rsid w:val="00192FB9"/>
    <w:rsid w:val="001C3C61"/>
    <w:rsid w:val="001D2020"/>
    <w:rsid w:val="002A5BC4"/>
    <w:rsid w:val="00303D86"/>
    <w:rsid w:val="003757BD"/>
    <w:rsid w:val="003D7878"/>
    <w:rsid w:val="00401AC3"/>
    <w:rsid w:val="00432152"/>
    <w:rsid w:val="00467231"/>
    <w:rsid w:val="004E0C5A"/>
    <w:rsid w:val="00506C97"/>
    <w:rsid w:val="005141D0"/>
    <w:rsid w:val="00516E36"/>
    <w:rsid w:val="0058015A"/>
    <w:rsid w:val="005E0440"/>
    <w:rsid w:val="00651286"/>
    <w:rsid w:val="0065595C"/>
    <w:rsid w:val="00671DCF"/>
    <w:rsid w:val="006C3226"/>
    <w:rsid w:val="006E138D"/>
    <w:rsid w:val="007650A1"/>
    <w:rsid w:val="00791633"/>
    <w:rsid w:val="0079542D"/>
    <w:rsid w:val="007B6AA8"/>
    <w:rsid w:val="007E63A1"/>
    <w:rsid w:val="008852DF"/>
    <w:rsid w:val="008877C7"/>
    <w:rsid w:val="008D7E7E"/>
    <w:rsid w:val="00995F54"/>
    <w:rsid w:val="00A20B6F"/>
    <w:rsid w:val="00A45B2E"/>
    <w:rsid w:val="00A940A2"/>
    <w:rsid w:val="00AC31C5"/>
    <w:rsid w:val="00B033F4"/>
    <w:rsid w:val="00B17A4C"/>
    <w:rsid w:val="00B56D0F"/>
    <w:rsid w:val="00BD2395"/>
    <w:rsid w:val="00C1502E"/>
    <w:rsid w:val="00C632FB"/>
    <w:rsid w:val="00D76499"/>
    <w:rsid w:val="00DE0CCF"/>
    <w:rsid w:val="00E163EA"/>
    <w:rsid w:val="00E73061"/>
    <w:rsid w:val="00EE4159"/>
    <w:rsid w:val="00F12B60"/>
    <w:rsid w:val="00F542E8"/>
    <w:rsid w:val="00F63F37"/>
    <w:rsid w:val="00FE1E42"/>
    <w:rsid w:val="00FF2B40"/>
    <w:rsid w:val="00FF649D"/>
    <w:rsid w:val="0184D30E"/>
    <w:rsid w:val="01D47D8C"/>
    <w:rsid w:val="0358AA12"/>
    <w:rsid w:val="048E27A7"/>
    <w:rsid w:val="049B8209"/>
    <w:rsid w:val="08532AE5"/>
    <w:rsid w:val="0BFF22F6"/>
    <w:rsid w:val="0DE5F578"/>
    <w:rsid w:val="0E777238"/>
    <w:rsid w:val="0FFAB0CD"/>
    <w:rsid w:val="115BBDC0"/>
    <w:rsid w:val="11EAED73"/>
    <w:rsid w:val="1371085F"/>
    <w:rsid w:val="137FC0B2"/>
    <w:rsid w:val="1395617B"/>
    <w:rsid w:val="154F0B24"/>
    <w:rsid w:val="155D468F"/>
    <w:rsid w:val="15B4D183"/>
    <w:rsid w:val="1822E6C0"/>
    <w:rsid w:val="1879AF45"/>
    <w:rsid w:val="19628CA3"/>
    <w:rsid w:val="1C14D267"/>
    <w:rsid w:val="1CC24C2D"/>
    <w:rsid w:val="1CCF61D1"/>
    <w:rsid w:val="1ED48AC7"/>
    <w:rsid w:val="206EBE76"/>
    <w:rsid w:val="21FC50CE"/>
    <w:rsid w:val="225AF4F3"/>
    <w:rsid w:val="22664DB8"/>
    <w:rsid w:val="24FD2B6B"/>
    <w:rsid w:val="2566B3DD"/>
    <w:rsid w:val="25E9E45D"/>
    <w:rsid w:val="2624E9FD"/>
    <w:rsid w:val="268A5AEF"/>
    <w:rsid w:val="27851433"/>
    <w:rsid w:val="27AC8A7A"/>
    <w:rsid w:val="28413CB2"/>
    <w:rsid w:val="28AB73DC"/>
    <w:rsid w:val="29FE2E0C"/>
    <w:rsid w:val="2B089B62"/>
    <w:rsid w:val="2BBB2F1A"/>
    <w:rsid w:val="2C83A5BB"/>
    <w:rsid w:val="2D57028C"/>
    <w:rsid w:val="2D601178"/>
    <w:rsid w:val="2E20EC9A"/>
    <w:rsid w:val="2F41834A"/>
    <w:rsid w:val="2F515A55"/>
    <w:rsid w:val="2F5224FE"/>
    <w:rsid w:val="2F6D176D"/>
    <w:rsid w:val="2F7F9575"/>
    <w:rsid w:val="302D5745"/>
    <w:rsid w:val="3057FEC0"/>
    <w:rsid w:val="30BD8DB8"/>
    <w:rsid w:val="31AFFC74"/>
    <w:rsid w:val="322A65CB"/>
    <w:rsid w:val="32AE9328"/>
    <w:rsid w:val="331E8331"/>
    <w:rsid w:val="33C88967"/>
    <w:rsid w:val="341786FC"/>
    <w:rsid w:val="346B0196"/>
    <w:rsid w:val="34707D93"/>
    <w:rsid w:val="36625558"/>
    <w:rsid w:val="36751663"/>
    <w:rsid w:val="369B912B"/>
    <w:rsid w:val="36A49FEB"/>
    <w:rsid w:val="36CA05D6"/>
    <w:rsid w:val="383F9761"/>
    <w:rsid w:val="3852C3E8"/>
    <w:rsid w:val="38626B6E"/>
    <w:rsid w:val="39242240"/>
    <w:rsid w:val="3A7CED75"/>
    <w:rsid w:val="3ADD8E19"/>
    <w:rsid w:val="3BC4859B"/>
    <w:rsid w:val="3F7E1DAB"/>
    <w:rsid w:val="41348E81"/>
    <w:rsid w:val="41ABB3B8"/>
    <w:rsid w:val="43576494"/>
    <w:rsid w:val="46DF9C96"/>
    <w:rsid w:val="48DB8AE7"/>
    <w:rsid w:val="49B54159"/>
    <w:rsid w:val="4A97772E"/>
    <w:rsid w:val="4CD1B477"/>
    <w:rsid w:val="4D458212"/>
    <w:rsid w:val="4D6C529A"/>
    <w:rsid w:val="4D979B56"/>
    <w:rsid w:val="4DCF89CB"/>
    <w:rsid w:val="4E502C68"/>
    <w:rsid w:val="4FCD31E1"/>
    <w:rsid w:val="514DE597"/>
    <w:rsid w:val="51DAA50D"/>
    <w:rsid w:val="523F55E3"/>
    <w:rsid w:val="5416BC39"/>
    <w:rsid w:val="54605FE6"/>
    <w:rsid w:val="55EFFE8D"/>
    <w:rsid w:val="567A5E5B"/>
    <w:rsid w:val="577E97C4"/>
    <w:rsid w:val="57EC5F0F"/>
    <w:rsid w:val="5880DE11"/>
    <w:rsid w:val="5999191B"/>
    <w:rsid w:val="59B7707B"/>
    <w:rsid w:val="5AD0CA7F"/>
    <w:rsid w:val="5E6E8C3B"/>
    <w:rsid w:val="5E8A60DA"/>
    <w:rsid w:val="5EBFF13F"/>
    <w:rsid w:val="62995C0B"/>
    <w:rsid w:val="63247949"/>
    <w:rsid w:val="64EFA69B"/>
    <w:rsid w:val="65315715"/>
    <w:rsid w:val="653A61DB"/>
    <w:rsid w:val="670CE8F0"/>
    <w:rsid w:val="68381748"/>
    <w:rsid w:val="69EC7F2D"/>
    <w:rsid w:val="6A24D329"/>
    <w:rsid w:val="6C2EA310"/>
    <w:rsid w:val="6C39BEA2"/>
    <w:rsid w:val="6C84C1CB"/>
    <w:rsid w:val="6CE4E9C9"/>
    <w:rsid w:val="6FFF3823"/>
    <w:rsid w:val="70AA8397"/>
    <w:rsid w:val="70F940EC"/>
    <w:rsid w:val="72D3E9AF"/>
    <w:rsid w:val="73D31EAE"/>
    <w:rsid w:val="73E22B9E"/>
    <w:rsid w:val="74230B42"/>
    <w:rsid w:val="74C637C9"/>
    <w:rsid w:val="754827A0"/>
    <w:rsid w:val="779C0F63"/>
    <w:rsid w:val="780F3C1D"/>
    <w:rsid w:val="790961BA"/>
    <w:rsid w:val="7A1FB0D0"/>
    <w:rsid w:val="7A977E9F"/>
    <w:rsid w:val="7AAD643A"/>
    <w:rsid w:val="7B8C4642"/>
    <w:rsid w:val="7BB28832"/>
    <w:rsid w:val="7D413FB8"/>
    <w:rsid w:val="7D789BB1"/>
    <w:rsid w:val="7DB3D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C9E8"/>
  <w15:chartTrackingRefBased/>
  <w15:docId w15:val="{B9E3C079-5E44-4AB9-BB4E-C29A572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4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4C"/>
    <w:pPr>
      <w:ind w:left="720"/>
      <w:contextualSpacing/>
    </w:pPr>
  </w:style>
  <w:style w:type="table" w:styleId="TableGrid">
    <w:name w:val="Table Grid"/>
    <w:basedOn w:val="TableNormal"/>
    <w:uiPriority w:val="39"/>
    <w:rsid w:val="00B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A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31"/>
  </w:style>
  <w:style w:type="paragraph" w:styleId="Footer">
    <w:name w:val="footer"/>
    <w:basedOn w:val="Normal"/>
    <w:link w:val="FooterChar"/>
    <w:uiPriority w:val="99"/>
    <w:unhideWhenUsed/>
    <w:rsid w:val="0046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31"/>
  </w:style>
  <w:style w:type="character" w:styleId="FollowedHyperlink">
    <w:name w:val="FollowedHyperlink"/>
    <w:basedOn w:val="DefaultParagraphFont"/>
    <w:uiPriority w:val="99"/>
    <w:semiHidden/>
    <w:unhideWhenUsed/>
    <w:rsid w:val="007650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ogelu.cymru/chi/cp/c3p.p5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guideapps.com/projects/wales_safeguarding_procedures/cymraeg/chi/c3pt1/c3pt1.p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ogelu.cymru/chi/cp/c3p.p7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ogelu.cymru/chi/cp/c3p.p1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ogelu.cymru/chi/c3pt1/c3pt1.p8.html?hghlight=strategymeeting%20flowchart" TargetMode="External"/><Relationship Id="rId10" Type="http://schemas.openxmlformats.org/officeDocument/2006/relationships/hyperlink" Target="https://www.diogelu.cymru/chi/cp/c3p.p2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iogelu.cymru/chi/cp/c3p1-t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6C891-F544-416A-BF8D-52178971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47FBC-E308-480F-9313-39551B4DE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3E9B5-7D11-4AF5-866A-B76940372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Esyllt Crozier</cp:lastModifiedBy>
  <cp:revision>26</cp:revision>
  <dcterms:created xsi:type="dcterms:W3CDTF">2020-09-04T09:42:00Z</dcterms:created>
  <dcterms:modified xsi:type="dcterms:W3CDTF">2020-09-30T13:33:00Z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