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49" w:rsidRPr="00947F72" w:rsidRDefault="00F8421A" w:rsidP="00524100">
      <w:pPr>
        <w:pStyle w:val="NoSpacing"/>
        <w:rPr>
          <w:b/>
          <w:lang w:val="cy-GB"/>
        </w:rPr>
      </w:pPr>
      <w:r w:rsidRPr="00947F72">
        <w:rPr>
          <w:b/>
          <w:lang w:val="cy-GB"/>
        </w:rPr>
        <w:t>Adnodd</w:t>
      </w:r>
      <w:r w:rsidR="005D2049" w:rsidRPr="00947F72">
        <w:rPr>
          <w:b/>
          <w:lang w:val="cy-GB"/>
        </w:rPr>
        <w:t xml:space="preserve"> 1a</w:t>
      </w:r>
    </w:p>
    <w:p w:rsidR="005D2049" w:rsidRPr="00947F72" w:rsidRDefault="005D2049" w:rsidP="00524100">
      <w:pPr>
        <w:pStyle w:val="NoSpacing"/>
        <w:rPr>
          <w:b/>
          <w:lang w:val="cy-GB"/>
        </w:rPr>
      </w:pPr>
    </w:p>
    <w:p w:rsidR="00524100" w:rsidRPr="00947F72" w:rsidRDefault="00F8421A" w:rsidP="00524100">
      <w:pPr>
        <w:pStyle w:val="NoSpacing"/>
        <w:rPr>
          <w:b/>
          <w:lang w:val="cy-GB"/>
        </w:rPr>
      </w:pPr>
      <w:r w:rsidRPr="00947F72">
        <w:rPr>
          <w:b/>
          <w:lang w:val="cy-GB"/>
        </w:rPr>
        <w:t xml:space="preserve">Beth yw </w:t>
      </w:r>
      <w:r w:rsidR="00FB0B46">
        <w:rPr>
          <w:b/>
          <w:lang w:val="cy-GB"/>
        </w:rPr>
        <w:t>e</w:t>
      </w:r>
      <w:r w:rsidRPr="00947F72">
        <w:rPr>
          <w:b/>
          <w:lang w:val="cy-GB"/>
        </w:rPr>
        <w:t>iriolaeth</w:t>
      </w:r>
      <w:r w:rsidR="00524100" w:rsidRPr="00947F72">
        <w:rPr>
          <w:b/>
          <w:lang w:val="cy-GB"/>
        </w:rPr>
        <w:t>?</w:t>
      </w:r>
    </w:p>
    <w:p w:rsidR="00524100" w:rsidRPr="00947F72" w:rsidRDefault="00524100" w:rsidP="00524100">
      <w:pPr>
        <w:pStyle w:val="NoSpacing"/>
        <w:rPr>
          <w:lang w:val="cy-GB"/>
        </w:rPr>
      </w:pPr>
    </w:p>
    <w:p w:rsidR="00524100" w:rsidRPr="00947F72" w:rsidRDefault="00F8421A" w:rsidP="00524100">
      <w:pPr>
        <w:pStyle w:val="NoSpacing"/>
        <w:rPr>
          <w:u w:val="single"/>
          <w:lang w:val="cy-GB"/>
        </w:rPr>
      </w:pPr>
      <w:r w:rsidRPr="00947F72">
        <w:rPr>
          <w:u w:val="single"/>
          <w:lang w:val="cy-GB"/>
        </w:rPr>
        <w:t xml:space="preserve">Y </w:t>
      </w:r>
      <w:r w:rsidR="00FB0B46">
        <w:rPr>
          <w:u w:val="single"/>
          <w:lang w:val="cy-GB"/>
        </w:rPr>
        <w:t>g</w:t>
      </w:r>
      <w:r w:rsidRPr="00947F72">
        <w:rPr>
          <w:u w:val="single"/>
          <w:lang w:val="cy-GB"/>
        </w:rPr>
        <w:t xml:space="preserve">wahaniaeth y gall </w:t>
      </w:r>
      <w:r w:rsidR="00FB0B46">
        <w:rPr>
          <w:u w:val="single"/>
          <w:lang w:val="cy-GB"/>
        </w:rPr>
        <w:t>e</w:t>
      </w:r>
      <w:r w:rsidRPr="00947F72">
        <w:rPr>
          <w:u w:val="single"/>
          <w:lang w:val="cy-GB"/>
        </w:rPr>
        <w:t>iriolaeth ei wneud</w:t>
      </w:r>
      <w:r w:rsidR="00524100" w:rsidRPr="00947F72">
        <w:rPr>
          <w:u w:val="single"/>
          <w:lang w:val="cy-GB"/>
        </w:rPr>
        <w:t>:</w:t>
      </w:r>
    </w:p>
    <w:p w:rsidR="00524100" w:rsidRPr="00947F72" w:rsidRDefault="00524100" w:rsidP="00524100">
      <w:pPr>
        <w:pStyle w:val="NoSpacing"/>
        <w:rPr>
          <w:lang w:val="cy-GB"/>
        </w:rPr>
      </w:pPr>
    </w:p>
    <w:p w:rsidR="001169E9" w:rsidRPr="00947F72" w:rsidRDefault="001169E9" w:rsidP="00524100">
      <w:pPr>
        <w:pStyle w:val="NoSpacing"/>
        <w:rPr>
          <w:lang w:val="cy-GB"/>
        </w:rPr>
      </w:pPr>
      <w:r w:rsidRPr="00947F72">
        <w:rPr>
          <w:lang w:val="cy-GB"/>
        </w:rPr>
        <w:t>‘</w:t>
      </w:r>
      <w:r w:rsidR="00F8421A" w:rsidRPr="00947F72">
        <w:rPr>
          <w:lang w:val="cy-GB"/>
        </w:rPr>
        <w:t xml:space="preserve">Roedd </w:t>
      </w:r>
      <w:r w:rsidR="00947F72" w:rsidRPr="00947F72">
        <w:rPr>
          <w:lang w:val="cy-GB"/>
        </w:rPr>
        <w:t xml:space="preserve">y ffaith ei fod </w:t>
      </w:r>
      <w:r w:rsidR="00F8421A" w:rsidRPr="00947F72">
        <w:rPr>
          <w:lang w:val="cy-GB"/>
        </w:rPr>
        <w:t xml:space="preserve">yn y cyfarfod gyda fi yn golygu y gallai ofyn am seibiannau ac egluro’r hyn oedd yn cael ei ddweud mewn ffordd y byddwn i’n ei deall. Roedd hyn yn golygu bod gennyf amser i feddwl am fy opsiynau a gallwn gymryd rhan mewn ffordd nad oeddwn erioed wedi gallu gwneud </w:t>
      </w:r>
      <w:r w:rsidR="00FB0B46">
        <w:rPr>
          <w:lang w:val="cy-GB"/>
        </w:rPr>
        <w:br/>
      </w:r>
      <w:r w:rsidR="00F8421A" w:rsidRPr="00947F72">
        <w:rPr>
          <w:lang w:val="cy-GB"/>
        </w:rPr>
        <w:t>o’r blaen</w:t>
      </w:r>
      <w:r w:rsidR="005332B2" w:rsidRPr="00947F72">
        <w:rPr>
          <w:lang w:val="cy-GB"/>
        </w:rPr>
        <w:t>.</w:t>
      </w:r>
      <w:r w:rsidRPr="00947F72">
        <w:rPr>
          <w:lang w:val="cy-GB"/>
        </w:rPr>
        <w:t>’</w:t>
      </w:r>
    </w:p>
    <w:p w:rsidR="001169E9" w:rsidRPr="00947F72" w:rsidRDefault="001169E9" w:rsidP="00524100">
      <w:pPr>
        <w:pStyle w:val="NoSpacing"/>
        <w:rPr>
          <w:lang w:val="cy-GB"/>
        </w:rPr>
      </w:pPr>
    </w:p>
    <w:p w:rsidR="00524100" w:rsidRPr="00947F72" w:rsidRDefault="00F8421A" w:rsidP="00947F72">
      <w:pPr>
        <w:pStyle w:val="NoSpacing"/>
        <w:rPr>
          <w:lang w:val="cy-GB"/>
        </w:rPr>
      </w:pPr>
      <w:r w:rsidRPr="00947F72">
        <w:rPr>
          <w:lang w:val="cy-GB"/>
        </w:rPr>
        <w:t xml:space="preserve">Cafodd </w:t>
      </w:r>
      <w:r w:rsidR="00074A72" w:rsidRPr="00947F72">
        <w:rPr>
          <w:lang w:val="cy-GB"/>
        </w:rPr>
        <w:t xml:space="preserve">John, </w:t>
      </w:r>
      <w:r w:rsidR="00245EE1">
        <w:rPr>
          <w:lang w:val="cy-GB"/>
        </w:rPr>
        <w:t xml:space="preserve">sy’n </w:t>
      </w:r>
      <w:r w:rsidR="00074A72" w:rsidRPr="00947F72">
        <w:rPr>
          <w:lang w:val="cy-GB"/>
        </w:rPr>
        <w:t>46</w:t>
      </w:r>
      <w:r w:rsidR="00947F72">
        <w:rPr>
          <w:lang w:val="cy-GB"/>
        </w:rPr>
        <w:t xml:space="preserve"> oed</w:t>
      </w:r>
      <w:r w:rsidR="00074A72" w:rsidRPr="00947F72">
        <w:rPr>
          <w:lang w:val="cy-GB"/>
        </w:rPr>
        <w:t xml:space="preserve">, </w:t>
      </w:r>
      <w:r w:rsidRPr="00947F72">
        <w:rPr>
          <w:lang w:val="cy-GB"/>
        </w:rPr>
        <w:t>gymorth eiriol</w:t>
      </w:r>
      <w:r w:rsidR="00947F72">
        <w:rPr>
          <w:lang w:val="cy-GB"/>
        </w:rPr>
        <w:t>aeth</w:t>
      </w:r>
      <w:r w:rsidRPr="00947F72">
        <w:rPr>
          <w:lang w:val="cy-GB"/>
        </w:rPr>
        <w:t xml:space="preserve"> gan ei ffrind mewn c</w:t>
      </w:r>
      <w:r w:rsidR="00947F72">
        <w:rPr>
          <w:lang w:val="cy-GB"/>
        </w:rPr>
        <w:t xml:space="preserve">yfarfod ynglŷn â’i opsiynau </w:t>
      </w:r>
      <w:r w:rsidRPr="00947F72">
        <w:rPr>
          <w:lang w:val="cy-GB"/>
        </w:rPr>
        <w:t>hyfforddi ac o ganlyniad cafodd ddewis y lleoliad hyfforddi a oedd yn gweddu orau iddo a’r un yr oedd yn fodlon arno</w:t>
      </w:r>
      <w:r w:rsidR="001169E9" w:rsidRPr="00947F72">
        <w:rPr>
          <w:lang w:val="cy-GB"/>
        </w:rPr>
        <w:t>.</w:t>
      </w:r>
    </w:p>
    <w:p w:rsidR="00524100" w:rsidRPr="00947F72" w:rsidRDefault="00524100" w:rsidP="00074A72">
      <w:pPr>
        <w:pStyle w:val="NoSpacing"/>
        <w:rPr>
          <w:lang w:val="cy-GB"/>
        </w:rPr>
      </w:pPr>
    </w:p>
    <w:p w:rsidR="001169E9" w:rsidRPr="00947F72" w:rsidRDefault="001169E9" w:rsidP="00524100">
      <w:pPr>
        <w:pStyle w:val="NoSpacing"/>
        <w:jc w:val="right"/>
        <w:rPr>
          <w:lang w:val="cy-GB"/>
        </w:rPr>
      </w:pPr>
    </w:p>
    <w:p w:rsidR="001169E9" w:rsidRPr="00947F72" w:rsidRDefault="00524100" w:rsidP="00524100">
      <w:pPr>
        <w:pStyle w:val="NoSpacing"/>
        <w:rPr>
          <w:lang w:val="cy-GB"/>
        </w:rPr>
      </w:pPr>
      <w:r w:rsidRPr="00947F72">
        <w:rPr>
          <w:lang w:val="cy-GB"/>
        </w:rPr>
        <w:t>‘</w:t>
      </w:r>
      <w:r w:rsidR="00F8421A" w:rsidRPr="00947F72">
        <w:rPr>
          <w:lang w:val="cy-GB"/>
        </w:rPr>
        <w:t>Pan wnaeth fy athro ofyn ar fy rhan a allwn gael cysylltiad â’m brodyr a’</w:t>
      </w:r>
      <w:r w:rsidR="00BA4C7A" w:rsidRPr="00947F72">
        <w:rPr>
          <w:lang w:val="cy-GB"/>
        </w:rPr>
        <w:t>m chwior</w:t>
      </w:r>
      <w:r w:rsidR="00F8421A" w:rsidRPr="00947F72">
        <w:rPr>
          <w:lang w:val="cy-GB"/>
        </w:rPr>
        <w:t xml:space="preserve">ydd, roedd yn rhaid i bobl feddwl </w:t>
      </w:r>
      <w:r w:rsidR="00947F72">
        <w:rPr>
          <w:lang w:val="cy-GB"/>
        </w:rPr>
        <w:t>am hynny</w:t>
      </w:r>
      <w:r w:rsidR="00F8421A" w:rsidRPr="00947F72">
        <w:rPr>
          <w:lang w:val="cy-GB"/>
        </w:rPr>
        <w:t xml:space="preserve"> a rhoi ateb i mi yn hytrach na</w:t>
      </w:r>
      <w:r w:rsidR="00947F72">
        <w:rPr>
          <w:lang w:val="cy-GB"/>
        </w:rPr>
        <w:t xml:space="preserve"> fy </w:t>
      </w:r>
      <w:r w:rsidR="00F8421A" w:rsidRPr="00947F72">
        <w:rPr>
          <w:lang w:val="cy-GB"/>
        </w:rPr>
        <w:t>anwybyddu</w:t>
      </w:r>
      <w:r w:rsidR="005332B2" w:rsidRPr="00947F72">
        <w:rPr>
          <w:lang w:val="cy-GB"/>
        </w:rPr>
        <w:t>.</w:t>
      </w:r>
      <w:r w:rsidR="00FB0B46">
        <w:rPr>
          <w:lang w:val="cy-GB"/>
        </w:rPr>
        <w:t>’</w:t>
      </w:r>
      <w:r w:rsidR="005332B2" w:rsidRPr="00947F72">
        <w:rPr>
          <w:lang w:val="cy-GB"/>
        </w:rPr>
        <w:t xml:space="preserve"> </w:t>
      </w:r>
    </w:p>
    <w:p w:rsidR="001169E9" w:rsidRPr="00947F72" w:rsidRDefault="001169E9" w:rsidP="00524100">
      <w:pPr>
        <w:pStyle w:val="NoSpacing"/>
        <w:rPr>
          <w:lang w:val="cy-GB"/>
        </w:rPr>
      </w:pPr>
    </w:p>
    <w:p w:rsidR="00524100" w:rsidRPr="00947F72" w:rsidRDefault="00F8421A" w:rsidP="00524100">
      <w:pPr>
        <w:pStyle w:val="NoSpacing"/>
        <w:rPr>
          <w:lang w:val="cy-GB"/>
        </w:rPr>
      </w:pPr>
      <w:r w:rsidRPr="00947F72">
        <w:rPr>
          <w:lang w:val="cy-GB"/>
        </w:rPr>
        <w:t xml:space="preserve">Cafodd </w:t>
      </w:r>
      <w:r w:rsidR="00074A72" w:rsidRPr="00947F72">
        <w:rPr>
          <w:lang w:val="cy-GB"/>
        </w:rPr>
        <w:t xml:space="preserve">Ellie, </w:t>
      </w:r>
      <w:r w:rsidR="00245EE1">
        <w:rPr>
          <w:lang w:val="cy-GB"/>
        </w:rPr>
        <w:t xml:space="preserve">sy’n </w:t>
      </w:r>
      <w:r w:rsidR="00074A72" w:rsidRPr="00947F72">
        <w:rPr>
          <w:lang w:val="cy-GB"/>
        </w:rPr>
        <w:t>12</w:t>
      </w:r>
      <w:r w:rsidR="00947F72">
        <w:rPr>
          <w:lang w:val="cy-GB"/>
        </w:rPr>
        <w:t xml:space="preserve"> oed</w:t>
      </w:r>
      <w:r w:rsidR="00074A72" w:rsidRPr="00947F72">
        <w:rPr>
          <w:lang w:val="cy-GB"/>
        </w:rPr>
        <w:t xml:space="preserve">, </w:t>
      </w:r>
      <w:r w:rsidRPr="00947F72">
        <w:rPr>
          <w:lang w:val="cy-GB"/>
        </w:rPr>
        <w:t>gymorth eiriol</w:t>
      </w:r>
      <w:r w:rsidR="00245EE1">
        <w:rPr>
          <w:lang w:val="cy-GB"/>
        </w:rPr>
        <w:t>aeth</w:t>
      </w:r>
      <w:r w:rsidRPr="00947F72">
        <w:rPr>
          <w:lang w:val="cy-GB"/>
        </w:rPr>
        <w:t xml:space="preserve"> gan ei hathro mewn adolygiad Plentyn sy’n Derby</w:t>
      </w:r>
      <w:r w:rsidR="00F06FC0" w:rsidRPr="00947F72">
        <w:rPr>
          <w:lang w:val="cy-GB"/>
        </w:rPr>
        <w:t xml:space="preserve">n Gofal ac o ganlyniad trefnwyd a chytunwyd ar broses o gadw </w:t>
      </w:r>
      <w:r w:rsidR="00245EE1">
        <w:rPr>
          <w:lang w:val="cy-GB"/>
        </w:rPr>
        <w:t>cysylltiad</w:t>
      </w:r>
      <w:r w:rsidR="00F06FC0" w:rsidRPr="00947F72">
        <w:rPr>
          <w:lang w:val="cy-GB"/>
        </w:rPr>
        <w:t xml:space="preserve"> rheolaidd â’i brodyr a’i chwiorydd, sef rhywbeth yr oedd wedi bod yn gofyn amdano ers amser </w:t>
      </w:r>
      <w:r w:rsidR="00245EE1">
        <w:rPr>
          <w:lang w:val="cy-GB"/>
        </w:rPr>
        <w:t>maith</w:t>
      </w:r>
      <w:r w:rsidR="00871D0D" w:rsidRPr="00947F72">
        <w:rPr>
          <w:lang w:val="cy-GB"/>
        </w:rPr>
        <w:t>.</w:t>
      </w:r>
    </w:p>
    <w:p w:rsidR="00524100" w:rsidRPr="00947F72" w:rsidRDefault="00524100" w:rsidP="001169E9">
      <w:pPr>
        <w:pStyle w:val="NoSpacing"/>
        <w:jc w:val="center"/>
        <w:rPr>
          <w:lang w:val="cy-GB"/>
        </w:rPr>
      </w:pPr>
    </w:p>
    <w:p w:rsidR="00074A72" w:rsidRPr="00947F72" w:rsidRDefault="00074A72" w:rsidP="001169E9">
      <w:pPr>
        <w:pStyle w:val="NoSpacing"/>
        <w:jc w:val="center"/>
        <w:rPr>
          <w:lang w:val="cy-GB"/>
        </w:rPr>
      </w:pPr>
    </w:p>
    <w:p w:rsidR="00524100" w:rsidRPr="00947F72" w:rsidRDefault="00524100" w:rsidP="00524100">
      <w:pPr>
        <w:pStyle w:val="NoSpacing"/>
        <w:jc w:val="right"/>
        <w:rPr>
          <w:lang w:val="cy-GB"/>
        </w:rPr>
      </w:pPr>
    </w:p>
    <w:p w:rsidR="00524100" w:rsidRPr="00947F72" w:rsidRDefault="00BA4C7A" w:rsidP="00524100">
      <w:pPr>
        <w:pStyle w:val="NoSpacing"/>
        <w:rPr>
          <w:lang w:val="cy-GB"/>
        </w:rPr>
      </w:pPr>
      <w:r w:rsidRPr="00947F72">
        <w:rPr>
          <w:lang w:val="cy-GB"/>
        </w:rPr>
        <w:t>‘</w:t>
      </w:r>
      <w:r w:rsidR="00CE1DB4">
        <w:rPr>
          <w:lang w:val="cy-GB"/>
        </w:rPr>
        <w:t>Roeddwn yn teimlo b</w:t>
      </w:r>
      <w:r w:rsidRPr="00947F72">
        <w:rPr>
          <w:lang w:val="cy-GB"/>
        </w:rPr>
        <w:t xml:space="preserve">od gweithredu fel eiriolwr ar </w:t>
      </w:r>
      <w:r w:rsidR="00CE1DB4">
        <w:rPr>
          <w:lang w:val="cy-GB"/>
        </w:rPr>
        <w:t>ran Sophie yn ei grymuso hi</w:t>
      </w:r>
      <w:r w:rsidR="00FB0B46">
        <w:rPr>
          <w:lang w:val="cy-GB"/>
        </w:rPr>
        <w:t>,</w:t>
      </w:r>
      <w:r w:rsidR="00CE1DB4">
        <w:rPr>
          <w:lang w:val="cy-GB"/>
        </w:rPr>
        <w:t xml:space="preserve"> yn ogystal â fi</w:t>
      </w:r>
      <w:r w:rsidR="00FB0B46">
        <w:rPr>
          <w:lang w:val="cy-GB"/>
        </w:rPr>
        <w:t>,</w:t>
      </w:r>
      <w:r w:rsidRPr="00947F72">
        <w:rPr>
          <w:lang w:val="cy-GB"/>
        </w:rPr>
        <w:t xml:space="preserve"> oherwydd roedd yn golygu y gallwn gynrychioli dymuniadau a theimladau Sophie yng</w:t>
      </w:r>
      <w:r w:rsidR="00CE1DB4">
        <w:rPr>
          <w:lang w:val="cy-GB"/>
        </w:rPr>
        <w:t>lŷn â’i</w:t>
      </w:r>
      <w:r w:rsidRPr="00947F72">
        <w:rPr>
          <w:lang w:val="cy-GB"/>
        </w:rPr>
        <w:t xml:space="preserve"> lleoliad heb </w:t>
      </w:r>
      <w:r w:rsidR="00CE1DB4">
        <w:rPr>
          <w:lang w:val="cy-GB"/>
        </w:rPr>
        <w:t>fwrw</w:t>
      </w:r>
      <w:r w:rsidRPr="00947F72">
        <w:rPr>
          <w:lang w:val="cy-GB"/>
        </w:rPr>
        <w:t xml:space="preserve"> amheuaeth ynghylch fy rôl a’m hagenda i. Gallwn herio addasrwydd ei lleoliad ar ei rhan heb </w:t>
      </w:r>
      <w:r w:rsidR="00CE1DB4">
        <w:rPr>
          <w:lang w:val="cy-GB"/>
        </w:rPr>
        <w:t>i bobl g</w:t>
      </w:r>
      <w:r w:rsidRPr="00947F72">
        <w:rPr>
          <w:lang w:val="cy-GB"/>
        </w:rPr>
        <w:t>westiynu fy marn a</w:t>
      </w:r>
      <w:r w:rsidR="00CE1DB4">
        <w:rPr>
          <w:lang w:val="cy-GB"/>
        </w:rPr>
        <w:t>’</w:t>
      </w:r>
      <w:r w:rsidRPr="00947F72">
        <w:rPr>
          <w:lang w:val="cy-GB"/>
        </w:rPr>
        <w:t>m harbenigedd</w:t>
      </w:r>
      <w:r w:rsidR="005332B2" w:rsidRPr="00947F72">
        <w:rPr>
          <w:lang w:val="cy-GB"/>
        </w:rPr>
        <w:t xml:space="preserve">.’ </w:t>
      </w:r>
    </w:p>
    <w:p w:rsidR="00524100" w:rsidRPr="00947F72" w:rsidRDefault="00524100" w:rsidP="00074A72">
      <w:pPr>
        <w:pStyle w:val="NoSpacing"/>
        <w:rPr>
          <w:lang w:val="cy-GB"/>
        </w:rPr>
      </w:pPr>
    </w:p>
    <w:p w:rsidR="00074A72" w:rsidRPr="00947F72" w:rsidRDefault="00074A72" w:rsidP="00074A72">
      <w:pPr>
        <w:pStyle w:val="NoSpacing"/>
        <w:rPr>
          <w:lang w:val="cy-GB"/>
        </w:rPr>
      </w:pPr>
      <w:r w:rsidRPr="00947F72">
        <w:rPr>
          <w:lang w:val="cy-GB"/>
        </w:rPr>
        <w:t xml:space="preserve">Phill, </w:t>
      </w:r>
      <w:r w:rsidR="00FB0B46">
        <w:rPr>
          <w:lang w:val="cy-GB"/>
        </w:rPr>
        <w:t>t</w:t>
      </w:r>
      <w:r w:rsidR="00BA4C7A" w:rsidRPr="00947F72">
        <w:rPr>
          <w:lang w:val="cy-GB"/>
        </w:rPr>
        <w:t xml:space="preserve">herapydd </w:t>
      </w:r>
      <w:r w:rsidR="00FB0B46">
        <w:rPr>
          <w:lang w:val="cy-GB"/>
        </w:rPr>
        <w:t>g</w:t>
      </w:r>
      <w:bookmarkStart w:id="0" w:name="_GoBack"/>
      <w:bookmarkEnd w:id="0"/>
      <w:r w:rsidR="00BA4C7A" w:rsidRPr="00947F72">
        <w:rPr>
          <w:lang w:val="cy-GB"/>
        </w:rPr>
        <w:t>alwedigaethol, a oedd yn eirioli ar r</w:t>
      </w:r>
      <w:r w:rsidR="00EC4D0C" w:rsidRPr="00947F72">
        <w:rPr>
          <w:lang w:val="cy-GB"/>
        </w:rPr>
        <w:t>an Sophie mewn cyfarfod lleoli</w:t>
      </w:r>
      <w:r w:rsidRPr="00947F72">
        <w:rPr>
          <w:lang w:val="cy-GB"/>
        </w:rPr>
        <w:t>.</w:t>
      </w:r>
    </w:p>
    <w:p w:rsidR="00524100" w:rsidRPr="00947F72" w:rsidRDefault="00524100" w:rsidP="00524100">
      <w:pPr>
        <w:pStyle w:val="NoSpacing"/>
        <w:jc w:val="right"/>
        <w:rPr>
          <w:lang w:val="cy-GB"/>
        </w:rPr>
      </w:pPr>
    </w:p>
    <w:p w:rsidR="00074A72" w:rsidRPr="00947F72" w:rsidRDefault="00074A72" w:rsidP="00524100">
      <w:pPr>
        <w:pStyle w:val="NoSpacing"/>
        <w:jc w:val="right"/>
        <w:rPr>
          <w:lang w:val="cy-GB"/>
        </w:rPr>
      </w:pPr>
    </w:p>
    <w:p w:rsidR="00074A72" w:rsidRPr="00947F72" w:rsidRDefault="00074A72" w:rsidP="00524100">
      <w:pPr>
        <w:pStyle w:val="NoSpacing"/>
        <w:jc w:val="right"/>
        <w:rPr>
          <w:lang w:val="cy-GB"/>
        </w:rPr>
      </w:pPr>
    </w:p>
    <w:p w:rsidR="00524100" w:rsidRPr="00947F72" w:rsidRDefault="00BA4C7A" w:rsidP="00524100">
      <w:pPr>
        <w:pStyle w:val="NoSpacing"/>
        <w:rPr>
          <w:lang w:val="cy-GB"/>
        </w:rPr>
      </w:pPr>
      <w:r w:rsidRPr="00947F72">
        <w:rPr>
          <w:lang w:val="cy-GB"/>
        </w:rPr>
        <w:t>‘</w:t>
      </w:r>
      <w:r w:rsidR="0004027D" w:rsidRPr="00947F72">
        <w:rPr>
          <w:lang w:val="cy-GB"/>
        </w:rPr>
        <w:t>Mae</w:t>
      </w:r>
      <w:r w:rsidRPr="00947F72">
        <w:rPr>
          <w:lang w:val="cy-GB"/>
        </w:rPr>
        <w:t xml:space="preserve"> Peter </w:t>
      </w:r>
      <w:r w:rsidR="0004027D" w:rsidRPr="00947F72">
        <w:rPr>
          <w:lang w:val="cy-GB"/>
        </w:rPr>
        <w:t>wedi dweud</w:t>
      </w:r>
      <w:r w:rsidRPr="00947F72">
        <w:rPr>
          <w:lang w:val="cy-GB"/>
        </w:rPr>
        <w:t xml:space="preserve"> </w:t>
      </w:r>
      <w:r w:rsidR="00CE1DB4">
        <w:rPr>
          <w:lang w:val="cy-GB"/>
        </w:rPr>
        <w:t xml:space="preserve">o’r cychwyn ei bod yr </w:t>
      </w:r>
      <w:r w:rsidR="0004027D" w:rsidRPr="00947F72">
        <w:rPr>
          <w:lang w:val="cy-GB"/>
        </w:rPr>
        <w:t>apwyntiadau</w:t>
      </w:r>
      <w:r w:rsidR="00CE1DB4">
        <w:rPr>
          <w:lang w:val="cy-GB"/>
        </w:rPr>
        <w:t>’n anodd iddo</w:t>
      </w:r>
      <w:r w:rsidRPr="00947F72">
        <w:rPr>
          <w:lang w:val="cy-GB"/>
        </w:rPr>
        <w:t xml:space="preserve">, </w:t>
      </w:r>
      <w:r w:rsidR="00CE1DB4">
        <w:rPr>
          <w:lang w:val="cy-GB"/>
        </w:rPr>
        <w:t>gan</w:t>
      </w:r>
      <w:r w:rsidRPr="00947F72">
        <w:rPr>
          <w:lang w:val="cy-GB"/>
        </w:rPr>
        <w:t xml:space="preserve"> ei fod yn aml yn anghofio</w:t>
      </w:r>
      <w:r w:rsidR="00CE1DB4">
        <w:rPr>
          <w:lang w:val="cy-GB"/>
        </w:rPr>
        <w:t xml:space="preserve">’r hyn </w:t>
      </w:r>
      <w:r w:rsidRPr="00947F72">
        <w:rPr>
          <w:lang w:val="cy-GB"/>
        </w:rPr>
        <w:t xml:space="preserve">mae </w:t>
      </w:r>
      <w:r w:rsidR="00CE1DB4">
        <w:rPr>
          <w:lang w:val="cy-GB"/>
        </w:rPr>
        <w:t>eisiau</w:t>
      </w:r>
      <w:r w:rsidRPr="00947F72">
        <w:rPr>
          <w:lang w:val="cy-GB"/>
        </w:rPr>
        <w:t xml:space="preserve"> ei ddweud neu</w:t>
      </w:r>
      <w:r w:rsidR="00CE1DB4">
        <w:rPr>
          <w:lang w:val="cy-GB"/>
        </w:rPr>
        <w:t>’r hyn</w:t>
      </w:r>
      <w:r w:rsidRPr="00947F72">
        <w:rPr>
          <w:lang w:val="cy-GB"/>
        </w:rPr>
        <w:t xml:space="preserve"> sydd wedi cael ei ddweud oherwydd ei fod mor nerfus. Felly roedd yn braf cael helpu Peter i baratoi a mynd yn gwmni iddo er mwyn iddo fod yn llai nerfus a gallwn ei atgoffa beth yr oedd am ei ddweud, oherwydd doeddwn i ddim yn nerfus gan </w:t>
      </w:r>
      <w:r w:rsidR="0004027D" w:rsidRPr="00947F72">
        <w:rPr>
          <w:lang w:val="cy-GB"/>
        </w:rPr>
        <w:t>na</w:t>
      </w:r>
      <w:r w:rsidRPr="00947F72">
        <w:rPr>
          <w:lang w:val="cy-GB"/>
        </w:rPr>
        <w:t xml:space="preserve">d fy apwyntiad i </w:t>
      </w:r>
      <w:r w:rsidR="00247B4C">
        <w:rPr>
          <w:lang w:val="cy-GB"/>
        </w:rPr>
        <w:t>oedd e</w:t>
      </w:r>
      <w:r w:rsidR="00524100" w:rsidRPr="00947F72">
        <w:rPr>
          <w:lang w:val="cy-GB"/>
        </w:rPr>
        <w:t>.’</w:t>
      </w:r>
    </w:p>
    <w:p w:rsidR="00524100" w:rsidRPr="00947F72" w:rsidRDefault="00524100" w:rsidP="00524100">
      <w:pPr>
        <w:pStyle w:val="NoSpacing"/>
        <w:jc w:val="right"/>
        <w:rPr>
          <w:lang w:val="cy-GB"/>
        </w:rPr>
      </w:pPr>
    </w:p>
    <w:p w:rsidR="00074A72" w:rsidRPr="00947F72" w:rsidRDefault="00BA4C7A" w:rsidP="00074A72">
      <w:pPr>
        <w:pStyle w:val="NoSpacing"/>
        <w:rPr>
          <w:lang w:val="cy-GB"/>
        </w:rPr>
      </w:pPr>
      <w:r w:rsidRPr="00947F72">
        <w:rPr>
          <w:lang w:val="cy-GB"/>
        </w:rPr>
        <w:t>Rhoddodd Clare gymorth eiriol</w:t>
      </w:r>
      <w:r w:rsidR="00247B4C">
        <w:rPr>
          <w:lang w:val="cy-GB"/>
        </w:rPr>
        <w:t>aeth</w:t>
      </w:r>
      <w:r w:rsidRPr="00947F72">
        <w:rPr>
          <w:lang w:val="cy-GB"/>
        </w:rPr>
        <w:t xml:space="preserve"> i’w chymydog mewn apwyntiadau meddygol i sicrhau bod ei hawliau yn cael eu </w:t>
      </w:r>
      <w:r w:rsidR="00247B4C">
        <w:rPr>
          <w:lang w:val="cy-GB"/>
        </w:rPr>
        <w:t>parchu</w:t>
      </w:r>
      <w:r w:rsidR="0004027D" w:rsidRPr="00947F72">
        <w:rPr>
          <w:lang w:val="cy-GB"/>
        </w:rPr>
        <w:t>.</w:t>
      </w:r>
    </w:p>
    <w:p w:rsidR="00524100" w:rsidRPr="00947F72" w:rsidRDefault="00524100" w:rsidP="00524100">
      <w:pPr>
        <w:pStyle w:val="NoSpacing"/>
        <w:jc w:val="right"/>
        <w:rPr>
          <w:lang w:val="cy-GB"/>
        </w:rPr>
      </w:pPr>
    </w:p>
    <w:p w:rsidR="00524100" w:rsidRPr="00947F72" w:rsidRDefault="00524100" w:rsidP="00524100">
      <w:pPr>
        <w:pStyle w:val="NoSpacing"/>
        <w:rPr>
          <w:lang w:val="cy-GB"/>
        </w:rPr>
      </w:pPr>
    </w:p>
    <w:sectPr w:rsidR="00524100" w:rsidRPr="00947F72" w:rsidSect="001478C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3B" w:rsidRDefault="00ED513B" w:rsidP="00AE6A5F">
      <w:pPr>
        <w:spacing w:after="0" w:line="240" w:lineRule="auto"/>
      </w:pPr>
      <w:r>
        <w:separator/>
      </w:r>
    </w:p>
  </w:endnote>
  <w:endnote w:type="continuationSeparator" w:id="0">
    <w:p w:rsidR="00ED513B" w:rsidRDefault="00ED513B" w:rsidP="00AE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3B" w:rsidRDefault="00ED513B" w:rsidP="00AE6A5F">
      <w:pPr>
        <w:spacing w:after="0" w:line="240" w:lineRule="auto"/>
      </w:pPr>
      <w:r>
        <w:separator/>
      </w:r>
    </w:p>
  </w:footnote>
  <w:footnote w:type="continuationSeparator" w:id="0">
    <w:p w:rsidR="00ED513B" w:rsidRDefault="00ED513B" w:rsidP="00AE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5F" w:rsidRDefault="00AE6A5F">
    <w:pPr>
      <w:pStyle w:val="Header"/>
    </w:pPr>
    <w:r w:rsidRPr="00825A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B27962" wp14:editId="55E7603E">
          <wp:simplePos x="0" y="0"/>
          <wp:positionH relativeFrom="column">
            <wp:posOffset>5496371</wp:posOffset>
          </wp:positionH>
          <wp:positionV relativeFrom="paragraph">
            <wp:posOffset>-280022</wp:posOffset>
          </wp:positionV>
          <wp:extent cx="689947" cy="60007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00"/>
    <w:rsid w:val="0004027D"/>
    <w:rsid w:val="00074A72"/>
    <w:rsid w:val="001169E9"/>
    <w:rsid w:val="001478C2"/>
    <w:rsid w:val="00180189"/>
    <w:rsid w:val="00245EE1"/>
    <w:rsid w:val="00247B4C"/>
    <w:rsid w:val="00343004"/>
    <w:rsid w:val="00423CC5"/>
    <w:rsid w:val="00485744"/>
    <w:rsid w:val="00505409"/>
    <w:rsid w:val="00524100"/>
    <w:rsid w:val="005332B2"/>
    <w:rsid w:val="005D2049"/>
    <w:rsid w:val="00696A56"/>
    <w:rsid w:val="00871D0D"/>
    <w:rsid w:val="00943807"/>
    <w:rsid w:val="00947F72"/>
    <w:rsid w:val="00AE6A5F"/>
    <w:rsid w:val="00B40581"/>
    <w:rsid w:val="00BA4C7A"/>
    <w:rsid w:val="00CE1DB4"/>
    <w:rsid w:val="00EC4D0C"/>
    <w:rsid w:val="00ED513B"/>
    <w:rsid w:val="00F06FC0"/>
    <w:rsid w:val="00F8421A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5F"/>
  </w:style>
  <w:style w:type="paragraph" w:styleId="Footer">
    <w:name w:val="footer"/>
    <w:basedOn w:val="Normal"/>
    <w:link w:val="FooterChar"/>
    <w:uiPriority w:val="99"/>
    <w:unhideWhenUsed/>
    <w:rsid w:val="00AE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5F"/>
  </w:style>
  <w:style w:type="character" w:styleId="Hyperlink">
    <w:name w:val="Hyperlink"/>
    <w:basedOn w:val="DefaultParagraphFont"/>
    <w:uiPriority w:val="99"/>
    <w:unhideWhenUsed/>
    <w:rsid w:val="00947F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232A-8125-4A72-BE0D-EAB50EC2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10</cp:revision>
  <dcterms:created xsi:type="dcterms:W3CDTF">2016-06-14T20:24:00Z</dcterms:created>
  <dcterms:modified xsi:type="dcterms:W3CDTF">2016-07-13T10:47:00Z</dcterms:modified>
</cp:coreProperties>
</file>