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B812" w14:textId="4787DD20" w:rsidR="00A13D01" w:rsidRPr="00AF2AF0" w:rsidRDefault="00A13D01" w:rsidP="00A13D01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58D55FCE" w14:textId="58ABDC4C" w:rsidR="00A13D01" w:rsidRDefault="00A13D01" w:rsidP="00A13D01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Nodiadau hwylusydd</w:t>
      </w:r>
    </w:p>
    <w:p w14:paraId="1625328E" w14:textId="77777777" w:rsidR="00016E03" w:rsidRPr="00E22CB3" w:rsidRDefault="00016E03">
      <w:pPr>
        <w:rPr>
          <w:lang w:val="cy-GB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413"/>
        <w:gridCol w:w="2414"/>
        <w:gridCol w:w="4815"/>
        <w:gridCol w:w="6383"/>
      </w:tblGrid>
      <w:tr w:rsidR="004E3BD9" w:rsidRPr="00E22CB3" w14:paraId="3C0B8A10" w14:textId="77777777" w:rsidTr="004E3BD9">
        <w:tc>
          <w:tcPr>
            <w:tcW w:w="1413" w:type="dxa"/>
          </w:tcPr>
          <w:p w14:paraId="2C113194" w14:textId="26984755" w:rsidR="00C01681" w:rsidRPr="00E22CB3" w:rsidRDefault="00763545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Amser awgrymir</w:t>
            </w:r>
          </w:p>
          <w:p w14:paraId="2AA7B2E3" w14:textId="6A83B47E" w:rsidR="00C01681" w:rsidRPr="00E22CB3" w:rsidRDefault="00C01681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414" w:type="dxa"/>
          </w:tcPr>
          <w:p w14:paraId="7E868A2C" w14:textId="4D150CF4" w:rsidR="00C01681" w:rsidRPr="00E22CB3" w:rsidRDefault="00E22CB3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4815" w:type="dxa"/>
          </w:tcPr>
          <w:p w14:paraId="0A6FC6C7" w14:textId="72029CA5" w:rsidR="00C01681" w:rsidRPr="00E22CB3" w:rsidRDefault="00E22CB3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6383" w:type="dxa"/>
          </w:tcPr>
          <w:p w14:paraId="7D297F74" w14:textId="195F38EA" w:rsidR="00C01681" w:rsidRPr="00E22CB3" w:rsidRDefault="00E22CB3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</w:tr>
      <w:tr w:rsidR="004E3BD9" w:rsidRPr="00E22CB3" w14:paraId="025FC7E2" w14:textId="77777777" w:rsidTr="004E3BD9">
        <w:tc>
          <w:tcPr>
            <w:tcW w:w="1413" w:type="dxa"/>
          </w:tcPr>
          <w:p w14:paraId="21BC6AA5" w14:textId="2B2C7D2A" w:rsidR="001B1387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 munud</w:t>
            </w:r>
          </w:p>
        </w:tc>
        <w:tc>
          <w:tcPr>
            <w:tcW w:w="2414" w:type="dxa"/>
          </w:tcPr>
          <w:p w14:paraId="545405D2" w14:textId="3A6926BD" w:rsidR="00C01681" w:rsidRDefault="008C149F" w:rsidP="00016E0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Croeso a materion ymarferol y dydd</w:t>
            </w:r>
          </w:p>
          <w:p w14:paraId="744ADCEB" w14:textId="77777777" w:rsidR="003E5778" w:rsidRPr="00E22CB3" w:rsidRDefault="003E5778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7026E0" w14:textId="5C87D3E2" w:rsidR="00C01681" w:rsidRPr="00E22CB3" w:rsidRDefault="00E22CB3" w:rsidP="004E3BD9">
            <w:pPr>
              <w:pStyle w:val="ListParagraph"/>
              <w:numPr>
                <w:ilvl w:val="0"/>
                <w:numId w:val="26"/>
              </w:numPr>
              <w:ind w:left="352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 y diwrnod</w:t>
            </w:r>
          </w:p>
          <w:p w14:paraId="07903433" w14:textId="5FA53BBD" w:rsidR="00C01681" w:rsidRPr="00E22CB3" w:rsidRDefault="00E22CB3" w:rsidP="004E3BD9">
            <w:pPr>
              <w:pStyle w:val="ListParagraph"/>
              <w:numPr>
                <w:ilvl w:val="0"/>
                <w:numId w:val="26"/>
              </w:numPr>
              <w:ind w:left="352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 y diwrnod</w:t>
            </w:r>
          </w:p>
          <w:p w14:paraId="422F2D51" w14:textId="7777777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0DF87429" w14:textId="2FBB8EE4" w:rsidR="00B44CFA" w:rsidRPr="00E22CB3" w:rsidRDefault="00E22CB3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 y diwrnod yw cael cyfle i edrych ar rai o’r gweithgareddau a gynhwysir yn y pecyn </w:t>
            </w:r>
            <w:r w:rsidRPr="00D84B71">
              <w:rPr>
                <w:rFonts w:ascii="Arial" w:hAnsi="Arial" w:cs="Arial"/>
                <w:sz w:val="24"/>
                <w:szCs w:val="24"/>
                <w:lang w:val="cy-GB"/>
              </w:rPr>
              <w:t>briffio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a mynd drwyddynt</w:t>
            </w:r>
            <w:r w:rsidR="00B44CFA" w:rsidRPr="00E22CB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gobaith yw y bydd hyn yn eich helpu i feddwl am sut gellir rhoi’r pecyn </w:t>
            </w:r>
            <w:r w:rsidRPr="00D84B71">
              <w:rPr>
                <w:rFonts w:ascii="Arial" w:hAnsi="Arial" w:cs="Arial"/>
                <w:sz w:val="24"/>
                <w:szCs w:val="24"/>
                <w:lang w:val="cy-GB"/>
              </w:rPr>
              <w:t>briffio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 waith gyda rheolwyr sy’n gyfrifol am sefydlu</w:t>
            </w:r>
            <w:r w:rsidR="00B44CFA" w:rsidRPr="00E22CB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020D8E" w:rsidRPr="00E22CB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84B71">
              <w:rPr>
                <w:rFonts w:ascii="Arial" w:hAnsi="Arial" w:cs="Arial"/>
                <w:sz w:val="24"/>
                <w:szCs w:val="24"/>
                <w:lang w:val="cy-GB"/>
              </w:rPr>
              <w:t xml:space="preserve">Gobeithio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bydd yn eich helpu i feddwl am unrhyw weithgareddau neu gymorth ychwanegol y gellir eu darparu i sicrhau bod gweithwyr </w:t>
            </w:r>
            <w:r w:rsidRPr="00D84B71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="00D84B71">
              <w:rPr>
                <w:rFonts w:ascii="Arial" w:hAnsi="Arial" w:cs="Arial"/>
                <w:sz w:val="24"/>
                <w:szCs w:val="24"/>
                <w:lang w:val="cy-GB"/>
              </w:rPr>
              <w:t>derbyn</w:t>
            </w:r>
            <w:r w:rsidRPr="00D84B71">
              <w:rPr>
                <w:rFonts w:ascii="Arial" w:hAnsi="Arial" w:cs="Arial"/>
                <w:sz w:val="24"/>
                <w:szCs w:val="24"/>
                <w:lang w:val="cy-GB"/>
              </w:rPr>
              <w:t xml:space="preserve"> y broses sefydlu</w:t>
            </w:r>
            <w:r w:rsidR="00407D33">
              <w:rPr>
                <w:rFonts w:ascii="Arial" w:hAnsi="Arial" w:cs="Arial"/>
                <w:sz w:val="24"/>
                <w:szCs w:val="24"/>
                <w:lang w:val="cy-GB"/>
              </w:rPr>
              <w:t xml:space="preserve"> orau 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osibl yn y sector gofal cymdeithasol</w:t>
            </w:r>
            <w:r w:rsidR="00020D8E" w:rsidRPr="00E22CB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6EA5D63" w14:textId="4E0EDC11" w:rsidR="001B1387" w:rsidRPr="00E22CB3" w:rsidRDefault="001B1387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080D5418" w14:textId="5C8C2520" w:rsidR="00016E03" w:rsidRPr="00E22CB3" w:rsidRDefault="00016E03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1F81C99C" w14:textId="77777777" w:rsidTr="004E3BD9">
        <w:tc>
          <w:tcPr>
            <w:tcW w:w="1413" w:type="dxa"/>
          </w:tcPr>
          <w:p w14:paraId="2F83CE31" w14:textId="76FB632E" w:rsidR="001B1387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10 munud</w:t>
            </w:r>
          </w:p>
        </w:tc>
        <w:tc>
          <w:tcPr>
            <w:tcW w:w="2414" w:type="dxa"/>
          </w:tcPr>
          <w:p w14:paraId="6E8A0445" w14:textId="3975ABD4" w:rsidR="00C01681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 </w:t>
            </w:r>
            <w:r w:rsidR="001E5BB2">
              <w:rPr>
                <w:rFonts w:ascii="Arial" w:hAnsi="Arial" w:cs="Arial"/>
                <w:b/>
                <w:sz w:val="24"/>
                <w:szCs w:val="24"/>
                <w:lang w:val="cy-GB"/>
              </w:rPr>
              <w:t>Cyflwyniad</w:t>
            </w:r>
          </w:p>
          <w:p w14:paraId="724DBEAD" w14:textId="77777777" w:rsidR="004E3BD9" w:rsidRPr="00E22CB3" w:rsidRDefault="004E3BD9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FD2AD13" w14:textId="0C529CD4" w:rsidR="00C01681" w:rsidRPr="004E3BD9" w:rsidRDefault="001E5BB2" w:rsidP="004E3BD9">
            <w:pPr>
              <w:pStyle w:val="ListParagraph"/>
              <w:numPr>
                <w:ilvl w:val="0"/>
                <w:numId w:val="27"/>
              </w:numPr>
              <w:ind w:left="352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3BD9">
              <w:rPr>
                <w:rFonts w:ascii="Arial" w:hAnsi="Arial" w:cs="Arial"/>
                <w:sz w:val="24"/>
                <w:szCs w:val="24"/>
                <w:lang w:val="cy-GB"/>
              </w:rPr>
              <w:t>Gwybodaeth gefndir</w:t>
            </w:r>
          </w:p>
          <w:p w14:paraId="10467BDC" w14:textId="1C3AABF1" w:rsidR="00C01681" w:rsidRPr="004E3BD9" w:rsidRDefault="001E5BB2" w:rsidP="004E3BD9">
            <w:pPr>
              <w:pStyle w:val="ListParagraph"/>
              <w:numPr>
                <w:ilvl w:val="0"/>
                <w:numId w:val="27"/>
              </w:numPr>
              <w:ind w:left="352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3BD9">
              <w:rPr>
                <w:rFonts w:ascii="Arial" w:hAnsi="Arial" w:cs="Arial"/>
                <w:sz w:val="24"/>
                <w:szCs w:val="24"/>
                <w:lang w:val="cy-GB"/>
              </w:rPr>
              <w:t>Cyd-destun</w:t>
            </w:r>
          </w:p>
          <w:p w14:paraId="7B0A651C" w14:textId="15A091FA" w:rsidR="00C01681" w:rsidRPr="004E3BD9" w:rsidRDefault="001E5BB2" w:rsidP="004E3BD9">
            <w:pPr>
              <w:pStyle w:val="ListParagraph"/>
              <w:numPr>
                <w:ilvl w:val="0"/>
                <w:numId w:val="27"/>
              </w:numPr>
              <w:ind w:left="352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3BD9">
              <w:rPr>
                <w:rFonts w:ascii="Arial" w:hAnsi="Arial" w:cs="Arial"/>
                <w:sz w:val="24"/>
                <w:szCs w:val="24"/>
                <w:lang w:val="cy-GB"/>
              </w:rPr>
              <w:t>Newidiadau</w:t>
            </w:r>
          </w:p>
          <w:p w14:paraId="75B65C75" w14:textId="77777777" w:rsidR="00C01681" w:rsidRPr="00E22CB3" w:rsidRDefault="00C01681" w:rsidP="001B1387">
            <w:pPr>
              <w:pStyle w:val="ListParagraph"/>
              <w:ind w:left="32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7005DDA0" w14:textId="5F17AE65" w:rsidR="00C01681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Bwriad y c</w:t>
            </w:r>
            <w:r w:rsidR="001E5BB2">
              <w:rPr>
                <w:rFonts w:ascii="Arial" w:hAnsi="Arial" w:cs="Arial"/>
                <w:sz w:val="24"/>
                <w:szCs w:val="24"/>
                <w:lang w:val="cy-GB"/>
              </w:rPr>
              <w:t xml:space="preserve">yflwyniad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yw </w:t>
            </w:r>
            <w:r w:rsidR="001E5BB2">
              <w:rPr>
                <w:rFonts w:ascii="Arial" w:hAnsi="Arial" w:cs="Arial"/>
                <w:sz w:val="24"/>
                <w:szCs w:val="24"/>
                <w:lang w:val="cy-GB"/>
              </w:rPr>
              <w:t>i roi’r cefndir a chyd-destun y fframwaith sefydlu newydd</w:t>
            </w:r>
            <w:r w:rsidR="001B1387" w:rsidRPr="00E22CB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1E5BB2">
              <w:rPr>
                <w:rFonts w:ascii="Arial" w:hAnsi="Arial" w:cs="Arial"/>
                <w:sz w:val="24"/>
                <w:szCs w:val="24"/>
                <w:lang w:val="cy-GB"/>
              </w:rPr>
              <w:t>Y bwriad yw disgrifio’r sefyllfa a sicrhau bod pawb wedi cael yr un wybodaeth hyd yn hyn.</w:t>
            </w:r>
          </w:p>
        </w:tc>
        <w:tc>
          <w:tcPr>
            <w:tcW w:w="6383" w:type="dxa"/>
          </w:tcPr>
          <w:p w14:paraId="741C3AF3" w14:textId="77777777" w:rsidR="004E3BD9" w:rsidRDefault="004E3BD9" w:rsidP="004E3BD9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Cyflwyniad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D66D8">
              <w:rPr>
                <w:rFonts w:ascii="Arial" w:hAnsi="Arial" w:cs="Arial"/>
                <w:b/>
                <w:i/>
                <w:sz w:val="24"/>
              </w:rPr>
              <w:t>(taflen n)</w:t>
            </w:r>
            <w:r w:rsidRPr="00615387">
              <w:rPr>
                <w:rFonts w:ascii="Arial" w:hAnsi="Arial" w:cs="Arial"/>
                <w:sz w:val="24"/>
              </w:rPr>
              <w:t>, gliniadur, taflunydd</w:t>
            </w:r>
          </w:p>
          <w:p w14:paraId="7A0E8192" w14:textId="77777777" w:rsidR="004E3BD9" w:rsidRPr="00615387" w:rsidRDefault="004E3BD9" w:rsidP="004E3BD9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Tudalenau nodiadau </w:t>
            </w:r>
            <w:r w:rsidRPr="00CD66D8">
              <w:rPr>
                <w:rFonts w:ascii="Arial" w:hAnsi="Arial" w:cs="Arial"/>
                <w:b/>
                <w:i/>
                <w:sz w:val="24"/>
              </w:rPr>
              <w:t>(taflen a)</w:t>
            </w:r>
          </w:p>
          <w:p w14:paraId="198DC3A4" w14:textId="77777777" w:rsidR="004E3BD9" w:rsidRPr="00615387" w:rsidRDefault="004E3BD9" w:rsidP="004E3BD9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Copïau o weithlyfrau a </w:t>
            </w:r>
            <w:r>
              <w:rPr>
                <w:rFonts w:ascii="Arial" w:hAnsi="Arial" w:cs="Arial"/>
                <w:sz w:val="24"/>
              </w:rPr>
              <w:t>logiau</w:t>
            </w:r>
            <w:r w:rsidRPr="00615387">
              <w:rPr>
                <w:rFonts w:ascii="Arial" w:hAnsi="Arial" w:cs="Arial"/>
                <w:sz w:val="24"/>
              </w:rPr>
              <w:t xml:space="preserve"> cynnydd</w:t>
            </w:r>
          </w:p>
          <w:p w14:paraId="4774D0C6" w14:textId="542F240D" w:rsidR="004E3BD9" w:rsidRPr="004E3BD9" w:rsidRDefault="004E3BD9" w:rsidP="004E3BD9">
            <w:pPr>
              <w:pStyle w:val="ListParagraph"/>
              <w:numPr>
                <w:ilvl w:val="0"/>
                <w:numId w:val="14"/>
              </w:numPr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Copïau o wahanol adnoddau</w:t>
            </w:r>
            <w:r w:rsidR="00A13D01">
              <w:rPr>
                <w:rFonts w:ascii="Arial" w:hAnsi="Arial" w:cs="Arial"/>
                <w:sz w:val="24"/>
              </w:rPr>
              <w:t>:</w:t>
            </w:r>
            <w:r w:rsidRPr="00615387">
              <w:rPr>
                <w:rFonts w:ascii="Arial" w:hAnsi="Arial" w:cs="Arial"/>
                <w:sz w:val="24"/>
              </w:rPr>
              <w:t xml:space="preserve"> </w:t>
            </w:r>
          </w:p>
          <w:p w14:paraId="2578691E" w14:textId="68753709" w:rsidR="004E3BD9" w:rsidRPr="00615387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sz w:val="24"/>
              </w:rPr>
            </w:pPr>
            <w:hyperlink r:id="rId11" w:history="1">
              <w:r w:rsidR="00A13D01" w:rsidRPr="00A13D01">
                <w:rPr>
                  <w:rStyle w:val="Hyperlink"/>
                  <w:rFonts w:ascii="Arial" w:hAnsi="Arial" w:cs="Arial"/>
                  <w:color w:val="42B088"/>
                  <w:sz w:val="24"/>
                </w:rPr>
                <w:t>g</w:t>
              </w:r>
              <w:r w:rsidR="004E3BD9" w:rsidRPr="00A13D01">
                <w:rPr>
                  <w:rStyle w:val="Hyperlink"/>
                  <w:rFonts w:ascii="Arial" w:hAnsi="Arial" w:cs="Arial"/>
                  <w:color w:val="42B088"/>
                  <w:sz w:val="24"/>
                </w:rPr>
                <w:t xml:space="preserve">weithlyfr 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Beth mae’r Ddeddf yn ei olygu i mi?</w:t>
              </w:r>
            </w:hyperlink>
          </w:p>
          <w:p w14:paraId="17655CEC" w14:textId="3B442F48" w:rsidR="004E3BD9" w:rsidRPr="00615387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sz w:val="24"/>
              </w:rPr>
            </w:pPr>
            <w:hyperlink r:id="rId12" w:history="1">
              <w:r w:rsidR="00A13D01" w:rsidRPr="00A13D01">
                <w:rPr>
                  <w:rStyle w:val="Hyperlink"/>
                  <w:rFonts w:ascii="Arial" w:hAnsi="Arial" w:cs="Arial"/>
                  <w:color w:val="42B088"/>
                  <w:sz w:val="24"/>
                </w:rPr>
                <w:t>g</w:t>
              </w:r>
              <w:r w:rsidR="004E3BD9" w:rsidRPr="00A13D01">
                <w:rPr>
                  <w:rStyle w:val="Hyperlink"/>
                  <w:rFonts w:ascii="Arial" w:hAnsi="Arial" w:cs="Arial"/>
                  <w:color w:val="42B088"/>
                  <w:sz w:val="24"/>
                </w:rPr>
                <w:t xml:space="preserve">weithlyfr 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Gofalu â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b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alchder</w:t>
              </w:r>
            </w:hyperlink>
          </w:p>
          <w:p w14:paraId="26AA85FB" w14:textId="0011F2D9" w:rsidR="004E3BD9" w:rsidRPr="00A13D01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i/>
                <w:sz w:val="24"/>
              </w:rPr>
            </w:pPr>
            <w:hyperlink r:id="rId13" w:history="1"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Dulliau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c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adarnhaol: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l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leihau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a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rferion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c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yfyngol ym maes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g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ofal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c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ymdeithasol</w:t>
              </w:r>
            </w:hyperlink>
          </w:p>
          <w:p w14:paraId="76E2A328" w14:textId="79D5218A" w:rsidR="004E3BD9" w:rsidRPr="00A13D01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i/>
                <w:sz w:val="24"/>
              </w:rPr>
            </w:pPr>
            <w:hyperlink r:id="rId14" w:history="1"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  <w:szCs w:val="24"/>
                  <w:lang w:val="cy-GB"/>
                </w:rPr>
                <w:t xml:space="preserve">Gonestrwydd a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  <w:szCs w:val="24"/>
                  <w:lang w:val="cy-GB"/>
                </w:rPr>
                <w:t>d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  <w:szCs w:val="24"/>
                  <w:lang w:val="cy-GB"/>
                </w:rPr>
                <w:t xml:space="preserve">yletswydd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  <w:szCs w:val="24"/>
                  <w:lang w:val="cy-GB"/>
                </w:rPr>
                <w:t>b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  <w:szCs w:val="24"/>
                  <w:lang w:val="cy-GB"/>
                </w:rPr>
                <w:t>roffesiynol</w:t>
              </w:r>
            </w:hyperlink>
          </w:p>
          <w:p w14:paraId="6F9A1F7A" w14:textId="7FB31497" w:rsidR="004E3BD9" w:rsidRPr="00A13D01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i/>
                <w:sz w:val="24"/>
              </w:rPr>
            </w:pPr>
            <w:hyperlink r:id="rId15" w:history="1"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Ffiniau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p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roffesiynol: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a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dnodd i reolwyr</w:t>
              </w:r>
            </w:hyperlink>
          </w:p>
          <w:p w14:paraId="06B68588" w14:textId="436153BB" w:rsidR="004E3BD9" w:rsidRDefault="00863423" w:rsidP="004E3BD9">
            <w:pPr>
              <w:numPr>
                <w:ilvl w:val="0"/>
                <w:numId w:val="28"/>
              </w:numPr>
              <w:ind w:left="739"/>
              <w:rPr>
                <w:rFonts w:ascii="Arial" w:hAnsi="Arial" w:cs="Arial"/>
                <w:sz w:val="24"/>
              </w:rPr>
            </w:pPr>
            <w:hyperlink r:id="rId16" w:history="1"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C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ô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d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Y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marfer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P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 xml:space="preserve">roffesiynol </w:t>
              </w:r>
              <w:r w:rsidR="00A13D01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G</w:t>
              </w:r>
              <w:r w:rsidR="004E3BD9" w:rsidRPr="00A13D01">
                <w:rPr>
                  <w:rStyle w:val="Hyperlink"/>
                  <w:rFonts w:ascii="Arial" w:hAnsi="Arial" w:cs="Arial"/>
                  <w:i/>
                  <w:color w:val="42B088"/>
                  <w:sz w:val="24"/>
                </w:rPr>
                <w:t>ofal Cymdeithasol</w:t>
              </w:r>
              <w:r w:rsidR="004E3BD9" w:rsidRPr="00A13D01">
                <w:rPr>
                  <w:rStyle w:val="Hyperlink"/>
                  <w:rFonts w:ascii="Arial" w:hAnsi="Arial" w:cs="Arial"/>
                  <w:color w:val="42B088"/>
                  <w:sz w:val="24"/>
                </w:rPr>
                <w:t xml:space="preserve"> a chanllawiau</w:t>
              </w:r>
            </w:hyperlink>
          </w:p>
          <w:p w14:paraId="2BFAE258" w14:textId="77777777" w:rsidR="00C01681" w:rsidRDefault="004E3BD9" w:rsidP="004E3BD9">
            <w:pPr>
              <w:pStyle w:val="ListParagraph"/>
              <w:numPr>
                <w:ilvl w:val="0"/>
                <w:numId w:val="28"/>
              </w:numPr>
              <w:ind w:left="313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Taflen</w:t>
            </w:r>
            <w:r w:rsidRPr="00615387">
              <w:rPr>
                <w:rFonts w:ascii="Arial" w:hAnsi="Arial" w:cs="Arial"/>
                <w:sz w:val="24"/>
              </w:rPr>
              <w:t xml:space="preserve"> gyda dolenni uniongyrchol i adnoddau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D66D8">
              <w:rPr>
                <w:rFonts w:ascii="Arial" w:hAnsi="Arial" w:cs="Arial"/>
                <w:b/>
                <w:i/>
                <w:sz w:val="24"/>
              </w:rPr>
              <w:t>(taflen b)</w:t>
            </w:r>
          </w:p>
          <w:p w14:paraId="2C143D56" w14:textId="0A34DF7A" w:rsidR="004E3BD9" w:rsidRPr="004E3BD9" w:rsidRDefault="004E3BD9" w:rsidP="004E3BD9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4E3BD9" w:rsidRPr="00E22CB3" w14:paraId="76146076" w14:textId="77777777" w:rsidTr="004E3BD9">
        <w:tc>
          <w:tcPr>
            <w:tcW w:w="1413" w:type="dxa"/>
          </w:tcPr>
          <w:p w14:paraId="297F14F6" w14:textId="292B2251" w:rsidR="00C01681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30 munud</w:t>
            </w:r>
          </w:p>
          <w:p w14:paraId="76D053E4" w14:textId="195F0193" w:rsidR="004E3BD9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CC30D4" w14:textId="3201C0A7" w:rsidR="004E3BD9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50 munud os yn dangos film </w:t>
            </w:r>
            <w:r w:rsidRPr="00A13D01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Cartref oddi </w:t>
            </w:r>
            <w:r w:rsidR="00A13D01">
              <w:rPr>
                <w:rFonts w:ascii="Arial" w:hAnsi="Arial" w:cs="Arial"/>
                <w:i/>
                <w:sz w:val="24"/>
                <w:szCs w:val="24"/>
                <w:lang w:val="cy-GB"/>
              </w:rPr>
              <w:t>c</w:t>
            </w:r>
            <w:r w:rsidRPr="00A13D01">
              <w:rPr>
                <w:rFonts w:ascii="Arial" w:hAnsi="Arial" w:cs="Arial"/>
                <w:i/>
                <w:sz w:val="24"/>
                <w:szCs w:val="24"/>
                <w:lang w:val="cy-GB"/>
              </w:rPr>
              <w:t>artref</w:t>
            </w:r>
          </w:p>
          <w:p w14:paraId="0B53E8A1" w14:textId="7777777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14" w:type="dxa"/>
          </w:tcPr>
          <w:p w14:paraId="2D101200" w14:textId="3F154DB8" w:rsidR="00C01681" w:rsidRDefault="009C1EA7" w:rsidP="00016E03">
            <w:pPr>
              <w:rPr>
                <w:rFonts w:ascii="Arial" w:hAnsi="Arial" w:cs="Arial"/>
                <w:b/>
                <w:sz w:val="24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2. </w:t>
            </w:r>
            <w:r w:rsidR="004E3BD9" w:rsidRPr="00615387">
              <w:rPr>
                <w:rFonts w:ascii="Arial" w:hAnsi="Arial" w:cs="Arial"/>
                <w:b/>
                <w:sz w:val="24"/>
              </w:rPr>
              <w:t>Pwysigrwydd trefniadau sefydlu da a pham ddylai pobl ymrwymo i hynny?</w:t>
            </w:r>
          </w:p>
          <w:p w14:paraId="2F5366F5" w14:textId="77777777" w:rsidR="004E3BD9" w:rsidRPr="00E22CB3" w:rsidRDefault="004E3BD9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1D3D95A" w14:textId="1A402190" w:rsidR="00C01681" w:rsidRPr="004E3BD9" w:rsidRDefault="001E5BB2" w:rsidP="004E3BD9">
            <w:pPr>
              <w:pStyle w:val="ListParagraph"/>
              <w:numPr>
                <w:ilvl w:val="0"/>
                <w:numId w:val="30"/>
              </w:numPr>
              <w:ind w:left="31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3BD9">
              <w:rPr>
                <w:rFonts w:ascii="Arial" w:hAnsi="Arial" w:cs="Arial"/>
                <w:sz w:val="24"/>
                <w:szCs w:val="24"/>
                <w:lang w:val="cy-GB"/>
              </w:rPr>
              <w:t>Gweithgaredd i dynnu sylw at bwysigrwydd sefydlu da</w:t>
            </w:r>
          </w:p>
        </w:tc>
        <w:tc>
          <w:tcPr>
            <w:tcW w:w="4815" w:type="dxa"/>
          </w:tcPr>
          <w:p w14:paraId="0848A11C" w14:textId="77777777" w:rsidR="00A13D01" w:rsidRDefault="004E3BD9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Rydyn ni wedi creu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ffilm fer sy’n cyflwyno ystod eang o wahanol safbwyntiau ar bwysigrwydd sefydlu i weithiwr newydd, i’r sefydliad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i ofalwyr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ac i’r bobl sy’n defnyddio gwasanaethau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, gyda’r bwriad o ddal yr hyn sy’n gwneud sefydlu yn bwysig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328BDC12" w14:textId="77777777" w:rsidR="00A13D01" w:rsidRDefault="00A13D0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6822DE" w14:textId="3A866FC3" w:rsidR="004E3BD9" w:rsidRDefault="004E3BD9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ffilm yn cynnwys safbwyntiau gwahanol fathau o wasanaethau,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gweithwyr, gofalwyr, y rhai sy’n gyfrifol am sefydlu a 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>rheolwyr gwa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sanaethau. Mae’r ffilm hefyd yn dal safbwyntiau pobl sy’n defnyddio gwasanaethau gofalwyr a’u teuluoedd. Mae’r ffilm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yn cynnwys safbwynt a phrofiad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au gweithwyr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wedi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cwblhau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pro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>ses sefydlu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da ac yn dangos y ffaith fod sefydlu da wedi bod yn sylfaen cadarn i’w gyrfa.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Nod y ffilm yw dangos pam mae proses sefydlu dda yn bwysig. Gallwch wneud hyn gyda rhai o’r gweithgareddau isod.</w:t>
            </w:r>
          </w:p>
          <w:p w14:paraId="7C15D319" w14:textId="77777777" w:rsidR="004E3BD9" w:rsidRPr="00615387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E96E9" w14:textId="0B90150C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Rydym hefyd wedi cynnwys taflen ar y fframwaith synhwyrau </w:t>
            </w:r>
            <w:r w:rsidRPr="00B722B6">
              <w:rPr>
                <w:rFonts w:ascii="Arial" w:hAnsi="Arial" w:cs="Arial"/>
                <w:b/>
                <w:i/>
                <w:sz w:val="24"/>
                <w:szCs w:val="24"/>
              </w:rPr>
              <w:t>(taflen c)</w:t>
            </w:r>
            <w:r>
              <w:rPr>
                <w:rFonts w:ascii="Arial" w:hAnsi="Arial" w:cs="Arial"/>
                <w:sz w:val="24"/>
                <w:szCs w:val="24"/>
              </w:rPr>
              <w:t>. Fe all hwn fod yn ddefnyddiol i gefnogi rheolwyr i ddeall pwysigrwydd sefydlu ar gyfer gweithwyr a unigolion sy’n defnyddio gwasanaethau.</w:t>
            </w:r>
          </w:p>
          <w:p w14:paraId="31842EEC" w14:textId="77777777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03093" w14:textId="77777777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Dewiswch un o’r ymarferion a amlinellwyd isod, yn dibynnu ar y sefyllfa, amser a chefndir y dysgwyr</w:t>
            </w:r>
            <w:r w:rsidR="00A13D0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84562D" w14:textId="77777777" w:rsidR="00A13D01" w:rsidRPr="00615387" w:rsidRDefault="00A13D01" w:rsidP="004E3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45FA1" w14:textId="2490D4DE" w:rsidR="004E3BD9" w:rsidRDefault="004E3BD9" w:rsidP="004E3BD9">
            <w:pPr>
              <w:pStyle w:val="ListParagraph"/>
              <w:numPr>
                <w:ilvl w:val="0"/>
                <w:numId w:val="29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750CCE">
              <w:rPr>
                <w:rFonts w:ascii="Arial" w:hAnsi="Arial" w:cs="Arial"/>
                <w:sz w:val="24"/>
                <w:szCs w:val="24"/>
              </w:rPr>
              <w:t>Rhestrwch fanteision sefydlu a pham mae cael proses sefydlu dda yn fanteisiol i wasanaethau, y gweithiwr a’r bobl sy’n defnyddio’r gwasanaeth.</w:t>
            </w:r>
          </w:p>
          <w:p w14:paraId="6342FF6B" w14:textId="77777777" w:rsidR="004E3BD9" w:rsidRDefault="004E3BD9" w:rsidP="004E3BD9">
            <w:pPr>
              <w:pStyle w:val="ListParagraph"/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14:paraId="2FA5705E" w14:textId="30D647F5" w:rsidR="004E3BD9" w:rsidRDefault="00A13D01" w:rsidP="004E3BD9">
            <w:pPr>
              <w:ind w:left="3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E3BD9" w:rsidRPr="00750CCE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  <w:p w14:paraId="17DA97AD" w14:textId="77777777" w:rsidR="004E3BD9" w:rsidRPr="00750CCE" w:rsidRDefault="004E3BD9" w:rsidP="004E3BD9">
            <w:pPr>
              <w:ind w:left="30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4878F" w14:textId="592C16AD" w:rsidR="004E3BD9" w:rsidRPr="00750CCE" w:rsidRDefault="004E3BD9" w:rsidP="004E3BD9">
            <w:pPr>
              <w:pStyle w:val="ListParagraph"/>
              <w:numPr>
                <w:ilvl w:val="0"/>
                <w:numId w:val="29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Chwarae’r </w:t>
            </w:r>
            <w:r w:rsidRPr="00750CCE">
              <w:rPr>
                <w:rFonts w:ascii="Arial" w:hAnsi="Arial" w:cs="Arial"/>
                <w:sz w:val="24"/>
                <w:szCs w:val="24"/>
              </w:rPr>
              <w:t xml:space="preserve">DVD </w:t>
            </w:r>
            <w:r w:rsidRPr="00A13D01">
              <w:rPr>
                <w:rFonts w:ascii="Arial" w:hAnsi="Arial" w:cs="Arial"/>
                <w:i/>
                <w:sz w:val="24"/>
                <w:szCs w:val="24"/>
              </w:rPr>
              <w:t xml:space="preserve">Cartref oddi </w:t>
            </w:r>
            <w:r w:rsidR="00A13D01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A13D01">
              <w:rPr>
                <w:rFonts w:ascii="Arial" w:hAnsi="Arial" w:cs="Arial"/>
                <w:i/>
                <w:sz w:val="24"/>
                <w:szCs w:val="24"/>
              </w:rPr>
              <w:t>artref</w:t>
            </w:r>
            <w:r w:rsidRPr="00750CCE">
              <w:rPr>
                <w:rFonts w:ascii="Arial" w:hAnsi="Arial" w:cs="Arial"/>
                <w:sz w:val="24"/>
                <w:szCs w:val="24"/>
              </w:rPr>
              <w:t>. Gofynnwch i gyfranogwyr ystyried effaith sefydlu da a gwael ar Sarah fel gweithiwr newydd ac ar Betsan.</w:t>
            </w:r>
          </w:p>
          <w:p w14:paraId="4367369B" w14:textId="7A78566B" w:rsidR="00C01681" w:rsidRPr="00E22CB3" w:rsidRDefault="00C0168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733322A7" w14:textId="77777777" w:rsidR="004E3BD9" w:rsidRPr="00615387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Gliniadur</w:t>
            </w:r>
          </w:p>
          <w:p w14:paraId="0BC5515D" w14:textId="3C061C9C" w:rsidR="004E3BD9" w:rsidRPr="00615387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DVD </w:t>
            </w:r>
            <w:r w:rsidRPr="00A13D01">
              <w:rPr>
                <w:rFonts w:ascii="Arial" w:hAnsi="Arial" w:cs="Arial"/>
                <w:i/>
                <w:sz w:val="24"/>
                <w:szCs w:val="24"/>
              </w:rPr>
              <w:t xml:space="preserve">Cartref oddi </w:t>
            </w:r>
            <w:r w:rsidR="00A13D01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A13D01">
              <w:rPr>
                <w:rFonts w:ascii="Arial" w:hAnsi="Arial" w:cs="Arial"/>
                <w:i/>
                <w:sz w:val="24"/>
                <w:szCs w:val="24"/>
              </w:rPr>
              <w:t>artref</w:t>
            </w:r>
          </w:p>
          <w:p w14:paraId="2BCF1775" w14:textId="77777777" w:rsidR="004E3BD9" w:rsidRPr="00615387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Taflunydd</w:t>
            </w:r>
          </w:p>
          <w:p w14:paraId="42C39F99" w14:textId="77777777" w:rsidR="004E3BD9" w:rsidRPr="00615387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Sgrin</w:t>
            </w:r>
          </w:p>
          <w:p w14:paraId="65CE7DFB" w14:textId="77777777" w:rsidR="004E3BD9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Seinyddion</w:t>
            </w:r>
          </w:p>
          <w:p w14:paraId="3DC3F860" w14:textId="77777777" w:rsidR="004E3BD9" w:rsidRPr="00615387" w:rsidRDefault="004E3BD9" w:rsidP="004E3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Pwyntiau trafod </w:t>
            </w:r>
            <w:r w:rsidRPr="00750CCE">
              <w:rPr>
                <w:rFonts w:ascii="Arial" w:hAnsi="Arial" w:cs="Arial"/>
                <w:b/>
                <w:i/>
                <w:sz w:val="24"/>
                <w:szCs w:val="24"/>
              </w:rPr>
              <w:t>(taflen d)</w:t>
            </w:r>
          </w:p>
          <w:p w14:paraId="6817DA08" w14:textId="7777777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1F4D854F" w14:textId="77777777" w:rsidTr="004E3BD9">
        <w:tc>
          <w:tcPr>
            <w:tcW w:w="1413" w:type="dxa"/>
          </w:tcPr>
          <w:p w14:paraId="06C57CDE" w14:textId="5CEADD74" w:rsidR="001B1387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30 munud</w:t>
            </w:r>
          </w:p>
        </w:tc>
        <w:tc>
          <w:tcPr>
            <w:tcW w:w="2414" w:type="dxa"/>
          </w:tcPr>
          <w:p w14:paraId="6153F6A3" w14:textId="3991470A" w:rsidR="00C01681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 </w:t>
            </w:r>
            <w:r w:rsidR="00A72D4B">
              <w:rPr>
                <w:rFonts w:ascii="Arial" w:hAnsi="Arial" w:cs="Arial"/>
                <w:b/>
                <w:sz w:val="24"/>
                <w:szCs w:val="24"/>
                <w:lang w:val="cy-GB"/>
              </w:rPr>
              <w:t>Y fframwaith sefydlu a’r adnoddau ategol</w:t>
            </w:r>
          </w:p>
          <w:p w14:paraId="18CFBB23" w14:textId="77777777" w:rsidR="003E5778" w:rsidRPr="00E22CB3" w:rsidRDefault="003E5778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3EDC39C" w14:textId="77777777" w:rsidR="004E3BD9" w:rsidRPr="00615387" w:rsidRDefault="004E3BD9" w:rsidP="004E3BD9">
            <w:pPr>
              <w:pStyle w:val="ListParagraph"/>
              <w:numPr>
                <w:ilvl w:val="0"/>
                <w:numId w:val="31"/>
              </w:numPr>
              <w:ind w:left="314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dangos ac arddangos y </w:t>
            </w: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fframwaith sefydlu newydd</w:t>
            </w:r>
          </w:p>
          <w:p w14:paraId="5375F9FC" w14:textId="77777777" w:rsidR="004E3BD9" w:rsidRPr="00615387" w:rsidRDefault="004E3BD9" w:rsidP="004E3BD9">
            <w:pPr>
              <w:pStyle w:val="ListParagraph"/>
              <w:numPr>
                <w:ilvl w:val="0"/>
                <w:numId w:val="31"/>
              </w:numPr>
              <w:ind w:left="314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 xml:space="preserve">cael pobl i fod yn fwy cyfarwydd â’i gynnwys a’r cysylltiadau rhwng y </w:t>
            </w:r>
            <w:r>
              <w:rPr>
                <w:rFonts w:ascii="Arial" w:hAnsi="Arial" w:cs="Arial"/>
                <w:sz w:val="24"/>
                <w:szCs w:val="24"/>
              </w:rPr>
              <w:t>logiau cynnydd</w:t>
            </w:r>
            <w:r w:rsidRPr="00615387">
              <w:rPr>
                <w:rFonts w:ascii="Arial" w:hAnsi="Arial" w:cs="Arial"/>
                <w:sz w:val="24"/>
                <w:szCs w:val="24"/>
              </w:rPr>
              <w:t xml:space="preserve"> a’r gweithlyfrau</w:t>
            </w:r>
          </w:p>
          <w:p w14:paraId="700408DE" w14:textId="77777777" w:rsidR="004E3BD9" w:rsidRPr="00615387" w:rsidRDefault="004E3BD9" w:rsidP="004E3BD9">
            <w:pPr>
              <w:pStyle w:val="ListParagraph"/>
              <w:numPr>
                <w:ilvl w:val="0"/>
                <w:numId w:val="31"/>
              </w:numPr>
              <w:ind w:left="314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egluro gwahanol fformatau’r ffr</w:t>
            </w:r>
            <w:r>
              <w:rPr>
                <w:rFonts w:ascii="Arial" w:hAnsi="Arial" w:cs="Arial"/>
                <w:sz w:val="24"/>
                <w:szCs w:val="24"/>
              </w:rPr>
              <w:t>amwaith (word, pdf, ar-lein) a sut gellir defnyddio pob un</w:t>
            </w:r>
          </w:p>
          <w:p w14:paraId="63C5F91B" w14:textId="77777777" w:rsidR="001B1387" w:rsidRPr="00E22CB3" w:rsidRDefault="001B1387" w:rsidP="001B1387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34F5AD" w14:textId="7777777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638804AE" w14:textId="2A3D14E3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Mae’r gweithgaredd yma yn gyfle i ddangos i reolwyr sut mae’r fframwaith sefydlu yn edrych, ac i ddod yn gyfarwydd gydag edrychiad y dogfen</w:t>
            </w:r>
            <w:r w:rsidR="00A13D01">
              <w:rPr>
                <w:rFonts w:ascii="Arial" w:hAnsi="Arial" w:cs="Arial"/>
                <w:sz w:val="24"/>
                <w:szCs w:val="24"/>
              </w:rPr>
              <w:t>nau. Yn dibynnu ar amgylchiadau</w:t>
            </w:r>
            <w:r>
              <w:rPr>
                <w:rFonts w:ascii="Arial" w:hAnsi="Arial" w:cs="Arial"/>
                <w:sz w:val="24"/>
                <w:szCs w:val="24"/>
              </w:rPr>
              <w:t xml:space="preserve"> (fel gallu cysylltu â’r rhyngrwyd neu’r gallu i brintio copïau called)</w:t>
            </w:r>
            <w:r w:rsidR="00A13D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mae hwn yn gallu cael ei wneud fel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arddangosiad ar sgrin neu wrth fynd trwy gopïau caled o’r adnoddau gyda rheolwyr. </w:t>
            </w:r>
          </w:p>
          <w:p w14:paraId="2F4AD79B" w14:textId="77777777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10AB8" w14:textId="542904E9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 fydd hyn yn dangos i reolwyr y cysylltiadau rhwng cwblhau’r gweithlyfrau a sut mae hyn yn gallu cefnogi arwyddo’r logiau cynnydd. </w:t>
            </w:r>
          </w:p>
          <w:p w14:paraId="44AE2E5E" w14:textId="77777777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50C48" w14:textId="77777777" w:rsidR="004E3BD9" w:rsidRPr="00615387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Rydym yn argymell fod log cynnydd a llyfr gwaith 5: ymarfer proffesiynol fel gweithiwr gofal cymdeithasol yn cael ei ddefnyddio ynghyd a dangos y cyflwyniad a’r canllawiau ar gyfer gweithwyr, rhestr termau a thudalen adnoddau.</w:t>
            </w:r>
          </w:p>
          <w:p w14:paraId="4B550090" w14:textId="3EE37C36" w:rsidR="00710C07" w:rsidRPr="00E22CB3" w:rsidRDefault="00710C07" w:rsidP="001B13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C1EBCD" w14:textId="521D9222" w:rsidR="001B1387" w:rsidRPr="00E22CB3" w:rsidRDefault="001B1387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19F6AD2F" w14:textId="77777777" w:rsidR="004E3BD9" w:rsidRPr="00615387" w:rsidRDefault="004E3BD9" w:rsidP="004E3BD9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lastRenderedPageBreak/>
              <w:t>Enghraifft o fersiwn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o’r logiau cynnydd a’r gweithlyfrau</w:t>
            </w:r>
          </w:p>
          <w:p w14:paraId="275EB227" w14:textId="77777777" w:rsidR="004E3BD9" w:rsidRPr="00615387" w:rsidRDefault="004E3BD9" w:rsidP="004E3BD9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Enghraifft o fersiwn pdf</w:t>
            </w:r>
            <w:r>
              <w:rPr>
                <w:rFonts w:ascii="Arial" w:hAnsi="Arial" w:cs="Arial"/>
                <w:sz w:val="24"/>
                <w:szCs w:val="24"/>
              </w:rPr>
              <w:t xml:space="preserve"> o’r logiau cynnydd a’r gweithlyfrau</w:t>
            </w:r>
          </w:p>
          <w:p w14:paraId="76E556FC" w14:textId="77777777" w:rsidR="004E3BD9" w:rsidRDefault="004E3BD9" w:rsidP="004E3BD9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 w:rsidRPr="00615387">
              <w:rPr>
                <w:rFonts w:ascii="Arial" w:hAnsi="Arial" w:cs="Arial"/>
                <w:sz w:val="24"/>
                <w:szCs w:val="24"/>
              </w:rPr>
              <w:t>Enghraifft o fersiwn Man Dysgu (Moodle)</w:t>
            </w:r>
          </w:p>
          <w:p w14:paraId="5746F310" w14:textId="04570B01" w:rsidR="004E3BD9" w:rsidRDefault="004E3BD9" w:rsidP="004E3BD9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Gliniadur a th</w:t>
            </w:r>
            <w:r w:rsidR="00A13D0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flunydd</w:t>
            </w:r>
          </w:p>
          <w:p w14:paraId="57E78DD8" w14:textId="1A4DE43B" w:rsidR="004E3BD9" w:rsidRPr="00615387" w:rsidRDefault="004E3BD9" w:rsidP="004E3BD9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Cyfl</w:t>
            </w:r>
            <w:r w:rsidR="00A13D01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yniad a chanllawiau ar gyfer rheolwyr a gweithwyr, rhestr termau a thudalen adnoddau</w:t>
            </w:r>
          </w:p>
          <w:p w14:paraId="4E7FFE59" w14:textId="0D665426" w:rsidR="009A3F2F" w:rsidRPr="00E22CB3" w:rsidRDefault="009A3F2F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352CA6A5" w14:textId="77777777" w:rsidTr="004E3BD9">
        <w:tc>
          <w:tcPr>
            <w:tcW w:w="1413" w:type="dxa"/>
          </w:tcPr>
          <w:p w14:paraId="35C1BCDA" w14:textId="220EE271" w:rsidR="001B1387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30 munud</w:t>
            </w:r>
          </w:p>
        </w:tc>
        <w:tc>
          <w:tcPr>
            <w:tcW w:w="2414" w:type="dxa"/>
          </w:tcPr>
          <w:p w14:paraId="6476CC29" w14:textId="4856710F" w:rsidR="00C01681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4. </w:t>
            </w:r>
            <w:r w:rsidR="004E3BD9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Gweithgareddau gweithlyfr</w:t>
            </w:r>
          </w:p>
          <w:p w14:paraId="373C3952" w14:textId="77777777" w:rsidR="004E3BD9" w:rsidRPr="00E22CB3" w:rsidRDefault="004E3BD9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798E25E" w14:textId="77777777" w:rsidR="004E3BD9" w:rsidRPr="00615387" w:rsidRDefault="004E3BD9" w:rsidP="004E3BD9">
            <w:pPr>
              <w:pStyle w:val="ListParagraph"/>
              <w:numPr>
                <w:ilvl w:val="0"/>
                <w:numId w:val="32"/>
              </w:numPr>
              <w:ind w:left="3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rhoi enghraifft o sut mae’r</w:t>
            </w:r>
            <w:r w:rsidRPr="00615387">
              <w:rPr>
                <w:rFonts w:ascii="Arial" w:hAnsi="Arial" w:cs="Arial"/>
                <w:sz w:val="24"/>
              </w:rPr>
              <w:t xml:space="preserve"> gweithgaredd</w:t>
            </w:r>
            <w:r>
              <w:rPr>
                <w:rFonts w:ascii="Arial" w:hAnsi="Arial" w:cs="Arial"/>
                <w:sz w:val="24"/>
              </w:rPr>
              <w:t>au</w:t>
            </w:r>
            <w:r w:rsidRPr="00615387">
              <w:rPr>
                <w:rFonts w:ascii="Arial" w:hAnsi="Arial" w:cs="Arial"/>
                <w:sz w:val="24"/>
              </w:rPr>
              <w:t xml:space="preserve"> dysgu</w:t>
            </w:r>
            <w:r>
              <w:rPr>
                <w:rFonts w:ascii="Arial" w:hAnsi="Arial" w:cs="Arial"/>
                <w:sz w:val="24"/>
              </w:rPr>
              <w:t xml:space="preserve"> yn edrych. Mae amryw o wahanol fathau o weithgareddau yn y gweithlyfrau, gan gynnwys, clipiau ffilm a </w:t>
            </w:r>
            <w:r>
              <w:rPr>
                <w:rFonts w:ascii="Arial" w:hAnsi="Arial" w:cs="Arial"/>
                <w:sz w:val="24"/>
              </w:rPr>
              <w:lastRenderedPageBreak/>
              <w:t>chwestiynnau ac ateb.</w:t>
            </w:r>
          </w:p>
          <w:p w14:paraId="0F30EE6B" w14:textId="77777777" w:rsidR="004E3BD9" w:rsidRPr="00615387" w:rsidRDefault="004E3BD9" w:rsidP="004E3BD9">
            <w:pPr>
              <w:pStyle w:val="ListParagraph"/>
              <w:numPr>
                <w:ilvl w:val="0"/>
                <w:numId w:val="32"/>
              </w:numPr>
              <w:ind w:left="329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rhoi arddangosid ymarferol o enghraifft o gwblhau gweithgaredd dysgu</w:t>
            </w:r>
          </w:p>
          <w:p w14:paraId="6337302C" w14:textId="77777777" w:rsidR="004E3BD9" w:rsidRPr="00615387" w:rsidRDefault="004E3BD9" w:rsidP="004E3BD9">
            <w:pPr>
              <w:pStyle w:val="ListParagraph"/>
              <w:numPr>
                <w:ilvl w:val="0"/>
                <w:numId w:val="32"/>
              </w:numPr>
              <w:ind w:left="329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rhoi syniad i bobl o wahanol ddulliau dysgu ac asesu er mwyn cwblhau gweithgaredd.</w:t>
            </w:r>
          </w:p>
          <w:p w14:paraId="7FD8FB98" w14:textId="77777777" w:rsidR="00C01681" w:rsidRPr="004E3BD9" w:rsidRDefault="00C0168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697C486D" w14:textId="77777777" w:rsidR="004E3BD9" w:rsidRDefault="004E3BD9" w:rsidP="00A13D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Rydych angen enghraifft o daflen gweithgaredd dysgu. Awgrymwn weithgaredd 5.5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(taflen 5.5)</w:t>
            </w:r>
            <w:r>
              <w:rPr>
                <w:rFonts w:ascii="Arial" w:hAnsi="Arial" w:cs="Arial"/>
                <w:sz w:val="24"/>
                <w:szCs w:val="24"/>
              </w:rPr>
              <w:t xml:space="preserve"> a gweithgaredd 5.4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(taflen f)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8551E6" w14:textId="77777777" w:rsidR="00A13D01" w:rsidRDefault="00A13D01" w:rsidP="00A13D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F35F14" w14:textId="77777777" w:rsidR="004E3BD9" w:rsidRDefault="004E3BD9" w:rsidP="004E3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Gan edrych ar y ddau weithgaredd, </w:t>
            </w:r>
            <w:bookmarkStart w:id="1" w:name="_Hlk508359340"/>
            <w:r>
              <w:rPr>
                <w:rFonts w:ascii="Arial" w:hAnsi="Arial" w:cs="Arial"/>
                <w:sz w:val="24"/>
                <w:szCs w:val="24"/>
              </w:rPr>
              <w:t xml:space="preserve">beth yw’r gwahanol ddulliau dysgu y gellir eu defnyddio i gefnogi gweithwyr newydd i gefnogi cwblhau'r rhain? Sut ydych chi’n meddwl bydd cwblhau'r gweithgareddau yma yn helpu ymarfer gweithwyr? Sut ddylai hwn gael ei recordio yn y log cynnydd? </w:t>
            </w:r>
            <w:bookmarkEnd w:id="1"/>
          </w:p>
          <w:p w14:paraId="77471AA1" w14:textId="27FAE48F" w:rsidR="004A7034" w:rsidRPr="00E22CB3" w:rsidRDefault="004A7034" w:rsidP="009A3F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146C0290" w14:textId="77777777" w:rsidR="004E3BD9" w:rsidRPr="00615387" w:rsidRDefault="004E3BD9" w:rsidP="004E3BD9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lastRenderedPageBreak/>
              <w:t>Gwahanol weithgareddau</w:t>
            </w:r>
            <w:r>
              <w:rPr>
                <w:rFonts w:ascii="Arial" w:hAnsi="Arial" w:cs="Arial"/>
                <w:sz w:val="24"/>
              </w:rPr>
              <w:t xml:space="preserve"> dysgu</w:t>
            </w:r>
            <w:r w:rsidRPr="00615387">
              <w:rPr>
                <w:rFonts w:ascii="Arial" w:hAnsi="Arial" w:cs="Arial"/>
                <w:sz w:val="24"/>
              </w:rPr>
              <w:t xml:space="preserve"> </w:t>
            </w:r>
            <w:r w:rsidRPr="00CC663E">
              <w:rPr>
                <w:rFonts w:ascii="Arial" w:hAnsi="Arial" w:cs="Arial"/>
                <w:b/>
                <w:i/>
                <w:sz w:val="24"/>
              </w:rPr>
              <w:t>(taflenni e ac f)</w:t>
            </w:r>
          </w:p>
          <w:p w14:paraId="0EAAFBCC" w14:textId="77777777" w:rsidR="004E3BD9" w:rsidRPr="00CC663E" w:rsidRDefault="004E3BD9" w:rsidP="004E3BD9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Rhestr o ddulliau dysgu ac asesu posibl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C663E">
              <w:rPr>
                <w:rFonts w:ascii="Arial" w:hAnsi="Arial" w:cs="Arial"/>
                <w:b/>
                <w:i/>
                <w:sz w:val="24"/>
              </w:rPr>
              <w:t>(taflen g)</w:t>
            </w:r>
          </w:p>
          <w:p w14:paraId="508A7E66" w14:textId="77777777" w:rsidR="004E3BD9" w:rsidRPr="00615387" w:rsidRDefault="004E3BD9" w:rsidP="004E3BD9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Logiau cynnydd, i gael gweld y cysylltiad rhwng cwblhau’r gweithgareddau ac arwyddo’r logiau cynnydd.</w:t>
            </w:r>
          </w:p>
          <w:p w14:paraId="65597D66" w14:textId="77777777" w:rsidR="00C01681" w:rsidRPr="004E3BD9" w:rsidRDefault="00C0168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4C472D02" w14:textId="77777777" w:rsidTr="004E3BD9">
        <w:tc>
          <w:tcPr>
            <w:tcW w:w="1413" w:type="dxa"/>
          </w:tcPr>
          <w:p w14:paraId="0D01D3B3" w14:textId="4A997DC2" w:rsidR="001B1387" w:rsidRPr="00E22CB3" w:rsidRDefault="004E3BD9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30 munud</w:t>
            </w:r>
          </w:p>
        </w:tc>
        <w:tc>
          <w:tcPr>
            <w:tcW w:w="2414" w:type="dxa"/>
          </w:tcPr>
          <w:p w14:paraId="1A231FA5" w14:textId="37B736F3" w:rsidR="00C01681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 </w:t>
            </w:r>
            <w:r w:rsidR="0077148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Cwestiynau </w:t>
            </w:r>
            <w:r w:rsidR="003E5778">
              <w:rPr>
                <w:rFonts w:ascii="Arial" w:hAnsi="Arial" w:cs="Arial"/>
                <w:b/>
                <w:sz w:val="24"/>
                <w:szCs w:val="24"/>
                <w:lang w:val="cy-GB"/>
              </w:rPr>
              <w:t>‘</w:t>
            </w:r>
            <w:r w:rsidR="00771486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os</w:t>
            </w:r>
            <w:r w:rsidR="004E3BD9">
              <w:rPr>
                <w:rFonts w:ascii="Arial" w:hAnsi="Arial" w:cs="Arial"/>
                <w:b/>
                <w:sz w:val="24"/>
                <w:szCs w:val="24"/>
                <w:lang w:val="cy-GB"/>
              </w:rPr>
              <w:t>…?</w:t>
            </w:r>
            <w:r w:rsidR="003E5778">
              <w:rPr>
                <w:rFonts w:ascii="Arial" w:hAnsi="Arial" w:cs="Arial"/>
                <w:b/>
                <w:sz w:val="24"/>
                <w:szCs w:val="24"/>
                <w:lang w:val="cy-GB"/>
              </w:rPr>
              <w:t>’</w:t>
            </w:r>
          </w:p>
          <w:p w14:paraId="1B61E6D2" w14:textId="77777777" w:rsidR="004E3BD9" w:rsidRPr="00E22CB3" w:rsidRDefault="004E3BD9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F851D78" w14:textId="77777777" w:rsidR="004E3BD9" w:rsidRPr="00615387" w:rsidRDefault="004E3BD9" w:rsidP="004E3BD9">
            <w:pPr>
              <w:pStyle w:val="ListParagraph"/>
              <w:numPr>
                <w:ilvl w:val="0"/>
                <w:numId w:val="33"/>
              </w:numPr>
              <w:ind w:left="31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helpu pobl i feddwl am y gwahanol sefyllfaoedd a </w:t>
            </w:r>
            <w:r>
              <w:rPr>
                <w:rFonts w:ascii="Arial" w:hAnsi="Arial" w:cs="Arial"/>
                <w:sz w:val="24"/>
              </w:rPr>
              <w:t xml:space="preserve">senarios </w:t>
            </w:r>
            <w:r w:rsidRPr="00615387">
              <w:rPr>
                <w:rFonts w:ascii="Arial" w:hAnsi="Arial" w:cs="Arial"/>
                <w:sz w:val="24"/>
              </w:rPr>
              <w:t>allai godi</w:t>
            </w:r>
          </w:p>
          <w:p w14:paraId="60C883D2" w14:textId="77777777" w:rsidR="004E3BD9" w:rsidRPr="00615387" w:rsidRDefault="004E3BD9" w:rsidP="004E3BD9">
            <w:pPr>
              <w:pStyle w:val="ListParagraph"/>
              <w:numPr>
                <w:ilvl w:val="0"/>
                <w:numId w:val="33"/>
              </w:numPr>
              <w:ind w:left="31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mynd i’r afael â rhai o’r ystyriaethau cyffredin cyn iddynt </w:t>
            </w:r>
            <w:r w:rsidRPr="00615387">
              <w:rPr>
                <w:rFonts w:ascii="Arial" w:hAnsi="Arial" w:cs="Arial"/>
                <w:sz w:val="24"/>
              </w:rPr>
              <w:lastRenderedPageBreak/>
              <w:t>ddatblygu’n broblem.</w:t>
            </w:r>
          </w:p>
          <w:p w14:paraId="7F96F19B" w14:textId="77777777" w:rsidR="00C01681" w:rsidRPr="004E3BD9" w:rsidRDefault="00C0168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7F6C1CA6" w14:textId="101D3A73" w:rsidR="004E3BD9" w:rsidRDefault="004E3BD9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Mewn grwpiau, dewiswch ddau gwestiwn </w:t>
            </w:r>
            <w:r w:rsidR="003E5778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>beth os…?</w:t>
            </w:r>
            <w:r w:rsidR="003E577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 a thrafod atebion posibl neu beth fyddech chi’n ei wneud yn y sefyllfaoedd hyn</w:t>
            </w:r>
            <w:r w:rsidR="003E577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C5816FB" w14:textId="77777777" w:rsidR="003E5778" w:rsidRPr="00615387" w:rsidRDefault="003E5778" w:rsidP="004E3BD9">
            <w:pPr>
              <w:rPr>
                <w:rFonts w:ascii="Arial" w:hAnsi="Arial" w:cs="Arial"/>
                <w:sz w:val="24"/>
              </w:rPr>
            </w:pPr>
          </w:p>
          <w:p w14:paraId="719412E0" w14:textId="77777777" w:rsidR="004E3BD9" w:rsidRPr="00615387" w:rsidRDefault="004E3BD9" w:rsidP="004E3BD9">
            <w:pPr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Beth os…</w:t>
            </w:r>
          </w:p>
          <w:p w14:paraId="58A4FDE8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nad oes yna fynediad i’r rhyngrwyd/cyfrifiadur</w:t>
            </w:r>
          </w:p>
          <w:p w14:paraId="4CAD81BA" w14:textId="5721CD93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yw’r gweithiwr newydd yn methu cwblhau’r broses sefydlu o fewn </w:t>
            </w:r>
            <w:r w:rsidR="003E5778">
              <w:rPr>
                <w:rFonts w:ascii="Arial" w:hAnsi="Arial" w:cs="Arial"/>
                <w:sz w:val="24"/>
              </w:rPr>
              <w:t>chwe</w:t>
            </w:r>
            <w:r w:rsidRPr="00615387">
              <w:rPr>
                <w:rFonts w:ascii="Arial" w:hAnsi="Arial" w:cs="Arial"/>
                <w:sz w:val="24"/>
              </w:rPr>
              <w:t xml:space="preserve"> mis</w:t>
            </w:r>
          </w:p>
          <w:p w14:paraId="37568B3F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lastRenderedPageBreak/>
              <w:t>yw gweithiwr yn gadael / ymuno hanner ffordd drwy gwblhau’r broses sefydlu</w:t>
            </w:r>
          </w:p>
          <w:p w14:paraId="0E28BF17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yw’r rheolwr yn cymeradwyo’r broses sefydlu, ond pan mae asesydd yn edrych ar y dystiolaeth a gyflwynwyd, nad yw’n credu ei fod yn ddigonol neu’n ddigon cadarn i fodloni’r safonau ar gyfer y cymwysterau</w:t>
            </w:r>
          </w:p>
          <w:p w14:paraId="4C37889B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yw gweithiwr yn dechrau ac eisoes wedi cwblhau’r fframwaith sefydlu a’r gweithlyfrau gyda chyflogwr arall</w:t>
            </w:r>
          </w:p>
          <w:p w14:paraId="09808571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yw gweithiwr yn dechrau nad yw’n weithiwr newydd i’r sector gofal cymdeithasol</w:t>
            </w:r>
          </w:p>
          <w:p w14:paraId="228BFF71" w14:textId="77777777" w:rsidR="004E3BD9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yw gweithiwr yn dechrau sydd wedi cwblhau’r gweithlyfrau cyn cael ei gyflogi</w:t>
            </w:r>
          </w:p>
          <w:p w14:paraId="6FD35F26" w14:textId="77777777" w:rsidR="004E3BD9" w:rsidRPr="00615387" w:rsidRDefault="004E3BD9" w:rsidP="003E577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yw gweithiwr yn symud o un gyflogwr i un arall, beth sydd angen ei ail asesu?</w:t>
            </w:r>
          </w:p>
          <w:p w14:paraId="1AF6317D" w14:textId="02B4B21F" w:rsidR="004E3BD9" w:rsidRPr="00615387" w:rsidRDefault="004E3BD9" w:rsidP="004E3BD9">
            <w:p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Parhewch yn eich grwpiau, allwch chi feddwl am unrhyw gwestiynau </w:t>
            </w:r>
            <w:r w:rsidR="003E5778">
              <w:rPr>
                <w:rFonts w:ascii="Arial" w:hAnsi="Arial" w:cs="Arial"/>
                <w:sz w:val="24"/>
              </w:rPr>
              <w:t>‘</w:t>
            </w:r>
            <w:r w:rsidRPr="00615387">
              <w:rPr>
                <w:rFonts w:ascii="Arial" w:hAnsi="Arial" w:cs="Arial"/>
                <w:sz w:val="24"/>
              </w:rPr>
              <w:t>beth os…?</w:t>
            </w:r>
            <w:r w:rsidR="003E5778">
              <w:rPr>
                <w:rFonts w:ascii="Arial" w:hAnsi="Arial" w:cs="Arial"/>
                <w:sz w:val="24"/>
              </w:rPr>
              <w:t>’</w:t>
            </w:r>
            <w:r w:rsidRPr="00615387">
              <w:rPr>
                <w:rFonts w:ascii="Arial" w:hAnsi="Arial" w:cs="Arial"/>
                <w:sz w:val="24"/>
              </w:rPr>
              <w:t xml:space="preserve"> eraill a allai godi, a sut fyddech chi’n ceisio mynd ati i’w hateb?</w:t>
            </w:r>
          </w:p>
          <w:p w14:paraId="5CBFB8C0" w14:textId="730D230D" w:rsidR="00C01681" w:rsidRPr="00E22CB3" w:rsidRDefault="00C01681" w:rsidP="004E3B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5A1ED513" w14:textId="488CE679" w:rsidR="0013756D" w:rsidRDefault="0013756D" w:rsidP="0013756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Ffilm ‘role play’ i ddechrau cwestiynau (Link)</w:t>
            </w:r>
          </w:p>
          <w:p w14:paraId="6BE12C8A" w14:textId="56CD3A70" w:rsidR="0013756D" w:rsidRPr="00615387" w:rsidRDefault="0013756D" w:rsidP="0013756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 xml:space="preserve">Taflen gyda rhestr o gwestiynau </w:t>
            </w:r>
            <w:r w:rsidR="003E5778">
              <w:rPr>
                <w:rFonts w:ascii="Arial" w:hAnsi="Arial" w:cs="Arial"/>
                <w:sz w:val="24"/>
              </w:rPr>
              <w:t>‘</w:t>
            </w:r>
            <w:r w:rsidRPr="00615387">
              <w:rPr>
                <w:rFonts w:ascii="Arial" w:hAnsi="Arial" w:cs="Arial"/>
                <w:sz w:val="24"/>
              </w:rPr>
              <w:t>beth os…?</w:t>
            </w:r>
            <w:r w:rsidR="003E5778">
              <w:rPr>
                <w:rFonts w:ascii="Arial" w:hAnsi="Arial" w:cs="Arial"/>
                <w:sz w:val="24"/>
              </w:rPr>
              <w:t>’</w:t>
            </w:r>
            <w:r w:rsidRPr="00615387">
              <w:rPr>
                <w:rFonts w:ascii="Arial" w:hAnsi="Arial" w:cs="Arial"/>
                <w:sz w:val="24"/>
              </w:rPr>
              <w:t xml:space="preserve"> a thaflen i gofnodi’r atebion </w:t>
            </w:r>
            <w:r w:rsidRPr="00351677">
              <w:rPr>
                <w:rFonts w:ascii="Arial" w:hAnsi="Arial" w:cs="Arial"/>
                <w:b/>
                <w:i/>
                <w:sz w:val="24"/>
              </w:rPr>
              <w:t>(taflen h)</w:t>
            </w:r>
          </w:p>
          <w:p w14:paraId="3876A6E4" w14:textId="77777777" w:rsidR="0013756D" w:rsidRPr="00351677" w:rsidRDefault="0013756D" w:rsidP="0013756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3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 xml:space="preserve">Cwestiynau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615387">
              <w:rPr>
                <w:rFonts w:ascii="Arial" w:hAnsi="Arial" w:cs="Arial"/>
                <w:sz w:val="24"/>
                <w:szCs w:val="24"/>
                <w:lang w:val="cy-GB"/>
              </w:rPr>
              <w:t>yffredin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iechyd </w:t>
            </w:r>
            <w:r w:rsidRPr="00351677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(taflen i)</w:t>
            </w:r>
          </w:p>
          <w:p w14:paraId="3AED3CF0" w14:textId="77777777" w:rsidR="0013756D" w:rsidRPr="00615387" w:rsidRDefault="0013756D" w:rsidP="0013756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Cwestiynau cyffredin cofrestru </w:t>
            </w:r>
            <w:r w:rsidRPr="00351677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(taflen j)</w:t>
            </w:r>
          </w:p>
          <w:p w14:paraId="421F77E4" w14:textId="77777777" w:rsidR="00C01681" w:rsidRPr="0013756D" w:rsidRDefault="00C01681" w:rsidP="0013756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6CD160FF" w14:textId="77777777" w:rsidTr="004E3BD9">
        <w:tc>
          <w:tcPr>
            <w:tcW w:w="1413" w:type="dxa"/>
          </w:tcPr>
          <w:p w14:paraId="619694FE" w14:textId="6A7686C7" w:rsidR="001B1387" w:rsidRPr="00E22CB3" w:rsidRDefault="0013756D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30 munud</w:t>
            </w:r>
          </w:p>
        </w:tc>
        <w:tc>
          <w:tcPr>
            <w:tcW w:w="2414" w:type="dxa"/>
          </w:tcPr>
          <w:p w14:paraId="68DECA5C" w14:textId="659B55D5" w:rsidR="00C01681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 </w:t>
            </w:r>
            <w:r w:rsidR="0055672A">
              <w:rPr>
                <w:rFonts w:ascii="Arial" w:hAnsi="Arial" w:cs="Arial"/>
                <w:b/>
                <w:sz w:val="24"/>
                <w:szCs w:val="24"/>
                <w:lang w:val="cy-GB"/>
              </w:rPr>
              <w:t>Atebion da</w:t>
            </w:r>
            <w:r w:rsidR="009A3F2F"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13756D">
              <w:rPr>
                <w:rFonts w:ascii="Arial" w:hAnsi="Arial" w:cs="Arial"/>
                <w:b/>
                <w:sz w:val="24"/>
                <w:szCs w:val="24"/>
                <w:lang w:val="cy-GB"/>
              </w:rPr>
              <w:t>gwael a gweddol</w:t>
            </w:r>
          </w:p>
          <w:p w14:paraId="1338C385" w14:textId="77777777" w:rsidR="0013756D" w:rsidRPr="00E22CB3" w:rsidRDefault="0013756D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3AF189" w14:textId="77777777" w:rsidR="0013756D" w:rsidRPr="00615387" w:rsidRDefault="0013756D" w:rsidP="0013756D">
            <w:pPr>
              <w:pStyle w:val="ListParagraph"/>
              <w:numPr>
                <w:ilvl w:val="0"/>
                <w:numId w:val="34"/>
              </w:numPr>
              <w:ind w:left="31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helpu pobl i feddwl beth yw ateb da, gwael a gweddol i weithgaredd dysgu</w:t>
            </w:r>
          </w:p>
          <w:p w14:paraId="1250DB0E" w14:textId="77777777" w:rsidR="0013756D" w:rsidRPr="00615387" w:rsidRDefault="0013756D" w:rsidP="0013756D">
            <w:pPr>
              <w:pStyle w:val="ListParagraph"/>
              <w:numPr>
                <w:ilvl w:val="0"/>
                <w:numId w:val="34"/>
              </w:numPr>
              <w:ind w:left="31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helpu pobl i feddwl pa gymorth fyddai dysgwyr ei angen i ddatblygu eu hatebion ymhellach</w:t>
            </w:r>
          </w:p>
          <w:p w14:paraId="42F06A19" w14:textId="77777777" w:rsidR="0013756D" w:rsidRPr="00615387" w:rsidRDefault="0013756D" w:rsidP="0013756D">
            <w:pPr>
              <w:pStyle w:val="ListParagraph"/>
              <w:numPr>
                <w:ilvl w:val="0"/>
                <w:numId w:val="34"/>
              </w:numPr>
              <w:ind w:left="314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ceisio safoni atebion gan ddysgwyr fel y gellid eu defnyddio wrth asesu cymwysterau o bosibl.</w:t>
            </w:r>
          </w:p>
          <w:p w14:paraId="232B4990" w14:textId="7777777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4CF6E6C0" w14:textId="686DD7DF" w:rsidR="0013756D" w:rsidRPr="00615387" w:rsidRDefault="0013756D" w:rsidP="0013756D">
            <w:pPr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Gellid datblygu cronfa o’r atebion hyn fel eu bod yn cwmpasu’r rhan fwyaf o fathau o gwestiynau</w:t>
            </w:r>
            <w:r w:rsidR="003E5778">
              <w:rPr>
                <w:rFonts w:ascii="Arial" w:hAnsi="Arial" w:cs="Arial"/>
                <w:sz w:val="24"/>
              </w:rPr>
              <w:t>, er enghraifft:</w:t>
            </w:r>
          </w:p>
          <w:p w14:paraId="36FF3469" w14:textId="77777777" w:rsidR="0013756D" w:rsidRPr="00615387" w:rsidRDefault="0013756D" w:rsidP="0013756D">
            <w:pPr>
              <w:pStyle w:val="ListParagraph"/>
              <w:numPr>
                <w:ilvl w:val="0"/>
                <w:numId w:val="35"/>
              </w:numPr>
              <w:ind w:left="451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Defnyddiwch y gofod isod i nodi…</w:t>
            </w:r>
          </w:p>
          <w:p w14:paraId="778A5FC1" w14:textId="77777777" w:rsidR="0013756D" w:rsidRPr="00615387" w:rsidRDefault="0013756D" w:rsidP="0013756D">
            <w:pPr>
              <w:pStyle w:val="ListParagraph"/>
              <w:numPr>
                <w:ilvl w:val="0"/>
                <w:numId w:val="35"/>
              </w:numPr>
              <w:ind w:left="451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Siaradwch â’ch rheolwr am… a chofnodwch nodiadau</w:t>
            </w:r>
          </w:p>
          <w:p w14:paraId="1288777C" w14:textId="77777777" w:rsidR="0013756D" w:rsidRPr="00615387" w:rsidRDefault="0013756D" w:rsidP="0013756D">
            <w:pPr>
              <w:pStyle w:val="ListParagraph"/>
              <w:numPr>
                <w:ilvl w:val="0"/>
                <w:numId w:val="35"/>
              </w:numPr>
              <w:ind w:left="451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Beth yw ystyr y term… a pham ei fod yn bwysig</w:t>
            </w:r>
          </w:p>
          <w:p w14:paraId="185C9A01" w14:textId="77777777" w:rsidR="0013756D" w:rsidRDefault="0013756D" w:rsidP="0013756D">
            <w:pPr>
              <w:pStyle w:val="ListParagraph"/>
              <w:numPr>
                <w:ilvl w:val="0"/>
                <w:numId w:val="35"/>
              </w:numPr>
              <w:ind w:left="451"/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Yn y gofod isod, atebwch y cwestiynau i ddangos eich dealltwriaeth o…</w:t>
            </w:r>
          </w:p>
          <w:p w14:paraId="4EB1D973" w14:textId="500FA469" w:rsidR="002C19F7" w:rsidRPr="00E22CB3" w:rsidRDefault="002C19F7" w:rsidP="0013756D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7B563615" w14:textId="77777777" w:rsidR="0013756D" w:rsidRDefault="0013756D" w:rsidP="0013756D">
            <w:pPr>
              <w:pStyle w:val="ListParagraph"/>
              <w:numPr>
                <w:ilvl w:val="0"/>
                <w:numId w:val="36"/>
              </w:numPr>
              <w:ind w:left="313"/>
              <w:rPr>
                <w:rFonts w:ascii="Arial" w:hAnsi="Arial" w:cs="Arial"/>
                <w:sz w:val="24"/>
              </w:rPr>
            </w:pPr>
            <w:r w:rsidRPr="004C7701">
              <w:rPr>
                <w:rFonts w:ascii="Arial" w:hAnsi="Arial" w:cs="Arial"/>
                <w:sz w:val="24"/>
              </w:rPr>
              <w:t>Esiamplau o fersiynau o atebion da, gwael a gweddol o’r un gweithgaredd, gyda pwyntiau trafod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C7701">
              <w:rPr>
                <w:rFonts w:ascii="Arial" w:hAnsi="Arial" w:cs="Arial"/>
                <w:b/>
                <w:i/>
                <w:sz w:val="24"/>
              </w:rPr>
              <w:t>(taflen k)</w:t>
            </w:r>
          </w:p>
          <w:p w14:paraId="3565CE9F" w14:textId="5B379B65" w:rsidR="0013756D" w:rsidRPr="004C7701" w:rsidRDefault="0013756D" w:rsidP="0013756D">
            <w:pPr>
              <w:pStyle w:val="ListParagraph"/>
              <w:numPr>
                <w:ilvl w:val="0"/>
                <w:numId w:val="36"/>
              </w:numPr>
              <w:ind w:left="313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Sut mae rheolwr yn gallu cefnogi dysgwyr </w:t>
            </w:r>
            <w:r w:rsidR="003E5778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 xml:space="preserve"> ddatblygu eu hatebion </w:t>
            </w:r>
            <w:r w:rsidRPr="004C7701">
              <w:rPr>
                <w:rFonts w:ascii="Arial" w:hAnsi="Arial" w:cs="Arial"/>
                <w:b/>
                <w:i/>
                <w:sz w:val="24"/>
              </w:rPr>
              <w:t>(taflen l)</w:t>
            </w:r>
          </w:p>
          <w:p w14:paraId="17EFFD34" w14:textId="4EEF40E3" w:rsidR="00C01681" w:rsidRPr="0013756D" w:rsidRDefault="00C01681" w:rsidP="0013756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7F3582A1" w14:textId="77777777" w:rsidTr="004E3BD9">
        <w:tc>
          <w:tcPr>
            <w:tcW w:w="1413" w:type="dxa"/>
          </w:tcPr>
          <w:p w14:paraId="3782FDD0" w14:textId="1D2A9069" w:rsidR="001B1387" w:rsidRPr="00E22CB3" w:rsidRDefault="0013756D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15 munud</w:t>
            </w:r>
          </w:p>
        </w:tc>
        <w:tc>
          <w:tcPr>
            <w:tcW w:w="2414" w:type="dxa"/>
          </w:tcPr>
          <w:p w14:paraId="374FF30C" w14:textId="7EF3C399" w:rsidR="00C01681" w:rsidRPr="00E22CB3" w:rsidRDefault="009C1EA7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 </w:t>
            </w:r>
            <w:r w:rsidR="003263B2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gweithredu / cynllun dysgu personol</w:t>
            </w:r>
          </w:p>
          <w:p w14:paraId="211C96D9" w14:textId="77777777" w:rsidR="00C01681" w:rsidRDefault="00C01681" w:rsidP="001375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71BCFD" w14:textId="77777777" w:rsidR="0013756D" w:rsidRPr="0013756D" w:rsidRDefault="0013756D" w:rsidP="0013756D">
            <w:pPr>
              <w:numPr>
                <w:ilvl w:val="0"/>
                <w:numId w:val="37"/>
              </w:numPr>
              <w:ind w:left="314"/>
              <w:rPr>
                <w:rFonts w:ascii="Arial" w:hAnsi="Arial" w:cs="Arial"/>
                <w:sz w:val="24"/>
                <w:szCs w:val="24"/>
              </w:rPr>
            </w:pPr>
            <w:r w:rsidRPr="0013756D">
              <w:rPr>
                <w:rFonts w:ascii="Arial" w:hAnsi="Arial" w:cs="Arial"/>
                <w:sz w:val="24"/>
                <w:szCs w:val="24"/>
              </w:rPr>
              <w:t>Datblygu cynllun gweithredu / dysgu y gellir ei ddefnyddio i gefnogi gweithredu’r fframwaith sefydlu</w:t>
            </w:r>
          </w:p>
          <w:p w14:paraId="5D7F6BF7" w14:textId="6D3B9052" w:rsidR="0013756D" w:rsidRPr="0013756D" w:rsidRDefault="0013756D" w:rsidP="001375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7F516634" w14:textId="77777777" w:rsidR="003E5778" w:rsidRDefault="0013756D" w:rsidP="0013756D">
            <w:pPr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lastRenderedPageBreak/>
              <w:t xml:space="preserve">Mae’n bwysig cael y cyfranogwyr i ddeall pwysigrwydd y rhan hon o’r dydd ac nad ‘proses’ ar ddiwedd y sesiwn yn unig ydyw. </w:t>
            </w:r>
          </w:p>
          <w:p w14:paraId="3B32289F" w14:textId="70CAC409" w:rsidR="0013756D" w:rsidRDefault="0013756D" w:rsidP="0013756D">
            <w:pPr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lastRenderedPageBreak/>
              <w:t>Mae hyn yn bwysig gan fod ganddynt gyfrifoldeb i ledaenu’r wybodaeth hon wrth ddarparu’r sesiwn i eraill. Bydd hyn yn sicrhau bod negeseuon yn gyson ac yn helpu i godi lefel gwybodaeth a dealltwriaeth y rhai sy’n darparu proses sefydlu.</w:t>
            </w:r>
          </w:p>
          <w:p w14:paraId="3833E470" w14:textId="77777777" w:rsidR="0013756D" w:rsidRDefault="0013756D" w:rsidP="0013756D">
            <w:pPr>
              <w:rPr>
                <w:rFonts w:ascii="Arial" w:hAnsi="Arial" w:cs="Arial"/>
                <w:sz w:val="24"/>
              </w:rPr>
            </w:pPr>
          </w:p>
          <w:p w14:paraId="0E4D35FB" w14:textId="77777777" w:rsidR="0013756D" w:rsidRPr="00615387" w:rsidRDefault="0013756D" w:rsidP="001375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Bydd angen t</w:t>
            </w:r>
            <w:r w:rsidRPr="00615387">
              <w:rPr>
                <w:rFonts w:ascii="Arial" w:hAnsi="Arial" w:cs="Arial"/>
                <w:sz w:val="24"/>
              </w:rPr>
              <w:t>aflen gyda’r cwestiynau i gyfranogwyr feddwl beth maent wedi’i ddysgu o’r sesiwn, sut gallant weithredu’r fframwaith, sut byddant yn rhoi’r hyn a ddysgwyd ar waith, beth yw’r heriau posibl a beth fydd yn eu helpu i fynd i’r afael â’r rhain?</w:t>
            </w:r>
          </w:p>
          <w:p w14:paraId="7C5DC82E" w14:textId="298A65AD" w:rsidR="002C19F7" w:rsidRPr="00E22CB3" w:rsidRDefault="002C19F7" w:rsidP="001375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64466D10" w14:textId="2DCF83BC" w:rsidR="0013756D" w:rsidRPr="00B722B6" w:rsidRDefault="0013756D" w:rsidP="0013756D">
            <w:pPr>
              <w:pStyle w:val="ListParagraph"/>
              <w:numPr>
                <w:ilvl w:val="0"/>
                <w:numId w:val="38"/>
              </w:numPr>
              <w:ind w:left="313"/>
              <w:rPr>
                <w:rFonts w:ascii="Arial" w:hAnsi="Arial" w:cs="Arial"/>
                <w:sz w:val="24"/>
              </w:rPr>
            </w:pPr>
            <w:r w:rsidRPr="00B722B6">
              <w:rPr>
                <w:rFonts w:ascii="Arial" w:hAnsi="Arial" w:cs="Arial"/>
                <w:sz w:val="24"/>
              </w:rPr>
              <w:lastRenderedPageBreak/>
              <w:t xml:space="preserve">Templed cynllun gweithredu </w:t>
            </w:r>
            <w:r w:rsidRPr="00B722B6">
              <w:rPr>
                <w:rFonts w:ascii="Arial" w:hAnsi="Arial" w:cs="Arial"/>
                <w:b/>
                <w:i/>
                <w:sz w:val="24"/>
              </w:rPr>
              <w:t>(taflen m)</w:t>
            </w:r>
          </w:p>
          <w:p w14:paraId="34D58AAB" w14:textId="77777777" w:rsidR="00C01681" w:rsidRPr="00E22CB3" w:rsidRDefault="00C01681" w:rsidP="001375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3BD9" w:rsidRPr="00E22CB3" w14:paraId="090AFC79" w14:textId="77777777" w:rsidTr="004E3BD9">
        <w:tc>
          <w:tcPr>
            <w:tcW w:w="1413" w:type="dxa"/>
          </w:tcPr>
          <w:p w14:paraId="0DB02EE3" w14:textId="3950B905" w:rsidR="001B1387" w:rsidRPr="00E22CB3" w:rsidRDefault="0013756D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10 munud</w:t>
            </w:r>
          </w:p>
          <w:p w14:paraId="42E169C0" w14:textId="0665E288" w:rsidR="001B1387" w:rsidRPr="00E22CB3" w:rsidRDefault="001B1387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414" w:type="dxa"/>
          </w:tcPr>
          <w:p w14:paraId="5CA2CFFA" w14:textId="51116D46" w:rsidR="00C01681" w:rsidRDefault="00304992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8. </w:t>
            </w:r>
            <w:r w:rsidR="009720D0">
              <w:rPr>
                <w:rFonts w:ascii="Arial" w:hAnsi="Arial" w:cs="Arial"/>
                <w:b/>
                <w:sz w:val="24"/>
                <w:szCs w:val="24"/>
                <w:lang w:val="cy-GB"/>
              </w:rPr>
              <w:t>Beth nesaf</w:t>
            </w:r>
            <w:r w:rsidR="00C01681" w:rsidRPr="00E22CB3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  <w:p w14:paraId="2499EEFF" w14:textId="77777777" w:rsidR="0013756D" w:rsidRPr="00E22CB3" w:rsidRDefault="0013756D" w:rsidP="00016E0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D1192DE" w14:textId="268A5FB0" w:rsidR="00C01681" w:rsidRPr="00E22CB3" w:rsidRDefault="009720D0" w:rsidP="00950A8A">
            <w:pPr>
              <w:pStyle w:val="ListParagraph"/>
              <w:numPr>
                <w:ilvl w:val="0"/>
                <w:numId w:val="6"/>
              </w:numPr>
              <w:ind w:left="32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Cysylltu</w:t>
            </w:r>
            <w:r w:rsidR="007F73C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â </w:t>
            </w:r>
            <w:r w:rsidR="0013756D">
              <w:rPr>
                <w:rFonts w:ascii="Arial" w:hAnsi="Arial" w:cs="Arial"/>
                <w:sz w:val="24"/>
                <w:szCs w:val="24"/>
                <w:lang w:val="cy-GB"/>
              </w:rPr>
              <w:t>bwri</w:t>
            </w:r>
            <w:r w:rsidR="003E5778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13756D">
              <w:rPr>
                <w:rFonts w:ascii="Arial" w:hAnsi="Arial" w:cs="Arial"/>
                <w:sz w:val="24"/>
                <w:szCs w:val="24"/>
                <w:lang w:val="cy-GB"/>
              </w:rPr>
              <w:t xml:space="preserve">dau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nodau’r diwrnod</w:t>
            </w:r>
          </w:p>
          <w:p w14:paraId="563C41D0" w14:textId="77777777" w:rsidR="00C01681" w:rsidRPr="00E22CB3" w:rsidRDefault="00C01681" w:rsidP="00016E03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15" w:type="dxa"/>
          </w:tcPr>
          <w:p w14:paraId="6ABAE02B" w14:textId="106F4C53" w:rsidR="0013756D" w:rsidRPr="00615387" w:rsidRDefault="0013756D" w:rsidP="0013756D">
            <w:pPr>
              <w:rPr>
                <w:rFonts w:ascii="Arial" w:hAnsi="Arial" w:cs="Arial"/>
                <w:sz w:val="24"/>
              </w:rPr>
            </w:pPr>
            <w:r w:rsidRPr="00615387">
              <w:rPr>
                <w:rFonts w:ascii="Arial" w:hAnsi="Arial" w:cs="Arial"/>
                <w:sz w:val="24"/>
              </w:rPr>
              <w:t>Bydd hwn yn gyfle i hwyluswyr wirio dealltwriaeth cyfranogwyr ddwywaith.</w:t>
            </w:r>
            <w:r w:rsidR="00681DD6">
              <w:rPr>
                <w:rFonts w:ascii="Arial" w:hAnsi="Arial" w:cs="Arial"/>
                <w:sz w:val="24"/>
              </w:rPr>
              <w:t xml:space="preserve"> Fe all hefyd fod yn </w:t>
            </w:r>
            <w:r w:rsidR="003E5778">
              <w:rPr>
                <w:rFonts w:ascii="Arial" w:hAnsi="Arial" w:cs="Arial"/>
                <w:sz w:val="24"/>
              </w:rPr>
              <w:t>c</w:t>
            </w:r>
            <w:r w:rsidR="00681DD6">
              <w:rPr>
                <w:rFonts w:ascii="Arial" w:hAnsi="Arial" w:cs="Arial"/>
                <w:sz w:val="24"/>
              </w:rPr>
              <w:t>yfle da i</w:t>
            </w:r>
            <w:r>
              <w:rPr>
                <w:rFonts w:ascii="Arial" w:hAnsi="Arial" w:cs="Arial"/>
                <w:sz w:val="24"/>
              </w:rPr>
              <w:t xml:space="preserve"> wneud ychydig o ad</w:t>
            </w:r>
            <w:r w:rsidR="003E5778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orth mewn grŵp er enghraifft beth mae cyfranogwyr wedi’u cynnwys ar</w:t>
            </w:r>
            <w:r w:rsidR="003E577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eu cynllun gweithredu.</w:t>
            </w:r>
          </w:p>
          <w:p w14:paraId="60B5A971" w14:textId="4C72C9F7" w:rsidR="00C01681" w:rsidRPr="00E22CB3" w:rsidRDefault="00C01681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83" w:type="dxa"/>
          </w:tcPr>
          <w:p w14:paraId="34324EEF" w14:textId="148B9F13" w:rsidR="008B4FC2" w:rsidRPr="00E22CB3" w:rsidRDefault="008B4FC2" w:rsidP="00016E0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750091" w14:textId="6365E382" w:rsidR="003B1312" w:rsidRPr="00E22CB3" w:rsidRDefault="003B1312">
      <w:pPr>
        <w:rPr>
          <w:lang w:val="cy-GB"/>
        </w:rPr>
      </w:pPr>
    </w:p>
    <w:sectPr w:rsidR="003B1312" w:rsidRPr="00E22CB3" w:rsidSect="00C01681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8C88" w14:textId="77777777" w:rsidR="00290ADE" w:rsidRDefault="00290ADE" w:rsidP="00EA5378">
      <w:pPr>
        <w:spacing w:after="0" w:line="240" w:lineRule="auto"/>
      </w:pPr>
      <w:r>
        <w:separator/>
      </w:r>
    </w:p>
  </w:endnote>
  <w:endnote w:type="continuationSeparator" w:id="0">
    <w:p w14:paraId="33BA931A" w14:textId="77777777" w:rsidR="00290ADE" w:rsidRDefault="00290ADE" w:rsidP="00EA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128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ACCEC" w14:textId="6352C717" w:rsidR="0055672A" w:rsidRDefault="00556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3D78D" w14:textId="43775188" w:rsidR="00A13D01" w:rsidRPr="00940235" w:rsidRDefault="00A13D01" w:rsidP="00A13D01">
    <w:pPr>
      <w:pStyle w:val="Header"/>
      <w:rPr>
        <w:rFonts w:ascii="Arial" w:hAnsi="Arial" w:cs="Arial"/>
      </w:rPr>
    </w:pPr>
    <w:r w:rsidRPr="00940235">
      <w:rPr>
        <w:rFonts w:ascii="Arial" w:hAnsi="Arial" w:cs="Arial"/>
      </w:rPr>
      <w:t>A</w:t>
    </w:r>
    <w:r>
      <w:rPr>
        <w:rFonts w:ascii="Arial" w:hAnsi="Arial" w:cs="Arial"/>
      </w:rPr>
      <w:t>todiad</w:t>
    </w:r>
    <w:r w:rsidRPr="00940235">
      <w:rPr>
        <w:rFonts w:ascii="Arial" w:hAnsi="Arial" w:cs="Arial"/>
      </w:rPr>
      <w:t xml:space="preserve"> </w:t>
    </w:r>
    <w:r>
      <w:rPr>
        <w:rFonts w:ascii="Arial" w:hAnsi="Arial" w:cs="Arial"/>
      </w:rPr>
      <w:t>o</w:t>
    </w:r>
    <w:r w:rsidRPr="00940235">
      <w:rPr>
        <w:rFonts w:ascii="Arial" w:hAnsi="Arial" w:cs="Arial"/>
      </w:rPr>
      <w:t xml:space="preserve"> – </w:t>
    </w:r>
    <w:r>
      <w:rPr>
        <w:rFonts w:ascii="Arial" w:hAnsi="Arial" w:cs="Arial"/>
      </w:rPr>
      <w:t>Nodiadau’r hwylusydd</w:t>
    </w:r>
  </w:p>
  <w:p w14:paraId="29FABB6F" w14:textId="77777777" w:rsidR="0055672A" w:rsidRDefault="0055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3EF5" w14:textId="77777777" w:rsidR="00290ADE" w:rsidRDefault="00290ADE" w:rsidP="00EA5378">
      <w:pPr>
        <w:spacing w:after="0" w:line="240" w:lineRule="auto"/>
      </w:pPr>
      <w:r>
        <w:separator/>
      </w:r>
    </w:p>
  </w:footnote>
  <w:footnote w:type="continuationSeparator" w:id="0">
    <w:p w14:paraId="34BE97C9" w14:textId="77777777" w:rsidR="00290ADE" w:rsidRDefault="00290ADE" w:rsidP="00EA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25D1" w14:textId="7771929B" w:rsidR="0055672A" w:rsidRDefault="00A13D01" w:rsidP="00A13D01">
    <w:pPr>
      <w:pStyle w:val="Header"/>
    </w:pPr>
    <w:r w:rsidRPr="00F02CA2">
      <w:rPr>
        <w:rFonts w:ascii="Arial" w:hAnsi="Arial" w:cs="Arial"/>
        <w:noProof/>
        <w:lang w:eastAsia="en-GB"/>
      </w:rPr>
      <w:drawing>
        <wp:inline distT="0" distB="0" distL="0" distR="0" wp14:anchorId="5B12342D" wp14:editId="64688387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AC270" w14:textId="77777777" w:rsidR="00A13D01" w:rsidRDefault="00A13D01" w:rsidP="00A13D01">
    <w:pPr>
      <w:pStyle w:val="Header"/>
    </w:pPr>
  </w:p>
  <w:p w14:paraId="1E5207D9" w14:textId="77777777" w:rsidR="00A13D01" w:rsidRPr="00A13D01" w:rsidRDefault="00A13D01" w:rsidP="00A13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B18"/>
    <w:multiLevelType w:val="hybridMultilevel"/>
    <w:tmpl w:val="37ECC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2F25"/>
    <w:multiLevelType w:val="hybridMultilevel"/>
    <w:tmpl w:val="C9CC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232"/>
    <w:multiLevelType w:val="hybridMultilevel"/>
    <w:tmpl w:val="B830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1D9"/>
    <w:multiLevelType w:val="hybridMultilevel"/>
    <w:tmpl w:val="8FC85E44"/>
    <w:lvl w:ilvl="0" w:tplc="F002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2D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A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0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3355C"/>
    <w:multiLevelType w:val="hybridMultilevel"/>
    <w:tmpl w:val="7B3049E8"/>
    <w:lvl w:ilvl="0" w:tplc="A0D8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E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2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2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8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4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A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C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BF7343"/>
    <w:multiLevelType w:val="hybridMultilevel"/>
    <w:tmpl w:val="4D8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441A"/>
    <w:multiLevelType w:val="hybridMultilevel"/>
    <w:tmpl w:val="BCEAD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3C44"/>
    <w:multiLevelType w:val="hybridMultilevel"/>
    <w:tmpl w:val="7D82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C78BD"/>
    <w:multiLevelType w:val="hybridMultilevel"/>
    <w:tmpl w:val="98D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365"/>
    <w:multiLevelType w:val="hybridMultilevel"/>
    <w:tmpl w:val="852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49BF"/>
    <w:multiLevelType w:val="hybridMultilevel"/>
    <w:tmpl w:val="C8168730"/>
    <w:lvl w:ilvl="0" w:tplc="C644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1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1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A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9154BA"/>
    <w:multiLevelType w:val="hybridMultilevel"/>
    <w:tmpl w:val="333CCA54"/>
    <w:lvl w:ilvl="0" w:tplc="2D8CC3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2B98"/>
    <w:multiLevelType w:val="hybridMultilevel"/>
    <w:tmpl w:val="5B0E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977DF"/>
    <w:multiLevelType w:val="hybridMultilevel"/>
    <w:tmpl w:val="E36096F2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5D074E3"/>
    <w:multiLevelType w:val="hybridMultilevel"/>
    <w:tmpl w:val="ACB2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2101"/>
    <w:multiLevelType w:val="hybridMultilevel"/>
    <w:tmpl w:val="6DAC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3E4B"/>
    <w:multiLevelType w:val="hybridMultilevel"/>
    <w:tmpl w:val="EB1AFB24"/>
    <w:lvl w:ilvl="0" w:tplc="4674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8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6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E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6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84765A"/>
    <w:multiLevelType w:val="hybridMultilevel"/>
    <w:tmpl w:val="693A5170"/>
    <w:lvl w:ilvl="0" w:tplc="245C2D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7785"/>
    <w:multiLevelType w:val="hybridMultilevel"/>
    <w:tmpl w:val="C2F0EB48"/>
    <w:lvl w:ilvl="0" w:tplc="F07E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958CA"/>
    <w:multiLevelType w:val="hybridMultilevel"/>
    <w:tmpl w:val="EC10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47C2"/>
    <w:multiLevelType w:val="hybridMultilevel"/>
    <w:tmpl w:val="0F7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45C"/>
    <w:multiLevelType w:val="hybridMultilevel"/>
    <w:tmpl w:val="96ACB938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2" w15:restartNumberingAfterBreak="0">
    <w:nsid w:val="58366703"/>
    <w:multiLevelType w:val="hybridMultilevel"/>
    <w:tmpl w:val="5E88E404"/>
    <w:lvl w:ilvl="0" w:tplc="1520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0D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5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6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8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0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864004"/>
    <w:multiLevelType w:val="hybridMultilevel"/>
    <w:tmpl w:val="3FE4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BF0"/>
    <w:multiLevelType w:val="hybridMultilevel"/>
    <w:tmpl w:val="EE82AA3A"/>
    <w:lvl w:ilvl="0" w:tplc="2D8CC3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66F69"/>
    <w:multiLevelType w:val="hybridMultilevel"/>
    <w:tmpl w:val="ABF2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A2E9D"/>
    <w:multiLevelType w:val="hybridMultilevel"/>
    <w:tmpl w:val="EBC6D0E0"/>
    <w:lvl w:ilvl="0" w:tplc="2D8CC3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3319"/>
    <w:multiLevelType w:val="hybridMultilevel"/>
    <w:tmpl w:val="072A1466"/>
    <w:lvl w:ilvl="0" w:tplc="2D8CC3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728A6"/>
    <w:multiLevelType w:val="hybridMultilevel"/>
    <w:tmpl w:val="3F80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E471C"/>
    <w:multiLevelType w:val="hybridMultilevel"/>
    <w:tmpl w:val="5EFE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4AF3"/>
    <w:multiLevelType w:val="hybridMultilevel"/>
    <w:tmpl w:val="269E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1385E"/>
    <w:multiLevelType w:val="hybridMultilevel"/>
    <w:tmpl w:val="2AB010D8"/>
    <w:lvl w:ilvl="0" w:tplc="2D8CC3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5DE"/>
    <w:multiLevelType w:val="hybridMultilevel"/>
    <w:tmpl w:val="D434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F05"/>
    <w:multiLevelType w:val="hybridMultilevel"/>
    <w:tmpl w:val="5F0C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A2319"/>
    <w:multiLevelType w:val="hybridMultilevel"/>
    <w:tmpl w:val="4408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46BEC"/>
    <w:multiLevelType w:val="hybridMultilevel"/>
    <w:tmpl w:val="16C8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447D"/>
    <w:multiLevelType w:val="hybridMultilevel"/>
    <w:tmpl w:val="569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3451"/>
    <w:multiLevelType w:val="hybridMultilevel"/>
    <w:tmpl w:val="6792A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1"/>
  </w:num>
  <w:num w:numId="4">
    <w:abstractNumId w:val="24"/>
  </w:num>
  <w:num w:numId="5">
    <w:abstractNumId w:val="27"/>
  </w:num>
  <w:num w:numId="6">
    <w:abstractNumId w:val="14"/>
  </w:num>
  <w:num w:numId="7">
    <w:abstractNumId w:val="9"/>
  </w:num>
  <w:num w:numId="8">
    <w:abstractNumId w:val="15"/>
  </w:num>
  <w:num w:numId="9">
    <w:abstractNumId w:val="13"/>
  </w:num>
  <w:num w:numId="10">
    <w:abstractNumId w:val="33"/>
  </w:num>
  <w:num w:numId="11">
    <w:abstractNumId w:val="37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5"/>
  </w:num>
  <w:num w:numId="17">
    <w:abstractNumId w:val="3"/>
  </w:num>
  <w:num w:numId="18">
    <w:abstractNumId w:val="16"/>
  </w:num>
  <w:num w:numId="19">
    <w:abstractNumId w:val="4"/>
  </w:num>
  <w:num w:numId="20">
    <w:abstractNumId w:val="10"/>
  </w:num>
  <w:num w:numId="21">
    <w:abstractNumId w:val="22"/>
  </w:num>
  <w:num w:numId="22">
    <w:abstractNumId w:val="18"/>
  </w:num>
  <w:num w:numId="23">
    <w:abstractNumId w:val="32"/>
  </w:num>
  <w:num w:numId="24">
    <w:abstractNumId w:val="35"/>
  </w:num>
  <w:num w:numId="25">
    <w:abstractNumId w:val="6"/>
  </w:num>
  <w:num w:numId="26">
    <w:abstractNumId w:val="34"/>
  </w:num>
  <w:num w:numId="27">
    <w:abstractNumId w:val="21"/>
  </w:num>
  <w:num w:numId="28">
    <w:abstractNumId w:val="28"/>
  </w:num>
  <w:num w:numId="29">
    <w:abstractNumId w:val="0"/>
  </w:num>
  <w:num w:numId="30">
    <w:abstractNumId w:val="12"/>
  </w:num>
  <w:num w:numId="31">
    <w:abstractNumId w:val="36"/>
  </w:num>
  <w:num w:numId="32">
    <w:abstractNumId w:val="1"/>
  </w:num>
  <w:num w:numId="33">
    <w:abstractNumId w:val="30"/>
  </w:num>
  <w:num w:numId="34">
    <w:abstractNumId w:val="2"/>
  </w:num>
  <w:num w:numId="35">
    <w:abstractNumId w:val="29"/>
  </w:num>
  <w:num w:numId="36">
    <w:abstractNumId w:val="2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81"/>
    <w:rsid w:val="00016E03"/>
    <w:rsid w:val="00020D8E"/>
    <w:rsid w:val="00050A28"/>
    <w:rsid w:val="00091B1F"/>
    <w:rsid w:val="0013756D"/>
    <w:rsid w:val="00177192"/>
    <w:rsid w:val="00190BFE"/>
    <w:rsid w:val="001B1387"/>
    <w:rsid w:val="001E5BB2"/>
    <w:rsid w:val="00226BAE"/>
    <w:rsid w:val="002461E9"/>
    <w:rsid w:val="00277DE4"/>
    <w:rsid w:val="00290276"/>
    <w:rsid w:val="00290ADE"/>
    <w:rsid w:val="002C19F7"/>
    <w:rsid w:val="002D34E7"/>
    <w:rsid w:val="002F760B"/>
    <w:rsid w:val="00304992"/>
    <w:rsid w:val="003263B2"/>
    <w:rsid w:val="00362BBB"/>
    <w:rsid w:val="00387DD0"/>
    <w:rsid w:val="003B1312"/>
    <w:rsid w:val="003E5778"/>
    <w:rsid w:val="00407013"/>
    <w:rsid w:val="00407D33"/>
    <w:rsid w:val="004167CF"/>
    <w:rsid w:val="004703F1"/>
    <w:rsid w:val="00482A19"/>
    <w:rsid w:val="00493725"/>
    <w:rsid w:val="004A7034"/>
    <w:rsid w:val="004B28FA"/>
    <w:rsid w:val="004B3D1A"/>
    <w:rsid w:val="004D4948"/>
    <w:rsid w:val="004E3BD9"/>
    <w:rsid w:val="00526D74"/>
    <w:rsid w:val="0055672A"/>
    <w:rsid w:val="005B39BA"/>
    <w:rsid w:val="00660D57"/>
    <w:rsid w:val="00681DD6"/>
    <w:rsid w:val="006D545B"/>
    <w:rsid w:val="006E6F99"/>
    <w:rsid w:val="00705552"/>
    <w:rsid w:val="00710C07"/>
    <w:rsid w:val="00732A7A"/>
    <w:rsid w:val="00741430"/>
    <w:rsid w:val="00754E46"/>
    <w:rsid w:val="00763545"/>
    <w:rsid w:val="00771486"/>
    <w:rsid w:val="00791CDB"/>
    <w:rsid w:val="00796953"/>
    <w:rsid w:val="007A5F8A"/>
    <w:rsid w:val="007F73CA"/>
    <w:rsid w:val="0081545B"/>
    <w:rsid w:val="00863423"/>
    <w:rsid w:val="00866685"/>
    <w:rsid w:val="008741E6"/>
    <w:rsid w:val="00883EC2"/>
    <w:rsid w:val="008B4FC2"/>
    <w:rsid w:val="008C149F"/>
    <w:rsid w:val="008D40EB"/>
    <w:rsid w:val="00936BF3"/>
    <w:rsid w:val="00940235"/>
    <w:rsid w:val="00950A8A"/>
    <w:rsid w:val="009720D0"/>
    <w:rsid w:val="009A3F2F"/>
    <w:rsid w:val="009C1EA7"/>
    <w:rsid w:val="00A06DF1"/>
    <w:rsid w:val="00A13D01"/>
    <w:rsid w:val="00A14393"/>
    <w:rsid w:val="00A55E92"/>
    <w:rsid w:val="00A72D4B"/>
    <w:rsid w:val="00B3197F"/>
    <w:rsid w:val="00B44CFA"/>
    <w:rsid w:val="00B9660B"/>
    <w:rsid w:val="00BF4EF2"/>
    <w:rsid w:val="00C01681"/>
    <w:rsid w:val="00C32202"/>
    <w:rsid w:val="00C536AC"/>
    <w:rsid w:val="00C61FAC"/>
    <w:rsid w:val="00CB79AD"/>
    <w:rsid w:val="00CE20E4"/>
    <w:rsid w:val="00D109E4"/>
    <w:rsid w:val="00D50400"/>
    <w:rsid w:val="00D817CA"/>
    <w:rsid w:val="00D84B71"/>
    <w:rsid w:val="00DC7D67"/>
    <w:rsid w:val="00E22CB3"/>
    <w:rsid w:val="00E5122E"/>
    <w:rsid w:val="00E61383"/>
    <w:rsid w:val="00E815C8"/>
    <w:rsid w:val="00EA5378"/>
    <w:rsid w:val="00EB3642"/>
    <w:rsid w:val="00EC36CA"/>
    <w:rsid w:val="00EC3BB3"/>
    <w:rsid w:val="00F0067D"/>
    <w:rsid w:val="00F47E9E"/>
    <w:rsid w:val="00F96BD4"/>
    <w:rsid w:val="00FA0BFE"/>
    <w:rsid w:val="00FB720D"/>
    <w:rsid w:val="00FD16DC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1EC8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6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64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78"/>
  </w:style>
  <w:style w:type="paragraph" w:styleId="Footer">
    <w:name w:val="footer"/>
    <w:basedOn w:val="Normal"/>
    <w:link w:val="FooterChar"/>
    <w:uiPriority w:val="99"/>
    <w:unhideWhenUsed/>
    <w:rsid w:val="00EA5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78"/>
  </w:style>
  <w:style w:type="character" w:styleId="CommentReference">
    <w:name w:val="annotation reference"/>
    <w:basedOn w:val="DefaultParagraphFont"/>
    <w:uiPriority w:val="99"/>
    <w:semiHidden/>
    <w:unhideWhenUsed/>
    <w:rsid w:val="0048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9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2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6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adnoddau/dulliau-cadarnhaol-lleihau-arferion-cyfyngol-ym-maes-gofal-cymdeithaso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dysgu.gofalcymdeithasol.cymru/?lang=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falcymdeithasol.cymru/casgliadau/c&#244;d-ymarfer-ar-gyfer-gofal-cymdeithasol---adnodd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falcymdeithasol.cymru/hub/hub-resource-sub-categories/egwyddorion-y-dded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ofalcymdeithasol.cymru/dysgu-a-datblygu/professional-boundaries-a-resource-for-manag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adnoddau/gweithredu-mewn-ffordd-agored-a-gonest-pan-fydd-pethau-yn-mynd-o-le-gonestrwydd-a-dyletswydd-broffesiynol---canllawiau-esboniad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6E5B-602B-408F-AA2B-0E0BA0D3A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0CC3-C9E8-4E2C-AAB4-149121DA8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73c7cb-c389-4e3e-ad3a-d71029d3e8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AAE35-11F6-4E56-A689-494D0C53C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35930-9C84-4CA5-92B6-9FFC4CF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cp:lastPrinted>2018-02-05T11:27:00Z</cp:lastPrinted>
  <dcterms:created xsi:type="dcterms:W3CDTF">2018-04-16T11:49:00Z</dcterms:created>
  <dcterms:modified xsi:type="dcterms:W3CDTF">2018-04-16T11:49:00Z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