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833" w:rsidRPr="0054366F" w:rsidRDefault="00251833" w:rsidP="00251833">
      <w:pPr>
        <w:spacing w:after="0"/>
        <w:rPr>
          <w:rFonts w:ascii="Arial" w:hAnsi="Arial" w:cs="Arial"/>
          <w:b/>
          <w:sz w:val="32"/>
          <w:szCs w:val="24"/>
          <w:lang w:val="cy-GB"/>
        </w:rPr>
      </w:pPr>
      <w:r w:rsidRPr="0054366F">
        <w:rPr>
          <w:rFonts w:ascii="Arial" w:hAnsi="Arial" w:cs="Arial"/>
          <w:b/>
          <w:noProof/>
          <w:sz w:val="32"/>
          <w:szCs w:val="24"/>
          <w:lang w:val="en-US"/>
        </w:rPr>
        <w:drawing>
          <wp:inline distT="0" distB="0" distL="0" distR="0">
            <wp:extent cx="2990850" cy="595013"/>
            <wp:effectExtent l="0" t="0" r="0" b="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W Logo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059" cy="5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833" w:rsidRPr="0054366F" w:rsidRDefault="00251833" w:rsidP="00251833">
      <w:pPr>
        <w:spacing w:after="0"/>
        <w:jc w:val="center"/>
        <w:rPr>
          <w:rFonts w:ascii="Arial" w:hAnsi="Arial" w:cs="Arial"/>
          <w:b/>
          <w:sz w:val="32"/>
          <w:szCs w:val="24"/>
          <w:lang w:val="cy-GB"/>
        </w:rPr>
      </w:pPr>
    </w:p>
    <w:p w:rsidR="00251833" w:rsidRPr="0054366F" w:rsidRDefault="00251833" w:rsidP="00251833">
      <w:pPr>
        <w:spacing w:after="0"/>
        <w:jc w:val="center"/>
        <w:rPr>
          <w:rFonts w:ascii="Arial" w:hAnsi="Arial" w:cs="Arial"/>
          <w:b/>
          <w:sz w:val="32"/>
          <w:szCs w:val="24"/>
          <w:lang w:val="cy-GB"/>
        </w:rPr>
      </w:pPr>
    </w:p>
    <w:p w:rsidR="00251833" w:rsidRPr="0054366F" w:rsidRDefault="00251833" w:rsidP="00251833">
      <w:pPr>
        <w:spacing w:after="0"/>
        <w:jc w:val="center"/>
        <w:rPr>
          <w:rFonts w:ascii="Arial" w:hAnsi="Arial" w:cs="Arial"/>
          <w:b/>
          <w:sz w:val="32"/>
          <w:szCs w:val="24"/>
          <w:lang w:val="cy-GB"/>
        </w:rPr>
      </w:pPr>
    </w:p>
    <w:p w:rsidR="00251833" w:rsidRPr="0054366F" w:rsidRDefault="00251833" w:rsidP="00251833">
      <w:pPr>
        <w:spacing w:after="0"/>
        <w:jc w:val="center"/>
        <w:rPr>
          <w:rFonts w:ascii="Arial" w:hAnsi="Arial" w:cs="Arial"/>
          <w:b/>
          <w:sz w:val="32"/>
          <w:szCs w:val="24"/>
          <w:lang w:val="cy-GB"/>
        </w:rPr>
      </w:pPr>
    </w:p>
    <w:p w:rsidR="00251833" w:rsidRPr="0054366F" w:rsidRDefault="00251833" w:rsidP="00251833">
      <w:pPr>
        <w:spacing w:after="0"/>
        <w:jc w:val="center"/>
        <w:rPr>
          <w:rFonts w:ascii="Arial" w:hAnsi="Arial" w:cs="Arial"/>
          <w:b/>
          <w:sz w:val="32"/>
          <w:szCs w:val="24"/>
          <w:lang w:val="cy-GB"/>
        </w:rPr>
      </w:pPr>
    </w:p>
    <w:p w:rsidR="00251833" w:rsidRPr="0054366F" w:rsidRDefault="00251833" w:rsidP="00251833">
      <w:pPr>
        <w:spacing w:after="0"/>
        <w:jc w:val="center"/>
        <w:rPr>
          <w:rFonts w:ascii="Arial" w:hAnsi="Arial" w:cs="Arial"/>
          <w:b/>
          <w:sz w:val="32"/>
          <w:szCs w:val="24"/>
          <w:lang w:val="cy-GB"/>
        </w:rPr>
      </w:pPr>
    </w:p>
    <w:p w:rsidR="00251833" w:rsidRPr="0054366F" w:rsidRDefault="00251833" w:rsidP="00251833">
      <w:pPr>
        <w:spacing w:after="0"/>
        <w:jc w:val="center"/>
        <w:rPr>
          <w:rFonts w:ascii="Arial" w:hAnsi="Arial" w:cs="Arial"/>
          <w:b/>
          <w:sz w:val="32"/>
          <w:szCs w:val="24"/>
          <w:lang w:val="cy-GB"/>
        </w:rPr>
      </w:pPr>
    </w:p>
    <w:p w:rsidR="00251833" w:rsidRPr="0054366F" w:rsidRDefault="00251833" w:rsidP="00251833">
      <w:pPr>
        <w:spacing w:after="0"/>
        <w:jc w:val="center"/>
        <w:rPr>
          <w:rFonts w:ascii="Arial" w:hAnsi="Arial" w:cs="Arial"/>
          <w:b/>
          <w:sz w:val="32"/>
          <w:szCs w:val="24"/>
          <w:lang w:val="cy-GB"/>
        </w:rPr>
      </w:pPr>
    </w:p>
    <w:p w:rsidR="00251833" w:rsidRPr="0054366F" w:rsidRDefault="00251833" w:rsidP="00251833">
      <w:pPr>
        <w:spacing w:after="0"/>
        <w:jc w:val="center"/>
        <w:rPr>
          <w:rFonts w:ascii="Arial" w:eastAsia="Calibri" w:hAnsi="Arial" w:cs="Arial"/>
          <w:b/>
          <w:color w:val="16AD85"/>
          <w:sz w:val="40"/>
          <w:szCs w:val="40"/>
          <w:lang w:val="cy-GB"/>
        </w:rPr>
      </w:pPr>
      <w:r w:rsidRPr="0054366F">
        <w:rPr>
          <w:rFonts w:ascii="Arial" w:eastAsia="Calibri" w:hAnsi="Arial" w:cs="Arial"/>
          <w:b/>
          <w:color w:val="16AD85"/>
          <w:sz w:val="40"/>
          <w:szCs w:val="40"/>
          <w:lang w:val="cy-GB"/>
        </w:rPr>
        <w:t>Fframwaith sefydlu Cymru gyfan ar gyfer y blynyddoedd cynnar a gofal plant</w:t>
      </w:r>
      <w:r w:rsidR="0006592F">
        <w:rPr>
          <w:rFonts w:ascii="Arial" w:eastAsia="Calibri" w:hAnsi="Arial" w:cs="Arial"/>
          <w:b/>
          <w:color w:val="16AD85"/>
          <w:sz w:val="40"/>
          <w:szCs w:val="40"/>
          <w:lang w:val="cy-GB"/>
        </w:rPr>
        <w:t xml:space="preserve"> </w:t>
      </w:r>
    </w:p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251833" w:rsidRPr="0054366F" w:rsidRDefault="00251833" w:rsidP="00251833">
      <w:pPr>
        <w:rPr>
          <w:rFonts w:ascii="Arial" w:hAnsi="Arial" w:cs="Arial"/>
          <w:b/>
          <w:sz w:val="24"/>
          <w:szCs w:val="24"/>
          <w:lang w:val="cy-GB"/>
        </w:rPr>
      </w:pPr>
      <w:r w:rsidRPr="0054366F">
        <w:rPr>
          <w:rFonts w:ascii="Arial" w:hAnsi="Arial" w:cs="Arial"/>
          <w:b/>
          <w:sz w:val="24"/>
          <w:szCs w:val="24"/>
          <w:lang w:val="cy-GB"/>
        </w:rPr>
        <w:br w:type="page"/>
      </w:r>
    </w:p>
    <w:p w:rsidR="00251833" w:rsidRPr="0054366F" w:rsidRDefault="00251833" w:rsidP="00251833">
      <w:pPr>
        <w:spacing w:after="0"/>
        <w:rPr>
          <w:rFonts w:ascii="Arial" w:eastAsia="Calibri" w:hAnsi="Arial" w:cs="Arial"/>
          <w:b/>
          <w:color w:val="16AD85"/>
          <w:sz w:val="28"/>
          <w:szCs w:val="24"/>
          <w:lang w:val="cy-GB"/>
        </w:rPr>
      </w:pPr>
      <w:r w:rsidRPr="0054366F"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lastRenderedPageBreak/>
        <w:t>Cyflwyniad</w:t>
      </w:r>
    </w:p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251833" w:rsidRPr="0058399B" w:rsidRDefault="00420961" w:rsidP="0025183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lang w:val="cy-GB"/>
        </w:rPr>
      </w:pPr>
      <w:r w:rsidRPr="0054366F">
        <w:rPr>
          <w:rFonts w:ascii="ArialMT" w:hAnsi="ArialMT" w:cs="ArialMT"/>
          <w:sz w:val="24"/>
          <w:szCs w:val="24"/>
          <w:lang w:val="cy-GB"/>
        </w:rPr>
        <w:t>Uch</w:t>
      </w:r>
      <w:r w:rsidR="00251833" w:rsidRPr="0054366F">
        <w:rPr>
          <w:rFonts w:ascii="ArialMT" w:hAnsi="ArialMT" w:cs="ArialMT"/>
          <w:sz w:val="24"/>
          <w:szCs w:val="24"/>
          <w:lang w:val="cy-GB"/>
        </w:rPr>
        <w:t xml:space="preserve">elgais Llywodraeth Cymru yw datblygu gweithlu </w:t>
      </w:r>
      <w:r w:rsidRPr="0054366F">
        <w:rPr>
          <w:rFonts w:ascii="ArialMT" w:hAnsi="ArialMT" w:cs="ArialMT"/>
          <w:sz w:val="24"/>
          <w:szCs w:val="24"/>
          <w:lang w:val="cy-GB"/>
        </w:rPr>
        <w:t xml:space="preserve">medrus ar gyfer y maes </w:t>
      </w:r>
      <w:r w:rsidR="00251833" w:rsidRPr="0054366F">
        <w:rPr>
          <w:rFonts w:ascii="ArialMT" w:hAnsi="ArialMT" w:cs="ArialMT"/>
          <w:sz w:val="24"/>
          <w:szCs w:val="24"/>
          <w:lang w:val="cy-GB"/>
        </w:rPr>
        <w:t xml:space="preserve">gofal plant a chwarae </w:t>
      </w:r>
      <w:r w:rsidRPr="0054366F">
        <w:rPr>
          <w:rFonts w:ascii="ArialMT" w:hAnsi="ArialMT" w:cs="ArialMT"/>
          <w:sz w:val="24"/>
          <w:szCs w:val="24"/>
          <w:lang w:val="cy-GB"/>
        </w:rPr>
        <w:t xml:space="preserve">plant, a sicrhau ei fod yn </w:t>
      </w:r>
      <w:r w:rsidR="00251833" w:rsidRPr="0054366F">
        <w:rPr>
          <w:rFonts w:ascii="ArialMT" w:hAnsi="ArialMT" w:cs="ArialMT"/>
          <w:sz w:val="24"/>
          <w:szCs w:val="24"/>
          <w:lang w:val="cy-GB"/>
        </w:rPr>
        <w:t xml:space="preserve">broffesiwn </w:t>
      </w:r>
      <w:r w:rsidRPr="0054366F">
        <w:rPr>
          <w:rFonts w:ascii="ArialMT" w:hAnsi="ArialMT" w:cs="ArialMT"/>
          <w:sz w:val="24"/>
          <w:szCs w:val="24"/>
          <w:lang w:val="cy-GB"/>
        </w:rPr>
        <w:t xml:space="preserve">uchel ei barch </w:t>
      </w:r>
      <w:r w:rsidR="00251833" w:rsidRPr="0054366F">
        <w:rPr>
          <w:rFonts w:ascii="ArialMT" w:hAnsi="ArialMT" w:cs="ArialMT"/>
          <w:sz w:val="24"/>
          <w:szCs w:val="24"/>
          <w:lang w:val="cy-GB"/>
        </w:rPr>
        <w:t>ac yn yrfa</w:t>
      </w:r>
      <w:r w:rsidRPr="0054366F">
        <w:rPr>
          <w:rFonts w:ascii="ArialMT" w:hAnsi="ArialMT" w:cs="ArialMT"/>
          <w:sz w:val="24"/>
          <w:szCs w:val="24"/>
          <w:lang w:val="cy-GB"/>
        </w:rPr>
        <w:t xml:space="preserve"> o ddewis</w:t>
      </w:r>
      <w:r w:rsidR="00251833" w:rsidRPr="0054366F">
        <w:rPr>
          <w:rFonts w:ascii="ArialMT" w:hAnsi="ArialMT" w:cs="ArialMT"/>
          <w:sz w:val="24"/>
          <w:szCs w:val="24"/>
          <w:lang w:val="cy-GB"/>
        </w:rPr>
        <w:t>, a</w:t>
      </w:r>
      <w:r w:rsidRPr="0054366F">
        <w:rPr>
          <w:rFonts w:ascii="ArialMT" w:hAnsi="ArialMT" w:cs="ArialMT"/>
          <w:sz w:val="24"/>
          <w:szCs w:val="24"/>
          <w:lang w:val="cy-GB"/>
        </w:rPr>
        <w:t xml:space="preserve"> bod y </w:t>
      </w:r>
      <w:r w:rsidRPr="0058399B">
        <w:rPr>
          <w:rFonts w:ascii="ArialMT" w:hAnsi="ArialMT" w:cs="ArialMT"/>
          <w:sz w:val="24"/>
          <w:szCs w:val="24"/>
          <w:lang w:val="cy-GB"/>
        </w:rPr>
        <w:t xml:space="preserve">sector yn cael ei </w:t>
      </w:r>
      <w:r w:rsidR="00251833" w:rsidRPr="0058399B">
        <w:rPr>
          <w:rFonts w:ascii="ArialMT" w:hAnsi="ArialMT" w:cs="ArialMT"/>
          <w:sz w:val="24"/>
          <w:szCs w:val="24"/>
          <w:lang w:val="cy-GB"/>
        </w:rPr>
        <w:t>gydnab</w:t>
      </w:r>
      <w:r w:rsidRPr="0058399B">
        <w:rPr>
          <w:rFonts w:ascii="ArialMT" w:hAnsi="ArialMT" w:cs="ArialMT"/>
          <w:sz w:val="24"/>
          <w:szCs w:val="24"/>
          <w:lang w:val="cy-GB"/>
        </w:rPr>
        <w:t>od am</w:t>
      </w:r>
      <w:r w:rsidR="00251833" w:rsidRPr="0058399B">
        <w:rPr>
          <w:rFonts w:ascii="ArialMT" w:hAnsi="ArialMT" w:cs="ArialMT"/>
          <w:sz w:val="24"/>
          <w:szCs w:val="24"/>
          <w:lang w:val="cy-GB"/>
        </w:rPr>
        <w:t xml:space="preserve"> </w:t>
      </w:r>
      <w:r w:rsidRPr="0058399B">
        <w:rPr>
          <w:rFonts w:ascii="ArialMT" w:hAnsi="ArialMT" w:cs="ArialMT"/>
          <w:sz w:val="24"/>
          <w:szCs w:val="24"/>
          <w:lang w:val="cy-GB"/>
        </w:rPr>
        <w:t>ei</w:t>
      </w:r>
      <w:r w:rsidR="00251833" w:rsidRPr="0058399B">
        <w:rPr>
          <w:rFonts w:ascii="ArialMT" w:hAnsi="ArialMT" w:cs="ArialMT"/>
          <w:sz w:val="24"/>
          <w:szCs w:val="24"/>
          <w:lang w:val="cy-GB"/>
        </w:rPr>
        <w:t xml:space="preserve"> rôl bwysig wrth gynorthwyo gyda datblygiad </w:t>
      </w:r>
      <w:r w:rsidRPr="0058399B">
        <w:rPr>
          <w:rFonts w:ascii="ArialMT" w:hAnsi="ArialMT" w:cs="ArialMT"/>
          <w:sz w:val="24"/>
          <w:szCs w:val="24"/>
          <w:lang w:val="cy-GB"/>
        </w:rPr>
        <w:t xml:space="preserve">ein </w:t>
      </w:r>
      <w:r w:rsidR="00251833" w:rsidRPr="0058399B">
        <w:rPr>
          <w:rFonts w:ascii="ArialMT" w:hAnsi="ArialMT" w:cs="ArialMT"/>
          <w:sz w:val="24"/>
          <w:szCs w:val="24"/>
          <w:lang w:val="cy-GB"/>
        </w:rPr>
        <w:t>plant.</w:t>
      </w:r>
      <w:r w:rsidR="0006592F" w:rsidRPr="0058399B">
        <w:rPr>
          <w:rFonts w:ascii="ArialMT" w:hAnsi="ArialMT" w:cs="ArialMT"/>
          <w:sz w:val="24"/>
          <w:szCs w:val="24"/>
          <w:lang w:val="cy-GB"/>
        </w:rPr>
        <w:t xml:space="preserve"> </w:t>
      </w:r>
      <w:r w:rsidR="00251833" w:rsidRPr="0058399B">
        <w:rPr>
          <w:rFonts w:ascii="ArialMT" w:hAnsi="ArialMT" w:cs="ArialMT"/>
          <w:sz w:val="24"/>
          <w:szCs w:val="24"/>
          <w:lang w:val="cy-GB"/>
        </w:rPr>
        <w:t xml:space="preserve"> </w:t>
      </w:r>
    </w:p>
    <w:p w:rsidR="00251833" w:rsidRPr="0058399B" w:rsidRDefault="00251833" w:rsidP="00251833">
      <w:pPr>
        <w:spacing w:after="0"/>
        <w:rPr>
          <w:rFonts w:ascii="ArialMT" w:hAnsi="ArialMT" w:cs="ArialMT"/>
          <w:sz w:val="24"/>
          <w:szCs w:val="24"/>
          <w:lang w:val="cy-GB"/>
        </w:rPr>
      </w:pPr>
    </w:p>
    <w:p w:rsidR="00251833" w:rsidRPr="00A0434E" w:rsidRDefault="00420961" w:rsidP="00251833">
      <w:pPr>
        <w:spacing w:after="0"/>
        <w:rPr>
          <w:rFonts w:ascii="Arial" w:eastAsia="Calibri" w:hAnsi="Arial" w:cs="Arial"/>
          <w:i/>
          <w:iCs/>
          <w:sz w:val="24"/>
          <w:szCs w:val="24"/>
          <w:lang w:val="cy-GB"/>
        </w:rPr>
      </w:pPr>
      <w:r w:rsidRPr="0058399B">
        <w:rPr>
          <w:rFonts w:ascii="ArialMT" w:eastAsia="Calibri" w:hAnsi="ArialMT" w:cs="ArialMT"/>
          <w:sz w:val="24"/>
          <w:szCs w:val="24"/>
          <w:lang w:val="cy-GB"/>
        </w:rPr>
        <w:t xml:space="preserve">Fel rhan o'r cymorth ehangach ar gyfer hyfforddiant, mae </w:t>
      </w:r>
      <w:r w:rsidRPr="0058399B">
        <w:rPr>
          <w:rFonts w:ascii="ArialMT" w:eastAsia="Calibri" w:hAnsi="ArialMT" w:cs="ArialMT"/>
          <w:i/>
          <w:iCs/>
          <w:sz w:val="24"/>
          <w:szCs w:val="24"/>
          <w:lang w:val="cy-GB"/>
        </w:rPr>
        <w:t>Cynllun Gweithlu Gofal Plant, Chwarae a Blynyddoedd Cynnar</w:t>
      </w:r>
      <w:r w:rsidRPr="0058399B">
        <w:rPr>
          <w:rFonts w:ascii="ArialMT" w:eastAsia="Calibri" w:hAnsi="ArialMT" w:cs="ArialMT"/>
          <w:sz w:val="24"/>
          <w:szCs w:val="24"/>
          <w:lang w:val="cy-GB"/>
        </w:rPr>
        <w:t xml:space="preserve"> </w:t>
      </w:r>
      <w:r w:rsidR="00A0434E">
        <w:rPr>
          <w:rFonts w:ascii="Arial" w:eastAsia="Calibri" w:hAnsi="Arial" w:cs="Arial"/>
          <w:i/>
          <w:iCs/>
          <w:sz w:val="24"/>
          <w:szCs w:val="24"/>
          <w:lang w:val="cy-GB"/>
        </w:rPr>
        <w:t>–</w:t>
      </w:r>
      <w:r w:rsidRPr="0058399B">
        <w:rPr>
          <w:rFonts w:ascii="Arial" w:eastAsia="Calibri" w:hAnsi="Arial" w:cs="Arial"/>
          <w:i/>
          <w:iCs/>
          <w:sz w:val="24"/>
          <w:szCs w:val="24"/>
          <w:lang w:val="cy-GB"/>
        </w:rPr>
        <w:t xml:space="preserve"> Rhagfyr 2017</w:t>
      </w:r>
      <w:r w:rsidR="00251833" w:rsidRPr="0058399B">
        <w:rPr>
          <w:rStyle w:val="FootnoteReference"/>
          <w:rFonts w:ascii="Arial" w:hAnsi="Arial" w:cs="Arial"/>
          <w:bCs/>
          <w:sz w:val="24"/>
          <w:szCs w:val="24"/>
          <w:lang w:val="cy-GB"/>
        </w:rPr>
        <w:footnoteReference w:id="1"/>
      </w:r>
      <w:r w:rsidRPr="0058399B">
        <w:rPr>
          <w:rFonts w:ascii="Arial" w:eastAsia="Calibri" w:hAnsi="Arial" w:cs="Arial"/>
          <w:sz w:val="24"/>
          <w:szCs w:val="24"/>
          <w:lang w:val="cy-GB"/>
        </w:rPr>
        <w:t xml:space="preserve"> Llywodraeth Cy</w:t>
      </w:r>
      <w:r w:rsidR="0058399B">
        <w:rPr>
          <w:rFonts w:ascii="Arial" w:eastAsia="Calibri" w:hAnsi="Arial" w:cs="Arial"/>
          <w:sz w:val="24"/>
          <w:szCs w:val="24"/>
          <w:lang w:val="cy-GB"/>
        </w:rPr>
        <w:t xml:space="preserve">mru yn disgwyl i bob lleoliad </w:t>
      </w:r>
      <w:r w:rsidRPr="0058399B">
        <w:rPr>
          <w:rFonts w:ascii="Arial" w:eastAsia="Calibri" w:hAnsi="Arial" w:cs="Arial"/>
          <w:sz w:val="24"/>
          <w:szCs w:val="24"/>
          <w:lang w:val="cy-GB"/>
        </w:rPr>
        <w:t>blynyddoedd cynnar ddarparu proses sefydlu ar gyfer pob gweithiwr newydd er mwyn eu helpu i ddeall pwysigrwydd ymarfer sy’n canolbwyntio ar blan</w:t>
      </w:r>
      <w:r w:rsidR="0058399B">
        <w:rPr>
          <w:rFonts w:ascii="Arial" w:eastAsia="Calibri" w:hAnsi="Arial" w:cs="Arial"/>
          <w:sz w:val="24"/>
          <w:szCs w:val="24"/>
          <w:lang w:val="cy-GB"/>
        </w:rPr>
        <w:t xml:space="preserve">t a’r gwerthoedd sy’n sail i </w:t>
      </w:r>
      <w:r w:rsidRPr="0058399B">
        <w:rPr>
          <w:rFonts w:ascii="Arial" w:eastAsia="Calibri" w:hAnsi="Arial" w:cs="Arial"/>
          <w:sz w:val="24"/>
          <w:szCs w:val="24"/>
          <w:lang w:val="cy-GB"/>
        </w:rPr>
        <w:t>waith y blynyddoedd cynnar.</w:t>
      </w:r>
      <w:r w:rsidR="0006592F" w:rsidRPr="0058399B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:rsidR="00251833" w:rsidRPr="0058399B" w:rsidRDefault="00251833" w:rsidP="00251833">
      <w:pPr>
        <w:spacing w:after="0"/>
        <w:rPr>
          <w:rFonts w:ascii="ArialMT" w:hAnsi="ArialMT" w:cs="ArialMT"/>
          <w:sz w:val="24"/>
          <w:szCs w:val="24"/>
          <w:lang w:val="cy-GB"/>
        </w:rPr>
      </w:pPr>
    </w:p>
    <w:p w:rsidR="00251833" w:rsidRPr="0054366F" w:rsidRDefault="0054366F" w:rsidP="00251833">
      <w:pPr>
        <w:spacing w:after="0"/>
        <w:rPr>
          <w:rFonts w:ascii="ArialMT" w:hAnsi="ArialMT" w:cs="ArialMT"/>
          <w:sz w:val="24"/>
          <w:szCs w:val="24"/>
          <w:lang w:val="cy-GB"/>
        </w:rPr>
      </w:pPr>
      <w:r w:rsidRPr="0058399B">
        <w:rPr>
          <w:rFonts w:ascii="ArialMT" w:eastAsia="Calibri" w:hAnsi="ArialMT" w:cs="ArialMT"/>
          <w:sz w:val="24"/>
          <w:szCs w:val="24"/>
          <w:lang w:val="cy-GB"/>
        </w:rPr>
        <w:t xml:space="preserve">Mae Gofal Cymdeithasol Cymru wedi datblygu’r fframwaith sefydlu i Gymru ar gyfer y blynyddoedd cynnar a gofal plant er mwyn cefnogi proses sefydlu sy’n seiliedig ar werthoedd ar gyfer y rhai sy’n gweithio yn y sector. Bydd y fframwaith hwn yn rhoi strwythur cadarn i leoliadau ar gyfer y broses sefydlu, a bydd yn sicrhau bod gweithwyr newydd yn glir ynghylch y wybodaeth a’r sgiliau </w:t>
      </w:r>
      <w:r w:rsidR="0058399B">
        <w:rPr>
          <w:rFonts w:ascii="ArialMT" w:eastAsia="Calibri" w:hAnsi="ArialMT" w:cs="ArialMT"/>
          <w:sz w:val="24"/>
          <w:szCs w:val="24"/>
          <w:lang w:val="cy-GB"/>
        </w:rPr>
        <w:t>sydd angen iddyn nhw ddangos tystiolaeth</w:t>
      </w:r>
      <w:r w:rsidRPr="0058399B">
        <w:rPr>
          <w:rFonts w:ascii="ArialMT" w:eastAsia="Calibri" w:hAnsi="ArialMT" w:cs="ArialMT"/>
          <w:sz w:val="24"/>
          <w:szCs w:val="24"/>
          <w:lang w:val="cy-GB"/>
        </w:rPr>
        <w:t xml:space="preserve"> ohonynt yn ystod eu chwe mis cyntaf o gyflogaeth.</w:t>
      </w:r>
    </w:p>
    <w:p w:rsidR="00251833" w:rsidRPr="0054366F" w:rsidRDefault="00251833" w:rsidP="00251833">
      <w:pPr>
        <w:spacing w:after="0"/>
        <w:rPr>
          <w:rFonts w:ascii="ArialMT" w:hAnsi="ArialMT" w:cs="ArialMT"/>
          <w:sz w:val="24"/>
          <w:szCs w:val="24"/>
          <w:lang w:val="cy-GB"/>
        </w:rPr>
      </w:pPr>
    </w:p>
    <w:p w:rsidR="00251833" w:rsidRPr="0054366F" w:rsidRDefault="00420961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Ni ellir tanbrisio pwysigrwydd proses sefydlu wedi’i </w:t>
      </w:r>
      <w:r w:rsidR="00BE4914" w:rsidRPr="0054366F">
        <w:rPr>
          <w:rFonts w:ascii="Arial" w:eastAsia="Calibri" w:hAnsi="Arial" w:cs="Arial"/>
          <w:sz w:val="24"/>
          <w:szCs w:val="24"/>
          <w:lang w:val="cy-GB"/>
        </w:rPr>
        <w:t>ch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ynllunio’n </w:t>
      </w:r>
      <w:r w:rsidR="00BE4914" w:rsidRPr="0054366F">
        <w:rPr>
          <w:rFonts w:ascii="Arial" w:eastAsia="Calibri" w:hAnsi="Arial" w:cs="Arial"/>
          <w:sz w:val="24"/>
          <w:szCs w:val="24"/>
          <w:lang w:val="cy-GB"/>
        </w:rPr>
        <w:t xml:space="preserve">a’i pharatoi’n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ofalus</w:t>
      </w:r>
      <w:r w:rsidR="0058399B">
        <w:rPr>
          <w:rFonts w:ascii="Arial" w:eastAsia="Calibri" w:hAnsi="Arial" w:cs="Arial"/>
          <w:sz w:val="24"/>
          <w:szCs w:val="24"/>
          <w:lang w:val="cy-GB"/>
        </w:rPr>
        <w:t>, a’r effaith gadarnhaol y mae’</w:t>
      </w:r>
      <w:r w:rsidR="00BE4914" w:rsidRPr="0054366F">
        <w:rPr>
          <w:rFonts w:ascii="Arial" w:eastAsia="Calibri" w:hAnsi="Arial" w:cs="Arial"/>
          <w:sz w:val="24"/>
          <w:szCs w:val="24"/>
          <w:lang w:val="cy-GB"/>
        </w:rPr>
        <w:t>r broses yn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 ei </w:t>
      </w:r>
      <w:r w:rsidR="00BE4914" w:rsidRPr="0054366F">
        <w:rPr>
          <w:rFonts w:ascii="Arial" w:eastAsia="Calibri" w:hAnsi="Arial" w:cs="Arial"/>
          <w:sz w:val="24"/>
          <w:szCs w:val="24"/>
          <w:lang w:val="cy-GB"/>
        </w:rPr>
        <w:t>ch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ael ar ansawdd y gwasanaeth a ddarperir. Mae proses sefydlu dda yn sicrhau bod gweithwyr yn dea</w:t>
      </w:r>
      <w:r w:rsidR="00BE4914" w:rsidRPr="0054366F">
        <w:rPr>
          <w:rFonts w:ascii="Arial" w:eastAsia="Calibri" w:hAnsi="Arial" w:cs="Arial"/>
          <w:sz w:val="24"/>
          <w:szCs w:val="24"/>
          <w:lang w:val="cy-GB"/>
        </w:rPr>
        <w:t>l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l pwysigrwydd ymarfer sy’n canolbwyntio ar blant a’r gwerthoedd sy’n sail i</w:t>
      </w:r>
      <w:r w:rsidR="00BE4914" w:rsidRPr="0054366F">
        <w:rPr>
          <w:rFonts w:ascii="Arial" w:eastAsia="Calibri" w:hAnsi="Arial" w:cs="Arial"/>
          <w:sz w:val="24"/>
          <w:szCs w:val="24"/>
          <w:lang w:val="cy-GB"/>
        </w:rPr>
        <w:t>’r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BE4914" w:rsidRPr="0054366F">
        <w:rPr>
          <w:rFonts w:ascii="Arial" w:eastAsia="Calibri" w:hAnsi="Arial" w:cs="Arial"/>
          <w:sz w:val="24"/>
          <w:szCs w:val="24"/>
          <w:lang w:val="cy-GB"/>
        </w:rPr>
        <w:t>g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waith </w:t>
      </w:r>
      <w:r w:rsidR="00BE4914" w:rsidRPr="0054366F">
        <w:rPr>
          <w:rFonts w:ascii="Arial" w:eastAsia="Calibri" w:hAnsi="Arial" w:cs="Arial"/>
          <w:sz w:val="24"/>
          <w:szCs w:val="24"/>
          <w:lang w:val="cy-GB"/>
        </w:rPr>
        <w:t xml:space="preserve">yn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sector y blynyddoedd cynnar a gofal plant. Bydd proses sefydlu sydd wedi’i strwythuro’n dda yn helpu gweithwyr i setlo a</w:t>
      </w:r>
      <w:r w:rsidR="00BE4914" w:rsidRPr="0054366F">
        <w:rPr>
          <w:rFonts w:ascii="Arial" w:eastAsia="Calibri" w:hAnsi="Arial" w:cs="Arial"/>
          <w:sz w:val="24"/>
          <w:szCs w:val="24"/>
          <w:lang w:val="cy-GB"/>
        </w:rPr>
        <w:t>’u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 gwneud yn fwy effeithiol</w:t>
      </w:r>
      <w:r w:rsidR="00BE4914" w:rsidRPr="0054366F">
        <w:rPr>
          <w:rFonts w:ascii="Arial" w:eastAsia="Calibri" w:hAnsi="Arial" w:cs="Arial"/>
          <w:sz w:val="24"/>
          <w:szCs w:val="24"/>
          <w:lang w:val="cy-GB"/>
        </w:rPr>
        <w:t xml:space="preserve"> yn eu rôl. Gall gynyddu ymroddiad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 gweithwyr cyflogedig </w:t>
      </w:r>
      <w:r w:rsidR="00BE4914" w:rsidRPr="0054366F">
        <w:rPr>
          <w:rFonts w:ascii="Arial" w:eastAsia="Calibri" w:hAnsi="Arial" w:cs="Arial"/>
          <w:sz w:val="24"/>
          <w:szCs w:val="24"/>
          <w:lang w:val="cy-GB"/>
        </w:rPr>
        <w:t xml:space="preserve">a’u bodlonrwydd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yn eu swydd.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420961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Mae </w:t>
      </w:r>
      <w:r w:rsidR="00A0434E">
        <w:rPr>
          <w:rFonts w:ascii="Arial" w:eastAsia="Calibri" w:hAnsi="Arial" w:cs="Arial"/>
          <w:i/>
          <w:sz w:val="24"/>
          <w:szCs w:val="24"/>
          <w:lang w:val="cy-GB"/>
        </w:rPr>
        <w:t>Fframwaith s</w:t>
      </w:r>
      <w:r w:rsidRPr="0058399B">
        <w:rPr>
          <w:rFonts w:ascii="Arial" w:eastAsia="Calibri" w:hAnsi="Arial" w:cs="Arial"/>
          <w:i/>
          <w:sz w:val="24"/>
          <w:szCs w:val="24"/>
          <w:lang w:val="cy-GB"/>
        </w:rPr>
        <w:t>efydlu Cymru gyfan ar gyfer y blynyddoedd cynnar a gofal plant</w:t>
      </w:r>
      <w:r w:rsidR="0006592F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(</w:t>
      </w:r>
      <w:r w:rsidR="00BE4914" w:rsidRPr="0054366F">
        <w:rPr>
          <w:rFonts w:ascii="Arial" w:eastAsia="Calibri" w:hAnsi="Arial" w:cs="Arial"/>
          <w:sz w:val="24"/>
          <w:szCs w:val="24"/>
          <w:lang w:val="cy-GB"/>
        </w:rPr>
        <w:t xml:space="preserve">y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fframwaith sefydlu)</w:t>
      </w:r>
      <w:r w:rsidRPr="0054366F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yn creu sylfaen gadarn ar gyfer gweithwyr newydd fel y gallant ddatblygu eu hymar</w:t>
      </w:r>
      <w:r w:rsidR="0058399B">
        <w:rPr>
          <w:rFonts w:ascii="Arial" w:eastAsia="Calibri" w:hAnsi="Arial" w:cs="Arial"/>
          <w:sz w:val="24"/>
          <w:szCs w:val="24"/>
          <w:lang w:val="cy-GB"/>
        </w:rPr>
        <w:t xml:space="preserve">fer a’u gyrfaoedd yn y dyfodol, ac ar draws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sector y blynyddoedd cyn</w:t>
      </w:r>
      <w:r w:rsidR="0058399B">
        <w:rPr>
          <w:rFonts w:ascii="Arial" w:eastAsia="Calibri" w:hAnsi="Arial" w:cs="Arial"/>
          <w:sz w:val="24"/>
          <w:szCs w:val="24"/>
          <w:lang w:val="cy-GB"/>
        </w:rPr>
        <w:t>nar a gofal plant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. Mae’n rhoi meincnod clir hefyd i gyflogwyr o’r wybodaeth, y</w:t>
      </w:r>
      <w:r w:rsidR="00185080" w:rsidRPr="0054366F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sgiliau a’r g</w:t>
      </w:r>
      <w:r w:rsidR="0058399B">
        <w:rPr>
          <w:rFonts w:ascii="Arial" w:eastAsia="Calibri" w:hAnsi="Arial" w:cs="Arial"/>
          <w:sz w:val="24"/>
          <w:szCs w:val="24"/>
          <w:lang w:val="cy-GB"/>
        </w:rPr>
        <w:t>werthoedd proffesiynol sydd angen iddyn nhw d</w:t>
      </w:r>
      <w:r w:rsidR="00185080" w:rsidRPr="0054366F">
        <w:rPr>
          <w:rFonts w:ascii="Arial" w:eastAsia="Calibri" w:hAnsi="Arial" w:cs="Arial"/>
          <w:sz w:val="24"/>
          <w:szCs w:val="24"/>
          <w:lang w:val="cy-GB"/>
        </w:rPr>
        <w:t>dangos tystiolaeth ohonynt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 er mwyn sicrhau bod gweithwyr cyflogedig newydd yn </w:t>
      </w:r>
      <w:r w:rsidR="00185080" w:rsidRPr="0054366F">
        <w:rPr>
          <w:rFonts w:ascii="Arial" w:eastAsia="Calibri" w:hAnsi="Arial" w:cs="Arial"/>
          <w:sz w:val="24"/>
          <w:szCs w:val="24"/>
          <w:lang w:val="cy-GB"/>
        </w:rPr>
        <w:t>ddiogel a ch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ymwys i ymarfer yn y cam hwn o’u datblygiad.</w:t>
      </w:r>
      <w:r w:rsidR="0006592F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Default="00251833" w:rsidP="0025183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Mae’r fframwaith sefydlu yn darparu sicrwydd bod pob gweithiwr newydd yn cael y dysgu a’r cymorth s</w:t>
      </w:r>
      <w:r w:rsidR="0058399B">
        <w:rPr>
          <w:rFonts w:ascii="Arial" w:hAnsi="Arial" w:cs="Arial"/>
          <w:sz w:val="24"/>
          <w:szCs w:val="24"/>
          <w:lang w:val="cy-GB"/>
        </w:rPr>
        <w:t>ydd ei angen arnynt yn ystod cyfnod cyntaf eu c</w:t>
      </w:r>
      <w:r w:rsidRPr="0054366F">
        <w:rPr>
          <w:rFonts w:ascii="Arial" w:hAnsi="Arial" w:cs="Arial"/>
          <w:sz w:val="24"/>
          <w:szCs w:val="24"/>
          <w:lang w:val="cy-GB"/>
        </w:rPr>
        <w:t>yflogaeth. Gall hyn gyfrannu</w:t>
      </w:r>
      <w:r w:rsidR="00185080" w:rsidRPr="0054366F">
        <w:rPr>
          <w:rFonts w:ascii="Arial" w:hAnsi="Arial" w:cs="Arial"/>
          <w:sz w:val="24"/>
          <w:szCs w:val="24"/>
          <w:lang w:val="cy-GB"/>
        </w:rPr>
        <w:t xml:space="preserve"> hefyd tuag at gyflawni CCPLD</w:t>
      </w:r>
      <w:r w:rsidRPr="0054366F">
        <w:rPr>
          <w:rFonts w:ascii="Arial" w:hAnsi="Arial" w:cs="Arial"/>
          <w:sz w:val="24"/>
          <w:szCs w:val="24"/>
          <w:lang w:val="cy-GB"/>
        </w:rPr>
        <w:t xml:space="preserve"> Lefel 2 a 3. </w:t>
      </w:r>
    </w:p>
    <w:p w:rsidR="00A0434E" w:rsidRPr="0054366F" w:rsidRDefault="00A0434E" w:rsidP="0025183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420961" w:rsidP="00251833">
      <w:pPr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eastAsia="Calibri" w:hAnsi="Arial" w:cs="Arial"/>
          <w:sz w:val="24"/>
          <w:szCs w:val="24"/>
          <w:lang w:val="cy-GB"/>
        </w:rPr>
        <w:lastRenderedPageBreak/>
        <w:t>Ar gyfer y rhai nad ydynt mewn rôl gyflogedig (er enghraifft</w:t>
      </w:r>
      <w:r w:rsidR="0058399B">
        <w:rPr>
          <w:rFonts w:ascii="Arial" w:eastAsia="Calibri" w:hAnsi="Arial" w:cs="Arial"/>
          <w:sz w:val="24"/>
          <w:szCs w:val="24"/>
          <w:lang w:val="cy-GB"/>
        </w:rPr>
        <w:t>,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 gwarchodwyr plant cofrestredig), m</w:t>
      </w:r>
      <w:r w:rsidR="007B5E17" w:rsidRPr="0054366F">
        <w:rPr>
          <w:rFonts w:ascii="Arial" w:eastAsia="Calibri" w:hAnsi="Arial" w:cs="Arial"/>
          <w:sz w:val="24"/>
          <w:szCs w:val="24"/>
          <w:lang w:val="cy-GB"/>
        </w:rPr>
        <w:t xml:space="preserve">ae’r fframwaith sefydlu’n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ddefnyddiol i</w:t>
      </w:r>
      <w:r w:rsidR="007B5E17" w:rsidRPr="0054366F">
        <w:rPr>
          <w:rFonts w:ascii="Arial" w:eastAsia="Calibri" w:hAnsi="Arial" w:cs="Arial"/>
          <w:sz w:val="24"/>
          <w:szCs w:val="24"/>
          <w:lang w:val="cy-GB"/>
        </w:rPr>
        <w:t xml:space="preserve">’w helpu i </w:t>
      </w:r>
      <w:r w:rsidR="0058399B">
        <w:rPr>
          <w:rFonts w:ascii="Arial" w:eastAsia="Calibri" w:hAnsi="Arial" w:cs="Arial"/>
          <w:sz w:val="24"/>
          <w:szCs w:val="24"/>
          <w:lang w:val="cy-GB"/>
        </w:rPr>
        <w:t>hunan-fyfyrio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 wrth ymuno â’r sector neu ar ôl newid swydd.</w:t>
      </w:r>
      <w:r w:rsidR="0006592F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:rsidR="00251833" w:rsidRPr="0054366F" w:rsidRDefault="00420961" w:rsidP="00251833">
      <w:pPr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At ddibenion y ddogfen hon, </w:t>
      </w:r>
      <w:r w:rsidR="007B5E17" w:rsidRPr="0054366F">
        <w:rPr>
          <w:rFonts w:ascii="Arial" w:eastAsia="Calibri" w:hAnsi="Arial" w:cs="Arial"/>
          <w:sz w:val="24"/>
          <w:szCs w:val="24"/>
          <w:lang w:val="cy-GB"/>
        </w:rPr>
        <w:t xml:space="preserve">defnyddir y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termau “gweithiwr” a “rheolwr” </w:t>
      </w:r>
      <w:r w:rsidR="007B5E17" w:rsidRPr="0054366F">
        <w:rPr>
          <w:rFonts w:ascii="Arial" w:eastAsia="Calibri" w:hAnsi="Arial" w:cs="Arial"/>
          <w:sz w:val="24"/>
          <w:szCs w:val="24"/>
          <w:lang w:val="cy-GB"/>
        </w:rPr>
        <w:t xml:space="preserve">er cysondeb ac er mwyn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gwneud y</w:t>
      </w:r>
      <w:r w:rsidR="007B5E17" w:rsidRPr="0054366F">
        <w:rPr>
          <w:rFonts w:ascii="Arial" w:eastAsia="Calibri" w:hAnsi="Arial" w:cs="Arial"/>
          <w:sz w:val="24"/>
          <w:szCs w:val="24"/>
          <w:lang w:val="cy-GB"/>
        </w:rPr>
        <w:t xml:space="preserve"> canllawiau’n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haws </w:t>
      </w:r>
      <w:r w:rsidR="007B5E17" w:rsidRPr="0054366F">
        <w:rPr>
          <w:rFonts w:ascii="Arial" w:eastAsia="Calibri" w:hAnsi="Arial" w:cs="Arial"/>
          <w:sz w:val="24"/>
          <w:szCs w:val="24"/>
          <w:lang w:val="cy-GB"/>
        </w:rPr>
        <w:t>eu dilyn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. </w:t>
      </w:r>
      <w:r w:rsidR="007B5E17" w:rsidRPr="0054366F">
        <w:rPr>
          <w:rFonts w:ascii="Arial" w:eastAsia="Calibri" w:hAnsi="Arial" w:cs="Arial"/>
          <w:sz w:val="24"/>
          <w:szCs w:val="24"/>
          <w:lang w:val="cy-GB"/>
        </w:rPr>
        <w:t>Ar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 gyfer gwarchodwr plant cofrestredig, dylid nodi y gallai’r canllawiau ar gyfer gweithiwr a rheolwr</w:t>
      </w:r>
      <w:r w:rsidR="0006592F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fod yn berthnasol iddynt gan ddibynnu ar eu rôl yn y sector a gellir ei ddefnyddio i’w helpu i </w:t>
      </w:r>
      <w:r w:rsidR="0058399B">
        <w:rPr>
          <w:rFonts w:ascii="Arial" w:eastAsia="Calibri" w:hAnsi="Arial" w:cs="Arial"/>
          <w:sz w:val="24"/>
          <w:szCs w:val="24"/>
          <w:lang w:val="cy-GB"/>
        </w:rPr>
        <w:t>hunan-fyfyrio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.</w:t>
      </w:r>
    </w:p>
    <w:p w:rsidR="00251833" w:rsidRPr="0054366F" w:rsidRDefault="00420961" w:rsidP="00251833">
      <w:pPr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eastAsia="Calibri" w:hAnsi="Arial" w:cs="Arial"/>
          <w:sz w:val="24"/>
          <w:szCs w:val="24"/>
          <w:lang w:val="cy-GB"/>
        </w:rPr>
        <w:t>At hynny, ar gyfer y rhai mewn rôl gyflogedig sy’n rheolwyr llinell neu’n go</w:t>
      </w:r>
      <w:r w:rsidR="0058399B">
        <w:rPr>
          <w:rFonts w:ascii="Arial" w:eastAsia="Calibri" w:hAnsi="Arial" w:cs="Arial"/>
          <w:sz w:val="24"/>
          <w:szCs w:val="24"/>
          <w:lang w:val="cy-GB"/>
        </w:rPr>
        <w:t xml:space="preserve">ruchwylio staff mewn lleoliad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blynyddoedd cynnar neu ofal plant ond sydd hefyd â rheolwr llinell eu hunain, bydd y canllawiau ar gyfer gweithiwr a rheolwr yn berthnasol oherwydd y byddant yn cael eu hystyried yn “weithiwr” a “rheolwr” yn y canllawiau hyn mewn gwahanol sefyllfaoedd.</w:t>
      </w:r>
      <w:r w:rsidR="0006592F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</w:pPr>
      <w:bookmarkStart w:id="0" w:name="_Hlk509914982"/>
      <w:r w:rsidRPr="0054366F">
        <w:rPr>
          <w:rFonts w:ascii="Arial" w:eastAsia="Calibri" w:hAnsi="Arial" w:cs="Arial"/>
          <w:b/>
          <w:bCs/>
          <w:color w:val="16AD85"/>
          <w:sz w:val="28"/>
          <w:szCs w:val="28"/>
          <w:lang w:val="cy-GB"/>
        </w:rPr>
        <w:t xml:space="preserve">Cefndir a statws cyfredol </w:t>
      </w:r>
    </w:p>
    <w:p w:rsidR="00251833" w:rsidRPr="0054366F" w:rsidRDefault="00251833" w:rsidP="00251833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251833" w:rsidRPr="0054366F" w:rsidRDefault="00420961" w:rsidP="0025183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Cyhoeddwyd </w:t>
      </w:r>
      <w:r w:rsidR="0058399B">
        <w:rPr>
          <w:rFonts w:ascii="Arial" w:eastAsia="Calibri" w:hAnsi="Arial" w:cs="Arial"/>
          <w:sz w:val="24"/>
          <w:szCs w:val="24"/>
          <w:lang w:val="cy-GB"/>
        </w:rPr>
        <w:t xml:space="preserve">y </w:t>
      </w:r>
      <w:r w:rsidRPr="0054366F">
        <w:rPr>
          <w:rFonts w:ascii="Arial" w:eastAsia="Calibri" w:hAnsi="Arial" w:cs="Arial"/>
          <w:i/>
          <w:iCs/>
          <w:sz w:val="24"/>
          <w:szCs w:val="24"/>
          <w:lang w:val="cy-GB"/>
        </w:rPr>
        <w:t xml:space="preserve">Fframwaith sefydlu </w:t>
      </w:r>
      <w:r w:rsidR="007B5E17" w:rsidRPr="0054366F">
        <w:rPr>
          <w:rFonts w:ascii="Arial" w:eastAsia="Calibri" w:hAnsi="Arial" w:cs="Arial"/>
          <w:i/>
          <w:iCs/>
          <w:sz w:val="24"/>
          <w:szCs w:val="24"/>
          <w:lang w:val="cy-GB"/>
        </w:rPr>
        <w:t>i G</w:t>
      </w:r>
      <w:r w:rsidRPr="0054366F">
        <w:rPr>
          <w:rFonts w:ascii="Arial" w:eastAsia="Calibri" w:hAnsi="Arial" w:cs="Arial"/>
          <w:i/>
          <w:iCs/>
          <w:sz w:val="24"/>
          <w:szCs w:val="24"/>
          <w:lang w:val="cy-GB"/>
        </w:rPr>
        <w:t xml:space="preserve">ymru ar gyfer y blynyddoedd cynnar a gofal plant </w:t>
      </w:r>
      <w:r w:rsidRPr="0054366F">
        <w:rPr>
          <w:rFonts w:ascii="Arial" w:eastAsia="Calibri" w:hAnsi="Arial" w:cs="Arial"/>
          <w:iCs/>
          <w:sz w:val="24"/>
          <w:szCs w:val="24"/>
          <w:lang w:val="cy-GB"/>
        </w:rPr>
        <w:t>am y tro cyntaf yn</w:t>
      </w:r>
      <w:r w:rsidRPr="0054366F">
        <w:rPr>
          <w:rFonts w:ascii="Arial" w:eastAsia="Calibri" w:hAnsi="Arial" w:cs="Arial"/>
          <w:i/>
          <w:iCs/>
          <w:sz w:val="24"/>
          <w:szCs w:val="24"/>
          <w:lang w:val="cy-GB"/>
        </w:rPr>
        <w:t xml:space="preserve">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2011. Roedd y fframwaith yn nodi’r canlyniadau dysgu y dylai’r gweithwyr sy’n ymuno â’r sector, sefydliad newydd neu sy’n newydd</w:t>
      </w:r>
      <w:r w:rsidR="0006592F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7B5E17" w:rsidRPr="0054366F">
        <w:rPr>
          <w:rFonts w:ascii="Arial" w:eastAsia="Calibri" w:hAnsi="Arial" w:cs="Arial"/>
          <w:sz w:val="24"/>
          <w:szCs w:val="24"/>
          <w:lang w:val="cy-GB"/>
        </w:rPr>
        <w:t xml:space="preserve">i’r rôl,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eu cyrraedd yn ystod 12 wythnos gyntaf y gyflogaeth.</w:t>
      </w:r>
    </w:p>
    <w:p w:rsidR="00251833" w:rsidRPr="0054366F" w:rsidRDefault="00251833" w:rsidP="0025183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420961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54366F">
        <w:rPr>
          <w:rFonts w:ascii="Arial" w:eastAsia="Calibri" w:hAnsi="Arial" w:cs="Arial"/>
          <w:sz w:val="24"/>
          <w:szCs w:val="24"/>
          <w:lang w:val="cy-GB"/>
        </w:rPr>
        <w:t>Mae’r fframwaith sefydlu newydd hwn ar gyfer y blynyddoedd cynnar a gofal plant yn darparu strwythur er mwyn deall y broses sefydlu’n well, ac mae’n amlinellu</w:t>
      </w:r>
      <w:r w:rsidR="0058399B">
        <w:rPr>
          <w:rFonts w:ascii="Arial" w:eastAsia="Calibri" w:hAnsi="Arial" w:cs="Arial"/>
          <w:sz w:val="24"/>
          <w:szCs w:val="24"/>
          <w:lang w:val="cy-GB"/>
        </w:rPr>
        <w:t xml:space="preserve">’r wybodaeth a’r sgiliau sydd angen ar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w</w:t>
      </w:r>
      <w:r w:rsidR="0058399B">
        <w:rPr>
          <w:rFonts w:ascii="Arial" w:eastAsia="Calibri" w:hAnsi="Arial" w:cs="Arial"/>
          <w:sz w:val="24"/>
          <w:szCs w:val="24"/>
          <w:lang w:val="cy-GB"/>
        </w:rPr>
        <w:t xml:space="preserve">eithwyr newydd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yn ystod </w:t>
      </w:r>
      <w:r w:rsidRPr="0054366F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chwe mis </w:t>
      </w:r>
      <w:r w:rsidRPr="00A0434E">
        <w:rPr>
          <w:rFonts w:ascii="Arial" w:eastAsia="Calibri" w:hAnsi="Arial" w:cs="Arial"/>
          <w:bCs/>
          <w:sz w:val="24"/>
          <w:szCs w:val="24"/>
          <w:lang w:val="cy-GB"/>
        </w:rPr>
        <w:t>cyntaf y gyflogaeth.</w:t>
      </w:r>
      <w:r w:rsidR="0006592F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Mae teitl y fframwaith sefydlu wedi’i newid </w:t>
      </w:r>
      <w:r w:rsidR="007B5E17" w:rsidRPr="0054366F">
        <w:rPr>
          <w:rFonts w:ascii="Arial" w:eastAsia="Calibri" w:hAnsi="Arial" w:cs="Arial"/>
          <w:sz w:val="24"/>
          <w:szCs w:val="24"/>
          <w:lang w:val="cy-GB"/>
        </w:rPr>
        <w:t xml:space="preserve">hefyd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i </w:t>
      </w:r>
      <w:r w:rsidRPr="0054366F">
        <w:rPr>
          <w:rFonts w:ascii="Arial" w:eastAsia="Calibri" w:hAnsi="Arial" w:cs="Arial"/>
          <w:b/>
          <w:bCs/>
          <w:sz w:val="24"/>
          <w:szCs w:val="24"/>
          <w:lang w:val="cy-GB"/>
        </w:rPr>
        <w:t>Fframwaith sefydlu Cymru gyfan ar gyfer y blynyddoedd cynnar a gofal plant.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420961" w:rsidP="0025183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Yn dilyn yr adolygiad o gymwysterau'r blynyddoedd cynnar a gofal plant gan </w:t>
      </w:r>
      <w:r w:rsidR="0058399B">
        <w:rPr>
          <w:rFonts w:ascii="Arial" w:eastAsia="Calibri" w:hAnsi="Arial" w:cs="Arial"/>
          <w:sz w:val="24"/>
          <w:szCs w:val="24"/>
          <w:lang w:val="cy-GB"/>
        </w:rPr>
        <w:t>C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ymwysterau Cymru yn 2016, mae ystod newydd o gymwysterau wedi’u datblygu. Bydd y fframwaith sefydlu diwygiedig yn cyd-fynd â chynnwys craidd y cymwysterau newydd</w:t>
      </w:r>
      <w:r w:rsidR="0006592F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ar lefel 2 a 3.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bookmarkEnd w:id="0"/>
    <w:p w:rsidR="00251833" w:rsidRPr="0054366F" w:rsidRDefault="00251833" w:rsidP="00251833">
      <w:pPr>
        <w:rPr>
          <w:rFonts w:ascii="Arial" w:eastAsia="Calibri" w:hAnsi="Arial" w:cs="Arial"/>
          <w:b/>
          <w:color w:val="16AD85"/>
          <w:sz w:val="28"/>
          <w:szCs w:val="24"/>
          <w:lang w:val="cy-GB"/>
        </w:rPr>
      </w:pPr>
      <w:r w:rsidRPr="0054366F">
        <w:rPr>
          <w:rFonts w:ascii="Arial" w:hAnsi="Arial" w:cs="Arial"/>
          <w:b/>
          <w:color w:val="7030A0"/>
          <w:sz w:val="28"/>
          <w:szCs w:val="24"/>
          <w:lang w:val="cy-GB"/>
        </w:rPr>
        <w:br w:type="page"/>
      </w:r>
      <w:r w:rsidRPr="0054366F">
        <w:rPr>
          <w:rFonts w:ascii="Arial" w:eastAsia="Calibri" w:hAnsi="Arial" w:cs="Arial"/>
          <w:b/>
          <w:color w:val="16AD85"/>
          <w:sz w:val="28"/>
          <w:szCs w:val="24"/>
          <w:lang w:val="cy-GB"/>
        </w:rPr>
        <w:lastRenderedPageBreak/>
        <w:t>Cynnwys</w:t>
      </w:r>
    </w:p>
    <w:p w:rsidR="00251833" w:rsidRPr="0054366F" w:rsidRDefault="00251833" w:rsidP="00251833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</w:p>
    <w:p w:rsidR="00251833" w:rsidRPr="00707ED2" w:rsidRDefault="001F17A7" w:rsidP="00251833">
      <w:pPr>
        <w:rPr>
          <w:rFonts w:ascii="Arial" w:hAnsi="Arial" w:cs="Arial"/>
          <w:b/>
          <w:color w:val="16AD85"/>
          <w:sz w:val="28"/>
          <w:szCs w:val="24"/>
          <w:lang w:val="cy-GB"/>
        </w:rPr>
      </w:pPr>
      <w:hyperlink w:anchor="Adran1" w:history="1">
        <w:r w:rsidR="00251833" w:rsidRPr="00707ED2">
          <w:rPr>
            <w:rStyle w:val="Hyperlink"/>
            <w:rFonts w:ascii="Arial" w:hAnsi="Arial" w:cs="Arial"/>
            <w:b/>
            <w:color w:val="16AD85"/>
            <w:sz w:val="28"/>
            <w:szCs w:val="24"/>
            <w:u w:val="none"/>
            <w:lang w:val="cy-GB"/>
          </w:rPr>
          <w:t>Adran 1: Canllawiau ar gyfer rheolwyr</w:t>
        </w:r>
      </w:hyperlink>
      <w:r w:rsidR="00251833" w:rsidRPr="00707ED2">
        <w:rPr>
          <w:rFonts w:ascii="Arial" w:hAnsi="Arial" w:cs="Arial"/>
          <w:b/>
          <w:color w:val="16AD85"/>
          <w:sz w:val="28"/>
          <w:szCs w:val="24"/>
          <w:lang w:val="cy-GB"/>
        </w:rPr>
        <w:t xml:space="preserve"> </w:t>
      </w:r>
    </w:p>
    <w:p w:rsidR="00251833" w:rsidRPr="0054366F" w:rsidRDefault="001F17A7" w:rsidP="00E54909">
      <w:pPr>
        <w:pStyle w:val="ListParagraph"/>
        <w:numPr>
          <w:ilvl w:val="0"/>
          <w:numId w:val="37"/>
        </w:numPr>
        <w:spacing w:after="0"/>
        <w:contextualSpacing/>
        <w:rPr>
          <w:rFonts w:ascii="Arial" w:hAnsi="Arial" w:cs="Arial"/>
          <w:i/>
          <w:sz w:val="24"/>
          <w:szCs w:val="24"/>
          <w:lang w:val="cy-GB"/>
        </w:rPr>
      </w:pPr>
      <w:hyperlink w:anchor="Pamdefnyddio" w:history="1">
        <w:r w:rsidR="00251833" w:rsidRPr="001F17A7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Pam defnyddio </w:t>
        </w:r>
        <w:r w:rsidR="00251833" w:rsidRPr="001F17A7">
          <w:rPr>
            <w:rStyle w:val="Hyperlink"/>
            <w:rFonts w:ascii="Arial" w:hAnsi="Arial" w:cs="Arial"/>
            <w:i/>
            <w:sz w:val="24"/>
            <w:szCs w:val="24"/>
            <w:lang w:val="cy-GB"/>
          </w:rPr>
          <w:t xml:space="preserve">Fframwaith </w:t>
        </w:r>
        <w:r w:rsidR="00714CF2" w:rsidRPr="001F17A7">
          <w:rPr>
            <w:rStyle w:val="Hyperlink"/>
            <w:rFonts w:ascii="Arial" w:hAnsi="Arial" w:cs="Arial"/>
            <w:i/>
            <w:sz w:val="24"/>
            <w:szCs w:val="24"/>
            <w:lang w:val="cy-GB"/>
          </w:rPr>
          <w:t>s</w:t>
        </w:r>
        <w:r w:rsidR="007B5E17" w:rsidRPr="001F17A7">
          <w:rPr>
            <w:rStyle w:val="Hyperlink"/>
            <w:rFonts w:ascii="Arial" w:hAnsi="Arial" w:cs="Arial"/>
            <w:i/>
            <w:sz w:val="24"/>
            <w:szCs w:val="24"/>
            <w:lang w:val="cy-GB"/>
          </w:rPr>
          <w:t xml:space="preserve">efydlu </w:t>
        </w:r>
        <w:r w:rsidR="00251833" w:rsidRPr="001F17A7">
          <w:rPr>
            <w:rStyle w:val="Hyperlink"/>
            <w:rFonts w:ascii="Arial" w:hAnsi="Arial" w:cs="Arial"/>
            <w:i/>
            <w:sz w:val="24"/>
            <w:szCs w:val="24"/>
            <w:lang w:val="cy-GB"/>
          </w:rPr>
          <w:t xml:space="preserve">Cymru </w:t>
        </w:r>
        <w:r w:rsidR="00412ADF" w:rsidRPr="001F17A7">
          <w:rPr>
            <w:rStyle w:val="Hyperlink"/>
            <w:rFonts w:ascii="Arial" w:hAnsi="Arial" w:cs="Arial"/>
            <w:i/>
            <w:sz w:val="24"/>
            <w:szCs w:val="24"/>
            <w:lang w:val="cy-GB"/>
          </w:rPr>
          <w:t>g</w:t>
        </w:r>
        <w:r w:rsidR="00251833" w:rsidRPr="001F17A7">
          <w:rPr>
            <w:rStyle w:val="Hyperlink"/>
            <w:rFonts w:ascii="Arial" w:hAnsi="Arial" w:cs="Arial"/>
            <w:i/>
            <w:sz w:val="24"/>
            <w:szCs w:val="24"/>
            <w:lang w:val="cy-GB"/>
          </w:rPr>
          <w:t>yfan ar gyfer y blynyddoedd cynnar a gofal plant?</w:t>
        </w:r>
      </w:hyperlink>
      <w:r w:rsidR="00251833" w:rsidRPr="0054366F">
        <w:rPr>
          <w:rFonts w:ascii="Arial" w:hAnsi="Arial" w:cs="Arial"/>
          <w:i/>
          <w:sz w:val="24"/>
          <w:szCs w:val="24"/>
          <w:lang w:val="cy-GB"/>
        </w:rPr>
        <w:t xml:space="preserve"> </w:t>
      </w:r>
    </w:p>
    <w:p w:rsidR="00251833" w:rsidRPr="0054366F" w:rsidRDefault="001F17A7" w:rsidP="00E54909">
      <w:pPr>
        <w:pStyle w:val="ListParagraph"/>
        <w:numPr>
          <w:ilvl w:val="0"/>
          <w:numId w:val="37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hyperlink w:anchor="Bethmae" w:history="1">
        <w:r w:rsidR="00251833" w:rsidRPr="001F17A7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Beth mae </w:t>
        </w:r>
        <w:r w:rsidR="00714CF2" w:rsidRPr="001F17A7">
          <w:rPr>
            <w:rStyle w:val="Hyperlink"/>
            <w:rFonts w:ascii="Arial" w:hAnsi="Arial" w:cs="Arial"/>
            <w:i/>
            <w:sz w:val="24"/>
            <w:szCs w:val="24"/>
            <w:lang w:val="cy-GB"/>
          </w:rPr>
          <w:t>Fframwaith s</w:t>
        </w:r>
        <w:r w:rsidR="00251833" w:rsidRPr="001F17A7">
          <w:rPr>
            <w:rStyle w:val="Hyperlink"/>
            <w:rFonts w:ascii="Arial" w:hAnsi="Arial" w:cs="Arial"/>
            <w:i/>
            <w:sz w:val="24"/>
            <w:szCs w:val="24"/>
            <w:lang w:val="cy-GB"/>
          </w:rPr>
          <w:t xml:space="preserve">efydlu Cymru </w:t>
        </w:r>
        <w:r w:rsidR="00412ADF" w:rsidRPr="001F17A7">
          <w:rPr>
            <w:rStyle w:val="Hyperlink"/>
            <w:rFonts w:ascii="Arial" w:hAnsi="Arial" w:cs="Arial"/>
            <w:i/>
            <w:sz w:val="24"/>
            <w:szCs w:val="24"/>
            <w:lang w:val="cy-GB"/>
          </w:rPr>
          <w:t>g</w:t>
        </w:r>
        <w:r w:rsidR="00251833" w:rsidRPr="001F17A7">
          <w:rPr>
            <w:rStyle w:val="Hyperlink"/>
            <w:rFonts w:ascii="Arial" w:hAnsi="Arial" w:cs="Arial"/>
            <w:i/>
            <w:sz w:val="24"/>
            <w:szCs w:val="24"/>
            <w:lang w:val="cy-GB"/>
          </w:rPr>
          <w:t xml:space="preserve">yfan ar gyfer y blynyddoedd cynnar a gofal plant </w:t>
        </w:r>
        <w:r w:rsidR="00251833" w:rsidRPr="001F17A7">
          <w:rPr>
            <w:rStyle w:val="Hyperlink"/>
            <w:rFonts w:ascii="Arial" w:hAnsi="Arial" w:cs="Arial"/>
            <w:sz w:val="24"/>
            <w:szCs w:val="24"/>
            <w:lang w:val="cy-GB"/>
          </w:rPr>
          <w:t>yn ei gynnwys?</w:t>
        </w:r>
      </w:hyperlink>
    </w:p>
    <w:p w:rsidR="00251833" w:rsidRPr="0054366F" w:rsidRDefault="001F17A7" w:rsidP="00E54909">
      <w:pPr>
        <w:pStyle w:val="ListParagraph"/>
        <w:numPr>
          <w:ilvl w:val="0"/>
          <w:numId w:val="37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hyperlink w:anchor="Pwyddylai" w:history="1">
        <w:r w:rsidR="00420961" w:rsidRPr="001F17A7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 xml:space="preserve">Pwy ddylai gwblhau </w:t>
        </w:r>
        <w:r w:rsidR="00714CF2" w:rsidRPr="001F17A7">
          <w:rPr>
            <w:rStyle w:val="Hyperlink"/>
            <w:rFonts w:ascii="Arial" w:eastAsia="Calibri" w:hAnsi="Arial" w:cs="Arial"/>
            <w:i/>
            <w:iCs/>
            <w:sz w:val="24"/>
            <w:szCs w:val="24"/>
            <w:lang w:val="cy-GB"/>
          </w:rPr>
          <w:t>Fframwaith s</w:t>
        </w:r>
        <w:r w:rsidR="00420961" w:rsidRPr="001F17A7">
          <w:rPr>
            <w:rStyle w:val="Hyperlink"/>
            <w:rFonts w:ascii="Arial" w:eastAsia="Calibri" w:hAnsi="Arial" w:cs="Arial"/>
            <w:i/>
            <w:iCs/>
            <w:sz w:val="24"/>
            <w:szCs w:val="24"/>
            <w:lang w:val="cy-GB"/>
          </w:rPr>
          <w:t xml:space="preserve">efydlu Cymru </w:t>
        </w:r>
        <w:r w:rsidR="00412ADF" w:rsidRPr="001F17A7">
          <w:rPr>
            <w:rStyle w:val="Hyperlink"/>
            <w:rFonts w:ascii="Arial" w:eastAsia="Calibri" w:hAnsi="Arial" w:cs="Arial"/>
            <w:i/>
            <w:iCs/>
            <w:sz w:val="24"/>
            <w:szCs w:val="24"/>
            <w:lang w:val="cy-GB"/>
          </w:rPr>
          <w:t>g</w:t>
        </w:r>
        <w:r w:rsidR="00420961" w:rsidRPr="001F17A7">
          <w:rPr>
            <w:rStyle w:val="Hyperlink"/>
            <w:rFonts w:ascii="Arial" w:eastAsia="Calibri" w:hAnsi="Arial" w:cs="Arial"/>
            <w:i/>
            <w:iCs/>
            <w:sz w:val="24"/>
            <w:szCs w:val="24"/>
            <w:lang w:val="cy-GB"/>
          </w:rPr>
          <w:t>yfan ar gyfer y blynyddoedd cynnar a gofal plant</w:t>
        </w:r>
        <w:r w:rsidR="00420961" w:rsidRPr="001F17A7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?</w:t>
        </w:r>
      </w:hyperlink>
    </w:p>
    <w:p w:rsidR="00251833" w:rsidRPr="0054366F" w:rsidRDefault="00707ED2" w:rsidP="00E54909">
      <w:pPr>
        <w:pStyle w:val="ListParagraph"/>
        <w:numPr>
          <w:ilvl w:val="1"/>
          <w:numId w:val="39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hyperlink w:anchor="Sector" w:history="1">
        <w:r w:rsidR="00C81EB2" w:rsidRPr="00707ED2"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Gweithwyr sy’n ymuno</w:t>
        </w:r>
        <w:r w:rsidR="00251833" w:rsidRPr="00707ED2"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 xml:space="preserve"> â sector y blynyddoedd cynnar a gofal plant </w:t>
        </w:r>
        <w:r w:rsidR="00C81EB2" w:rsidRPr="00707ED2">
          <w:rPr>
            <w:rStyle w:val="Hyperlink"/>
            <w:rFonts w:ascii="Arial" w:hAnsi="Arial" w:cs="Arial"/>
            <w:bCs/>
            <w:sz w:val="24"/>
            <w:szCs w:val="24"/>
            <w:lang w:val="cy-GB"/>
          </w:rPr>
          <w:t>o’r newydd</w:t>
        </w:r>
      </w:hyperlink>
    </w:p>
    <w:p w:rsidR="00251833" w:rsidRPr="0054366F" w:rsidRDefault="00707ED2" w:rsidP="00E54909">
      <w:pPr>
        <w:pStyle w:val="ListParagraph"/>
        <w:numPr>
          <w:ilvl w:val="1"/>
          <w:numId w:val="39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hyperlink w:anchor="Sefydliad" w:history="1">
        <w:r w:rsidR="00C81EB2" w:rsidRPr="00707ED2">
          <w:rPr>
            <w:rStyle w:val="Hyperlink"/>
            <w:rFonts w:ascii="Arial" w:hAnsi="Arial" w:cs="Arial"/>
            <w:sz w:val="24"/>
            <w:szCs w:val="24"/>
            <w:lang w:val="cy-GB"/>
          </w:rPr>
          <w:t>Gweithwyr sy’n ymuno</w:t>
        </w:r>
        <w:r w:rsidR="00251833" w:rsidRPr="00707ED2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â sefydliad neu leoliad</w:t>
        </w:r>
        <w:r w:rsidR="00C81EB2" w:rsidRPr="00707ED2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o’r newydd</w:t>
        </w:r>
      </w:hyperlink>
      <w:r w:rsidR="00251833" w:rsidRPr="0054366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251833" w:rsidRPr="0054366F" w:rsidRDefault="00707ED2" w:rsidP="00E54909">
      <w:pPr>
        <w:pStyle w:val="Default"/>
        <w:numPr>
          <w:ilvl w:val="1"/>
          <w:numId w:val="39"/>
        </w:numPr>
        <w:rPr>
          <w:color w:val="auto"/>
          <w:lang w:val="cy-GB"/>
        </w:rPr>
      </w:pPr>
      <w:hyperlink w:anchor="Rol" w:history="1">
        <w:r w:rsidR="00C81EB2" w:rsidRPr="00707ED2">
          <w:rPr>
            <w:rStyle w:val="Hyperlink"/>
            <w:bCs/>
            <w:lang w:val="cy-GB"/>
          </w:rPr>
          <w:t>Gweithwyr sy’n gwneud</w:t>
        </w:r>
        <w:r w:rsidR="00251833" w:rsidRPr="00707ED2">
          <w:rPr>
            <w:rStyle w:val="Hyperlink"/>
            <w:bCs/>
            <w:lang w:val="cy-GB"/>
          </w:rPr>
          <w:t xml:space="preserve"> rôl newydd</w:t>
        </w:r>
      </w:hyperlink>
      <w:r w:rsidR="0006592F">
        <w:rPr>
          <w:bCs/>
          <w:color w:val="auto"/>
          <w:lang w:val="cy-GB"/>
        </w:rPr>
        <w:t xml:space="preserve"> </w:t>
      </w:r>
    </w:p>
    <w:p w:rsidR="00251833" w:rsidRPr="0054366F" w:rsidRDefault="00707ED2" w:rsidP="00E54909">
      <w:pPr>
        <w:pStyle w:val="Default"/>
        <w:numPr>
          <w:ilvl w:val="1"/>
          <w:numId w:val="39"/>
        </w:numPr>
        <w:rPr>
          <w:color w:val="auto"/>
          <w:lang w:val="cy-GB"/>
        </w:rPr>
      </w:pPr>
      <w:hyperlink w:anchor="Profiad" w:history="1">
        <w:r w:rsidR="00251833" w:rsidRPr="00707ED2">
          <w:rPr>
            <w:rStyle w:val="Hyperlink"/>
            <w:bCs/>
            <w:lang w:val="cy-GB"/>
          </w:rPr>
          <w:t>Gweithwyr sydd â phrofiad blaenorol mewn sector gwahanol</w:t>
        </w:r>
      </w:hyperlink>
      <w:r w:rsidR="0006592F">
        <w:rPr>
          <w:bCs/>
          <w:color w:val="auto"/>
          <w:lang w:val="cy-GB"/>
        </w:rPr>
        <w:t xml:space="preserve"> </w:t>
      </w:r>
    </w:p>
    <w:p w:rsidR="00251833" w:rsidRPr="0054366F" w:rsidRDefault="00707ED2" w:rsidP="00E54909">
      <w:pPr>
        <w:pStyle w:val="ListParagraph"/>
        <w:numPr>
          <w:ilvl w:val="1"/>
          <w:numId w:val="39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hyperlink w:anchor="Seibiant" w:history="1">
        <w:r w:rsidR="00251833" w:rsidRPr="00707ED2">
          <w:rPr>
            <w:rStyle w:val="Hyperlink"/>
            <w:rFonts w:ascii="Arial" w:hAnsi="Arial" w:cs="Arial"/>
            <w:sz w:val="24"/>
            <w:szCs w:val="24"/>
            <w:lang w:val="cy-GB"/>
          </w:rPr>
          <w:t>Gweithwyr sy’n dychwelyd ar ôl seibiant gyrfa</w:t>
        </w:r>
      </w:hyperlink>
      <w:r w:rsidR="00251833" w:rsidRPr="0054366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251833" w:rsidRPr="0054366F" w:rsidRDefault="00707ED2" w:rsidP="00E54909">
      <w:pPr>
        <w:pStyle w:val="Default"/>
        <w:numPr>
          <w:ilvl w:val="1"/>
          <w:numId w:val="39"/>
        </w:numPr>
        <w:rPr>
          <w:color w:val="auto"/>
          <w:lang w:val="cy-GB"/>
        </w:rPr>
      </w:pPr>
      <w:hyperlink w:anchor="DPP" w:history="1">
        <w:r w:rsidR="00251833" w:rsidRPr="00707ED2">
          <w:rPr>
            <w:rStyle w:val="Hyperlink"/>
            <w:lang w:val="cy-GB"/>
          </w:rPr>
          <w:t>Aelodau staf</w:t>
        </w:r>
        <w:r w:rsidR="0073693D" w:rsidRPr="00707ED2">
          <w:rPr>
            <w:rStyle w:val="Hyperlink"/>
            <w:lang w:val="cy-GB"/>
          </w:rPr>
          <w:t xml:space="preserve">f cyfredol fel ffordd o gynorthwyo gyda </w:t>
        </w:r>
        <w:r w:rsidR="00251833" w:rsidRPr="00707ED2">
          <w:rPr>
            <w:rStyle w:val="Hyperlink"/>
            <w:lang w:val="cy-GB"/>
          </w:rPr>
          <w:t>datblygiad proffesiynol parhaus</w:t>
        </w:r>
      </w:hyperlink>
      <w:bookmarkStart w:id="1" w:name="_GoBack"/>
      <w:bookmarkEnd w:id="1"/>
      <w:r w:rsidR="00251833" w:rsidRPr="0054366F">
        <w:rPr>
          <w:color w:val="auto"/>
          <w:lang w:val="cy-GB"/>
        </w:rPr>
        <w:t xml:space="preserve"> </w:t>
      </w:r>
    </w:p>
    <w:p w:rsidR="00251833" w:rsidRPr="0054366F" w:rsidRDefault="00E11BAF" w:rsidP="00E54909">
      <w:pPr>
        <w:pStyle w:val="ListParagraph"/>
        <w:numPr>
          <w:ilvl w:val="0"/>
          <w:numId w:val="37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hyperlink w:anchor="Sutmae" w:history="1">
        <w:r w:rsidR="00420961" w:rsidRPr="00E11BAF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 xml:space="preserve">Sut mae </w:t>
        </w:r>
        <w:r w:rsidR="00420961" w:rsidRPr="00E11BAF">
          <w:rPr>
            <w:rStyle w:val="Hyperlink"/>
            <w:rFonts w:ascii="Arial" w:eastAsia="Calibri" w:hAnsi="Arial" w:cs="Arial"/>
            <w:i/>
            <w:iCs/>
            <w:sz w:val="24"/>
            <w:szCs w:val="24"/>
            <w:lang w:val="cy-GB"/>
          </w:rPr>
          <w:t xml:space="preserve">Fframwaith </w:t>
        </w:r>
        <w:r w:rsidR="00412ADF" w:rsidRPr="00E11BAF">
          <w:rPr>
            <w:rStyle w:val="Hyperlink"/>
            <w:rFonts w:ascii="Arial" w:eastAsia="Calibri" w:hAnsi="Arial" w:cs="Arial"/>
            <w:i/>
            <w:iCs/>
            <w:sz w:val="24"/>
            <w:szCs w:val="24"/>
            <w:lang w:val="cy-GB"/>
          </w:rPr>
          <w:t>s</w:t>
        </w:r>
        <w:r w:rsidR="00420961" w:rsidRPr="00E11BAF">
          <w:rPr>
            <w:rStyle w:val="Hyperlink"/>
            <w:rFonts w:ascii="Arial" w:eastAsia="Calibri" w:hAnsi="Arial" w:cs="Arial"/>
            <w:i/>
            <w:iCs/>
            <w:sz w:val="24"/>
            <w:szCs w:val="24"/>
            <w:lang w:val="cy-GB"/>
          </w:rPr>
          <w:t xml:space="preserve">efydlu Cymru </w:t>
        </w:r>
        <w:r w:rsidR="00412ADF" w:rsidRPr="00E11BAF">
          <w:rPr>
            <w:rStyle w:val="Hyperlink"/>
            <w:rFonts w:ascii="Arial" w:eastAsia="Calibri" w:hAnsi="Arial" w:cs="Arial"/>
            <w:i/>
            <w:iCs/>
            <w:sz w:val="24"/>
            <w:szCs w:val="24"/>
            <w:lang w:val="cy-GB"/>
          </w:rPr>
          <w:t>g</w:t>
        </w:r>
        <w:r w:rsidR="00420961" w:rsidRPr="00E11BAF">
          <w:rPr>
            <w:rStyle w:val="Hyperlink"/>
            <w:rFonts w:ascii="Arial" w:eastAsia="Calibri" w:hAnsi="Arial" w:cs="Arial"/>
            <w:i/>
            <w:iCs/>
            <w:sz w:val="24"/>
            <w:szCs w:val="24"/>
            <w:lang w:val="cy-GB"/>
          </w:rPr>
          <w:t xml:space="preserve">yfan ar gyfer y blynyddoedd cynnar a gofal plant </w:t>
        </w:r>
        <w:r w:rsidR="00420961" w:rsidRPr="00E11BAF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yn gysylltiedig â chymwysterau?</w:t>
        </w:r>
      </w:hyperlink>
    </w:p>
    <w:p w:rsidR="00251833" w:rsidRPr="0054366F" w:rsidRDefault="00707ED2" w:rsidP="00E54909">
      <w:pPr>
        <w:pStyle w:val="ListParagraph"/>
        <w:numPr>
          <w:ilvl w:val="0"/>
          <w:numId w:val="37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hyperlink w:anchor="Gweithlyfrau1" w:history="1">
        <w:r w:rsidR="00251833" w:rsidRPr="00707ED2">
          <w:rPr>
            <w:rStyle w:val="Hyperlink"/>
            <w:rFonts w:ascii="Arial" w:hAnsi="Arial" w:cs="Arial"/>
            <w:sz w:val="24"/>
            <w:szCs w:val="24"/>
            <w:lang w:val="cy-GB"/>
          </w:rPr>
          <w:t>Gweithlyfrau</w:t>
        </w:r>
      </w:hyperlink>
    </w:p>
    <w:p w:rsidR="00251833" w:rsidRPr="0054366F" w:rsidRDefault="00707ED2" w:rsidP="00E54909">
      <w:pPr>
        <w:pStyle w:val="ListParagraph"/>
        <w:numPr>
          <w:ilvl w:val="0"/>
          <w:numId w:val="37"/>
        </w:numPr>
        <w:contextualSpacing/>
        <w:rPr>
          <w:rFonts w:ascii="Arial" w:hAnsi="Arial" w:cs="Arial"/>
          <w:sz w:val="24"/>
          <w:szCs w:val="24"/>
          <w:lang w:val="cy-GB"/>
        </w:rPr>
      </w:pPr>
      <w:hyperlink w:anchor="Cynorthwyodysgu" w:history="1">
        <w:r w:rsidR="00251833" w:rsidRPr="00707ED2">
          <w:rPr>
            <w:rStyle w:val="Hyperlink"/>
            <w:rFonts w:ascii="Arial" w:hAnsi="Arial" w:cs="Arial"/>
            <w:sz w:val="24"/>
            <w:szCs w:val="24"/>
            <w:lang w:val="cy-GB"/>
          </w:rPr>
          <w:t>Cynorthwyo gweithwyr i ddysgu</w:t>
        </w:r>
      </w:hyperlink>
      <w:r w:rsidR="00251833" w:rsidRPr="0054366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251833" w:rsidRPr="0054366F" w:rsidRDefault="00251833" w:rsidP="00251833">
      <w:pPr>
        <w:spacing w:after="0"/>
        <w:rPr>
          <w:rFonts w:ascii="Arial" w:hAnsi="Arial" w:cs="Arial"/>
          <w:b/>
          <w:color w:val="7030A0"/>
          <w:sz w:val="32"/>
          <w:szCs w:val="24"/>
          <w:lang w:val="cy-GB"/>
        </w:rPr>
      </w:pPr>
    </w:p>
    <w:p w:rsidR="00251833" w:rsidRPr="00707ED2" w:rsidRDefault="00E11BAF" w:rsidP="00251833">
      <w:pPr>
        <w:spacing w:after="0"/>
        <w:rPr>
          <w:rFonts w:ascii="Arial" w:hAnsi="Arial" w:cs="Arial"/>
          <w:b/>
          <w:color w:val="16AD85"/>
          <w:sz w:val="28"/>
          <w:szCs w:val="28"/>
          <w:lang w:val="cy-GB"/>
        </w:rPr>
      </w:pPr>
      <w:hyperlink w:anchor="Adran2" w:history="1">
        <w:r w:rsidR="00251833" w:rsidRPr="00707ED2">
          <w:rPr>
            <w:rStyle w:val="Hyperlink"/>
            <w:rFonts w:ascii="Arial" w:hAnsi="Arial" w:cs="Arial"/>
            <w:b/>
            <w:color w:val="16AD85"/>
            <w:sz w:val="28"/>
            <w:szCs w:val="28"/>
            <w:u w:val="none"/>
            <w:lang w:val="cy-GB"/>
          </w:rPr>
          <w:t>Adran 2: Canllawiau ar gyfer gweithwyr</w:t>
        </w:r>
      </w:hyperlink>
      <w:r w:rsidR="00251833" w:rsidRPr="00707ED2">
        <w:rPr>
          <w:rFonts w:ascii="Arial" w:hAnsi="Arial" w:cs="Arial"/>
          <w:b/>
          <w:color w:val="16AD85"/>
          <w:sz w:val="28"/>
          <w:szCs w:val="28"/>
          <w:lang w:val="cy-GB"/>
        </w:rPr>
        <w:t xml:space="preserve"> </w:t>
      </w:r>
    </w:p>
    <w:p w:rsidR="00251833" w:rsidRPr="0054366F" w:rsidRDefault="00E11BAF" w:rsidP="00E54909">
      <w:pPr>
        <w:pStyle w:val="ListParagraph"/>
        <w:numPr>
          <w:ilvl w:val="0"/>
          <w:numId w:val="38"/>
        </w:numPr>
        <w:contextualSpacing/>
        <w:rPr>
          <w:rFonts w:ascii="Arial" w:hAnsi="Arial" w:cs="Arial"/>
          <w:sz w:val="24"/>
          <w:szCs w:val="24"/>
          <w:lang w:val="cy-GB"/>
        </w:rPr>
      </w:pPr>
      <w:hyperlink w:anchor="Bethyw" w:history="1">
        <w:r w:rsidR="00251833" w:rsidRPr="00E11BAF">
          <w:rPr>
            <w:rStyle w:val="Hyperlink"/>
            <w:rFonts w:ascii="Arial" w:hAnsi="Arial" w:cs="Arial"/>
            <w:sz w:val="24"/>
            <w:szCs w:val="24"/>
            <w:lang w:val="cy-GB"/>
          </w:rPr>
          <w:t>Beth yw diben y broses sefydlu</w:t>
        </w:r>
      </w:hyperlink>
      <w:r w:rsidR="00251833" w:rsidRPr="0054366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251833" w:rsidRPr="0054366F" w:rsidRDefault="00E11BAF" w:rsidP="00E54909">
      <w:pPr>
        <w:pStyle w:val="ListParagraph"/>
        <w:numPr>
          <w:ilvl w:val="0"/>
          <w:numId w:val="38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hyperlink w:anchor="Cychwyn" w:history="1">
        <w:r w:rsidR="00251833" w:rsidRPr="00E11BAF">
          <w:rPr>
            <w:rStyle w:val="Hyperlink"/>
            <w:rFonts w:ascii="Arial" w:hAnsi="Arial" w:cs="Arial"/>
            <w:sz w:val="24"/>
            <w:szCs w:val="24"/>
            <w:lang w:val="cy-GB"/>
          </w:rPr>
          <w:t>Cychwyn</w:t>
        </w:r>
        <w:r w:rsidR="0006592F" w:rsidRPr="00E11BAF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</w:t>
        </w:r>
        <w:r w:rsidR="00251833" w:rsidRPr="00E11BAF">
          <w:rPr>
            <w:rStyle w:val="Hyperlink"/>
            <w:rFonts w:ascii="Arial" w:hAnsi="Arial" w:cs="Arial"/>
            <w:sz w:val="24"/>
            <w:szCs w:val="24"/>
            <w:lang w:val="cy-GB"/>
          </w:rPr>
          <w:t>arni</w:t>
        </w:r>
      </w:hyperlink>
    </w:p>
    <w:p w:rsidR="00251833" w:rsidRPr="0054366F" w:rsidRDefault="00707ED2" w:rsidP="00E54909">
      <w:pPr>
        <w:pStyle w:val="ListParagraph"/>
        <w:numPr>
          <w:ilvl w:val="0"/>
          <w:numId w:val="38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hyperlink w:anchor="Monitro" w:history="1">
        <w:r w:rsidR="00420961" w:rsidRPr="00707ED2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Cynorth</w:t>
        </w:r>
        <w:r w:rsidR="0058399B" w:rsidRPr="00707ED2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wyo gyda’ch proses sefydlu a’i m</w:t>
        </w:r>
        <w:r w:rsidR="00420961" w:rsidRPr="00707ED2">
          <w:rPr>
            <w:rStyle w:val="Hyperlink"/>
            <w:rFonts w:ascii="Arial" w:eastAsia="Calibri" w:hAnsi="Arial" w:cs="Arial"/>
            <w:sz w:val="24"/>
            <w:szCs w:val="24"/>
            <w:lang w:val="cy-GB"/>
          </w:rPr>
          <w:t>onitro</w:t>
        </w:r>
      </w:hyperlink>
    </w:p>
    <w:p w:rsidR="00251833" w:rsidRPr="0054366F" w:rsidRDefault="00707ED2" w:rsidP="00E54909">
      <w:pPr>
        <w:pStyle w:val="ListParagraph"/>
        <w:numPr>
          <w:ilvl w:val="0"/>
          <w:numId w:val="38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hyperlink w:anchor="Gweithlyfrau" w:history="1">
        <w:r w:rsidR="00251833" w:rsidRPr="00707ED2">
          <w:rPr>
            <w:rStyle w:val="Hyperlink"/>
            <w:rFonts w:ascii="Arial" w:hAnsi="Arial" w:cs="Arial"/>
            <w:sz w:val="24"/>
            <w:szCs w:val="24"/>
            <w:lang w:val="cy-GB"/>
          </w:rPr>
          <w:t>Gweithlyfrau</w:t>
        </w:r>
      </w:hyperlink>
      <w:r w:rsidR="00251833" w:rsidRPr="0054366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b/>
          <w:color w:val="7030A0"/>
          <w:sz w:val="32"/>
          <w:szCs w:val="24"/>
          <w:lang w:val="cy-GB"/>
        </w:rPr>
      </w:pPr>
    </w:p>
    <w:p w:rsidR="00251833" w:rsidRPr="00707ED2" w:rsidRDefault="00707ED2" w:rsidP="00251833">
      <w:pPr>
        <w:spacing w:after="0"/>
        <w:rPr>
          <w:rFonts w:ascii="Arial" w:hAnsi="Arial" w:cs="Arial"/>
          <w:b/>
          <w:color w:val="16AD85"/>
          <w:sz w:val="28"/>
          <w:szCs w:val="28"/>
          <w:lang w:val="cy-GB"/>
        </w:rPr>
      </w:pPr>
      <w:hyperlink w:anchor="Adran3" w:history="1">
        <w:r w:rsidR="00251833" w:rsidRPr="00707ED2">
          <w:rPr>
            <w:rStyle w:val="Hyperlink"/>
            <w:rFonts w:ascii="Arial" w:hAnsi="Arial" w:cs="Arial"/>
            <w:b/>
            <w:color w:val="16AD85"/>
            <w:sz w:val="28"/>
            <w:szCs w:val="28"/>
            <w:u w:val="none"/>
            <w:lang w:val="cy-GB"/>
          </w:rPr>
          <w:t>Adran 3: Y fframwaith</w:t>
        </w:r>
      </w:hyperlink>
      <w:r w:rsidR="00251833" w:rsidRPr="00707ED2">
        <w:rPr>
          <w:rFonts w:ascii="Arial" w:hAnsi="Arial" w:cs="Arial"/>
          <w:b/>
          <w:color w:val="16AD85"/>
          <w:sz w:val="28"/>
          <w:szCs w:val="28"/>
          <w:lang w:val="cy-GB"/>
        </w:rPr>
        <w:t xml:space="preserve"> </w:t>
      </w:r>
    </w:p>
    <w:p w:rsidR="00251833" w:rsidRPr="0054366F" w:rsidRDefault="00251833" w:rsidP="00251833">
      <w:pPr>
        <w:rPr>
          <w:rFonts w:ascii="Arial" w:hAnsi="Arial" w:cs="Arial"/>
          <w:b/>
          <w:color w:val="7030A0"/>
          <w:sz w:val="28"/>
          <w:szCs w:val="24"/>
          <w:lang w:val="cy-GB"/>
        </w:rPr>
      </w:pPr>
      <w:r w:rsidRPr="0054366F">
        <w:rPr>
          <w:rFonts w:ascii="Arial" w:hAnsi="Arial" w:cs="Arial"/>
          <w:b/>
          <w:color w:val="7030A0"/>
          <w:sz w:val="28"/>
          <w:szCs w:val="24"/>
          <w:lang w:val="cy-GB"/>
        </w:rPr>
        <w:br w:type="page"/>
      </w:r>
    </w:p>
    <w:p w:rsidR="00251833" w:rsidRPr="0054366F" w:rsidRDefault="00251833" w:rsidP="00251833">
      <w:pPr>
        <w:rPr>
          <w:rFonts w:ascii="Arial" w:hAnsi="Arial" w:cs="Arial"/>
          <w:b/>
          <w:color w:val="7030A0"/>
          <w:sz w:val="28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b/>
          <w:color w:val="16AD85"/>
          <w:sz w:val="28"/>
          <w:szCs w:val="24"/>
          <w:lang w:val="cy-GB"/>
        </w:rPr>
      </w:pPr>
      <w:bookmarkStart w:id="2" w:name="Adran1"/>
      <w:bookmarkEnd w:id="2"/>
      <w:r w:rsidRPr="0054366F">
        <w:rPr>
          <w:rFonts w:ascii="Arial" w:hAnsi="Arial" w:cs="Arial"/>
          <w:b/>
          <w:color w:val="16AD85"/>
          <w:sz w:val="28"/>
          <w:szCs w:val="24"/>
          <w:lang w:val="cy-GB"/>
        </w:rPr>
        <w:t xml:space="preserve">Adran 1: Canllawiau ar gyfer rheolwyr </w:t>
      </w:r>
    </w:p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251833" w:rsidRPr="0054366F" w:rsidRDefault="00420961" w:rsidP="00251833">
      <w:pPr>
        <w:pStyle w:val="Default"/>
        <w:rPr>
          <w:szCs w:val="23"/>
          <w:lang w:val="cy-GB"/>
        </w:rPr>
      </w:pPr>
      <w:r w:rsidRPr="0054366F">
        <w:rPr>
          <w:rFonts w:eastAsia="Calibri"/>
          <w:lang w:val="cy-GB"/>
        </w:rPr>
        <w:t xml:space="preserve">Mae’r canllawiau hyn ar gyfer y rhai sy’n gyfrifol am weithwyr yn ystod </w:t>
      </w:r>
      <w:r w:rsidR="0058399B">
        <w:rPr>
          <w:rFonts w:eastAsia="Calibri"/>
          <w:lang w:val="cy-GB"/>
        </w:rPr>
        <w:t xml:space="preserve">eu </w:t>
      </w:r>
      <w:r w:rsidRPr="0054366F">
        <w:rPr>
          <w:rFonts w:eastAsia="Calibri"/>
          <w:lang w:val="cy-GB"/>
        </w:rPr>
        <w:t>cyfnod sefydlu.</w:t>
      </w:r>
      <w:r w:rsidR="0006592F">
        <w:rPr>
          <w:rFonts w:eastAsia="Calibri"/>
          <w:lang w:val="cy-GB"/>
        </w:rPr>
        <w:t xml:space="preserve"> 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3"/>
          <w:lang w:val="cy-GB"/>
        </w:rPr>
      </w:pPr>
      <w:r w:rsidRPr="0054366F">
        <w:rPr>
          <w:rFonts w:ascii="Arial" w:hAnsi="Arial" w:cs="Arial"/>
          <w:sz w:val="24"/>
          <w:szCs w:val="23"/>
          <w:lang w:val="cy-GB"/>
        </w:rPr>
        <w:t xml:space="preserve">Mae’r term rheolwr a ddefnyddir yn y canllawiau hyn yn berthnasol i’r unigolyn sy’n gyfrifol am y gweithiwr yn ystod </w:t>
      </w:r>
      <w:r w:rsidR="0058399B">
        <w:rPr>
          <w:rFonts w:ascii="Arial" w:hAnsi="Arial" w:cs="Arial"/>
          <w:sz w:val="24"/>
          <w:szCs w:val="23"/>
          <w:lang w:val="cy-GB"/>
        </w:rPr>
        <w:t>ei g</w:t>
      </w:r>
      <w:r w:rsidRPr="0054366F">
        <w:rPr>
          <w:rFonts w:ascii="Arial" w:hAnsi="Arial" w:cs="Arial"/>
          <w:sz w:val="24"/>
          <w:szCs w:val="23"/>
          <w:lang w:val="cy-GB"/>
        </w:rPr>
        <w:t xml:space="preserve">yfnod sefydlu. </w:t>
      </w:r>
    </w:p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251833" w:rsidRPr="0054366F" w:rsidRDefault="002421A0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bookmarkStart w:id="3" w:name="Pamdefnyddio"/>
      <w:r w:rsidRPr="0054366F">
        <w:rPr>
          <w:rFonts w:ascii="Arial" w:hAnsi="Arial" w:cs="Arial"/>
          <w:b/>
          <w:sz w:val="24"/>
          <w:szCs w:val="24"/>
          <w:lang w:val="cy-GB"/>
        </w:rPr>
        <w:t>P</w:t>
      </w:r>
      <w:bookmarkEnd w:id="3"/>
      <w:r w:rsidRPr="0054366F">
        <w:rPr>
          <w:rFonts w:ascii="Arial" w:hAnsi="Arial" w:cs="Arial"/>
          <w:b/>
          <w:sz w:val="24"/>
          <w:szCs w:val="24"/>
          <w:lang w:val="cy-GB"/>
        </w:rPr>
        <w:t>am defnyddio</w:t>
      </w:r>
      <w:r w:rsidR="00251833" w:rsidRPr="0054366F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251833" w:rsidRPr="0054366F">
        <w:rPr>
          <w:rFonts w:ascii="Arial" w:hAnsi="Arial" w:cs="Arial"/>
          <w:b/>
          <w:i/>
          <w:sz w:val="24"/>
          <w:szCs w:val="24"/>
          <w:lang w:val="cy-GB"/>
        </w:rPr>
        <w:t xml:space="preserve">Fframwaith </w:t>
      </w:r>
      <w:r w:rsidR="00412ADF">
        <w:rPr>
          <w:rFonts w:ascii="Arial" w:hAnsi="Arial" w:cs="Arial"/>
          <w:b/>
          <w:i/>
          <w:sz w:val="24"/>
          <w:szCs w:val="24"/>
          <w:lang w:val="cy-GB"/>
        </w:rPr>
        <w:t>s</w:t>
      </w:r>
      <w:r w:rsidR="00251833" w:rsidRPr="0054366F">
        <w:rPr>
          <w:rFonts w:ascii="Arial" w:hAnsi="Arial" w:cs="Arial"/>
          <w:b/>
          <w:i/>
          <w:sz w:val="24"/>
          <w:szCs w:val="24"/>
          <w:lang w:val="cy-GB"/>
        </w:rPr>
        <w:t xml:space="preserve">efydlu Cymru </w:t>
      </w:r>
      <w:r w:rsidR="00412ADF">
        <w:rPr>
          <w:rFonts w:ascii="Arial" w:hAnsi="Arial" w:cs="Arial"/>
          <w:b/>
          <w:i/>
          <w:sz w:val="24"/>
          <w:szCs w:val="24"/>
          <w:lang w:val="cy-GB"/>
        </w:rPr>
        <w:t>g</w:t>
      </w:r>
      <w:r w:rsidR="00251833" w:rsidRPr="0054366F">
        <w:rPr>
          <w:rFonts w:ascii="Arial" w:hAnsi="Arial" w:cs="Arial"/>
          <w:b/>
          <w:i/>
          <w:sz w:val="24"/>
          <w:szCs w:val="24"/>
          <w:lang w:val="cy-GB"/>
        </w:rPr>
        <w:t>yfan ar gyfer y blynyddoedd cynnar a gofal plant</w:t>
      </w:r>
      <w:r w:rsidR="00251833" w:rsidRPr="0054366F">
        <w:rPr>
          <w:rFonts w:ascii="Arial" w:hAnsi="Arial" w:cs="Arial"/>
          <w:b/>
          <w:sz w:val="24"/>
          <w:szCs w:val="24"/>
          <w:lang w:val="cy-GB"/>
        </w:rPr>
        <w:t xml:space="preserve">? 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420961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eastAsia="Calibri" w:hAnsi="Arial" w:cs="Arial"/>
          <w:sz w:val="24"/>
          <w:szCs w:val="24"/>
          <w:lang w:val="cy-GB"/>
        </w:rPr>
        <w:t>Mae’r fframwaith sefydlu yn adnodd i reolwyr asesu sgiliau, gwybodaeth a phrofiad staff newydd, a bydd yn eich helpu i nodi, cofnodi a chynllunio ar gyfer anghenion datblygu.</w:t>
      </w:r>
      <w:r w:rsidR="0006592F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420961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eastAsia="Calibri" w:hAnsi="Arial" w:cs="Arial"/>
          <w:sz w:val="24"/>
          <w:szCs w:val="24"/>
          <w:lang w:val="cy-GB"/>
        </w:rPr>
        <w:t>Rydym yn disgwyl y bydd yn cymryd chwe mis i gwblhau’r fframwaith sefydlu cyfan. Fodd bynnag, rydym yn cydnabod y gall fod yna amgylchiadau eithriadol pan fo angen amser ychwanegol. Ni ddylid cymeradwyo’r fframwaith sefydlu tan y bydd yr holl ganlyniadau wedi’u cyflawni.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420961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eastAsia="Calibri" w:hAnsi="Arial" w:cs="Arial"/>
          <w:sz w:val="24"/>
          <w:szCs w:val="24"/>
          <w:lang w:val="cy-GB"/>
        </w:rPr>
        <w:t>Eich cyfrifoldeb chi yw sicrhau bod gan y gweithiwr ddigon o amser a chefnogaeth i gwblhau’r fframwaith sefydlu.</w:t>
      </w:r>
      <w:r w:rsidR="0006592F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bookmarkStart w:id="4" w:name="Bethmae"/>
      <w:bookmarkEnd w:id="4"/>
      <w:r w:rsidRPr="0054366F">
        <w:rPr>
          <w:rFonts w:ascii="Arial" w:hAnsi="Arial" w:cs="Arial"/>
          <w:b/>
          <w:sz w:val="24"/>
          <w:szCs w:val="24"/>
          <w:lang w:val="cy-GB"/>
        </w:rPr>
        <w:t xml:space="preserve">Beth mae </w:t>
      </w:r>
      <w:r w:rsidRPr="0058399B">
        <w:rPr>
          <w:rFonts w:ascii="Arial" w:hAnsi="Arial" w:cs="Arial"/>
          <w:b/>
          <w:i/>
          <w:sz w:val="24"/>
          <w:szCs w:val="24"/>
          <w:lang w:val="cy-GB"/>
        </w:rPr>
        <w:t xml:space="preserve">Fframwaith </w:t>
      </w:r>
      <w:r w:rsidR="00412ADF">
        <w:rPr>
          <w:rFonts w:ascii="Arial" w:hAnsi="Arial" w:cs="Arial"/>
          <w:b/>
          <w:i/>
          <w:sz w:val="24"/>
          <w:szCs w:val="24"/>
          <w:lang w:val="cy-GB"/>
        </w:rPr>
        <w:t>s</w:t>
      </w:r>
      <w:r w:rsidRPr="0058399B">
        <w:rPr>
          <w:rFonts w:ascii="Arial" w:hAnsi="Arial" w:cs="Arial"/>
          <w:b/>
          <w:i/>
          <w:sz w:val="24"/>
          <w:szCs w:val="24"/>
          <w:lang w:val="cy-GB"/>
        </w:rPr>
        <w:t xml:space="preserve">efydlu Cymru </w:t>
      </w:r>
      <w:r w:rsidR="00412ADF">
        <w:rPr>
          <w:rFonts w:ascii="Arial" w:hAnsi="Arial" w:cs="Arial"/>
          <w:b/>
          <w:i/>
          <w:sz w:val="24"/>
          <w:szCs w:val="24"/>
          <w:lang w:val="cy-GB"/>
        </w:rPr>
        <w:t>g</w:t>
      </w:r>
      <w:r w:rsidRPr="0058399B">
        <w:rPr>
          <w:rFonts w:ascii="Arial" w:hAnsi="Arial" w:cs="Arial"/>
          <w:b/>
          <w:i/>
          <w:sz w:val="24"/>
          <w:szCs w:val="24"/>
          <w:lang w:val="cy-GB"/>
        </w:rPr>
        <w:t xml:space="preserve">yfan ar gyfer y blynyddoedd cynnar a gofal plant </w:t>
      </w:r>
      <w:r w:rsidRPr="0054366F">
        <w:rPr>
          <w:rFonts w:ascii="Arial" w:hAnsi="Arial" w:cs="Arial"/>
          <w:b/>
          <w:sz w:val="24"/>
          <w:szCs w:val="24"/>
          <w:lang w:val="cy-GB"/>
        </w:rPr>
        <w:t>yn ei gynnwys?</w:t>
      </w:r>
    </w:p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Mae’r fframwaith sefydlu’n cynnwys pum rhan sy’n cyd-fynd â’r cymhwyster craidd: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E54909">
      <w:pPr>
        <w:pStyle w:val="ListParagraph"/>
        <w:numPr>
          <w:ilvl w:val="0"/>
          <w:numId w:val="40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Adran 1 – Egwyddorion a gwerthoedd </w:t>
      </w:r>
    </w:p>
    <w:p w:rsidR="00251833" w:rsidRPr="0054366F" w:rsidRDefault="00251833" w:rsidP="00E54909">
      <w:pPr>
        <w:pStyle w:val="ListParagraph"/>
        <w:numPr>
          <w:ilvl w:val="0"/>
          <w:numId w:val="40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Adran 2 – Iechyd, lles</w:t>
      </w:r>
      <w:r w:rsidR="002421A0" w:rsidRPr="0054366F">
        <w:rPr>
          <w:rFonts w:ascii="Arial" w:hAnsi="Arial" w:cs="Arial"/>
          <w:sz w:val="24"/>
          <w:szCs w:val="24"/>
          <w:lang w:val="cy-GB"/>
        </w:rPr>
        <w:t>iant</w:t>
      </w:r>
      <w:r w:rsidRPr="0054366F">
        <w:rPr>
          <w:rFonts w:ascii="Arial" w:hAnsi="Arial" w:cs="Arial"/>
          <w:sz w:val="24"/>
          <w:szCs w:val="24"/>
          <w:lang w:val="cy-GB"/>
        </w:rPr>
        <w:t>, dysgu a datblyg</w:t>
      </w:r>
      <w:r w:rsidR="00412ADF">
        <w:rPr>
          <w:rFonts w:ascii="Arial" w:hAnsi="Arial" w:cs="Arial"/>
          <w:sz w:val="24"/>
          <w:szCs w:val="24"/>
          <w:lang w:val="cy-GB"/>
        </w:rPr>
        <w:t>u</w:t>
      </w:r>
      <w:r w:rsidRPr="0054366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251833" w:rsidRPr="0054366F" w:rsidRDefault="00251833" w:rsidP="00E54909">
      <w:pPr>
        <w:pStyle w:val="ListParagraph"/>
        <w:numPr>
          <w:ilvl w:val="0"/>
          <w:numId w:val="40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Adran 3 – </w:t>
      </w:r>
      <w:r w:rsidRPr="0054366F">
        <w:rPr>
          <w:rFonts w:ascii="Arial" w:hAnsi="Arial" w:cs="Arial"/>
          <w:bCs/>
          <w:sz w:val="24"/>
          <w:szCs w:val="24"/>
          <w:lang w:val="cy-GB"/>
        </w:rPr>
        <w:t xml:space="preserve">Ymarfer proffesiynol fel gweithiwr y blynyddoedd cynnar a gofal plant </w:t>
      </w:r>
    </w:p>
    <w:p w:rsidR="00251833" w:rsidRPr="0054366F" w:rsidRDefault="00251833" w:rsidP="00E54909">
      <w:pPr>
        <w:pStyle w:val="ListParagraph"/>
        <w:numPr>
          <w:ilvl w:val="0"/>
          <w:numId w:val="40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Adran 4 – Diogelu plant </w:t>
      </w:r>
    </w:p>
    <w:p w:rsidR="00251833" w:rsidRPr="0054366F" w:rsidRDefault="00251833" w:rsidP="00E54909">
      <w:pPr>
        <w:pStyle w:val="ListParagraph"/>
        <w:numPr>
          <w:ilvl w:val="0"/>
          <w:numId w:val="40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Adran 5 – Iechyd a diogelwch ym maes gofal, dysgu, datblyg</w:t>
      </w:r>
      <w:r w:rsidR="00412ADF">
        <w:rPr>
          <w:rFonts w:ascii="Arial" w:hAnsi="Arial" w:cs="Arial"/>
          <w:sz w:val="24"/>
          <w:szCs w:val="24"/>
          <w:lang w:val="cy-GB"/>
        </w:rPr>
        <w:t>u</w:t>
      </w:r>
      <w:r w:rsidRPr="0054366F">
        <w:rPr>
          <w:rFonts w:ascii="Arial" w:hAnsi="Arial" w:cs="Arial"/>
          <w:sz w:val="24"/>
          <w:szCs w:val="24"/>
          <w:lang w:val="cy-GB"/>
        </w:rPr>
        <w:t xml:space="preserve"> a chwarae plant</w:t>
      </w:r>
      <w:r w:rsidR="0006592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Mae pob adran: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E54909">
      <w:pPr>
        <w:pStyle w:val="ListParagraph"/>
        <w:numPr>
          <w:ilvl w:val="0"/>
          <w:numId w:val="41"/>
        </w:numPr>
        <w:spacing w:after="0"/>
        <w:contextualSpacing/>
        <w:rPr>
          <w:rFonts w:ascii="Arial" w:hAnsi="Arial" w:cs="Arial"/>
          <w:b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yn nodi egwyddorion a gwerthoedd y blynyddoedd cynnar a gofal plant y mae gweithwyr angen eu dangos. </w:t>
      </w:r>
    </w:p>
    <w:p w:rsidR="00251833" w:rsidRPr="0054366F" w:rsidRDefault="00420961" w:rsidP="00E54909">
      <w:pPr>
        <w:pStyle w:val="ListParagraph"/>
        <w:numPr>
          <w:ilvl w:val="0"/>
          <w:numId w:val="41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eastAsia="Calibri" w:hAnsi="Arial" w:cs="Arial"/>
          <w:sz w:val="24"/>
          <w:szCs w:val="24"/>
          <w:lang w:val="cy-GB"/>
        </w:rPr>
        <w:t>yn nodi’r wybodaeth, y ddealltwriaeth a’r sgiliau y mae gweithwyr newydd angen dangos tystiolaeth ohonynt yn ystod eu cyfnod sefydlu.</w:t>
      </w:r>
    </w:p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412ADF" w:rsidRDefault="00412ADF">
      <w:pPr>
        <w:widowControl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cy-GB"/>
        </w:rPr>
      </w:pPr>
      <w:r>
        <w:rPr>
          <w:rFonts w:ascii="Arial" w:eastAsia="Calibri" w:hAnsi="Arial" w:cs="Arial"/>
          <w:b/>
          <w:bCs/>
          <w:sz w:val="24"/>
          <w:szCs w:val="24"/>
          <w:lang w:val="cy-GB"/>
        </w:rPr>
        <w:br w:type="page"/>
      </w:r>
    </w:p>
    <w:p w:rsidR="00251833" w:rsidRPr="0058399B" w:rsidRDefault="002421A0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bookmarkStart w:id="5" w:name="Pwyddylai"/>
      <w:bookmarkEnd w:id="5"/>
      <w:r w:rsidRPr="0054366F">
        <w:rPr>
          <w:rFonts w:ascii="Arial" w:eastAsia="Calibri" w:hAnsi="Arial" w:cs="Arial"/>
          <w:b/>
          <w:bCs/>
          <w:sz w:val="24"/>
          <w:szCs w:val="24"/>
          <w:lang w:val="cy-GB"/>
        </w:rPr>
        <w:lastRenderedPageBreak/>
        <w:t>Pwy ddylai gwblhau</w:t>
      </w:r>
      <w:r w:rsidRPr="0058399B">
        <w:rPr>
          <w:rFonts w:ascii="Arial" w:eastAsia="Calibri" w:hAnsi="Arial" w:cs="Arial"/>
          <w:b/>
          <w:bCs/>
          <w:i/>
          <w:sz w:val="24"/>
          <w:szCs w:val="24"/>
          <w:lang w:val="cy-GB"/>
        </w:rPr>
        <w:t xml:space="preserve"> </w:t>
      </w:r>
      <w:r w:rsidR="00420961" w:rsidRPr="0058399B">
        <w:rPr>
          <w:rFonts w:ascii="Arial" w:eastAsia="Calibri" w:hAnsi="Arial" w:cs="Arial"/>
          <w:b/>
          <w:bCs/>
          <w:i/>
          <w:sz w:val="24"/>
          <w:szCs w:val="24"/>
          <w:lang w:val="cy-GB"/>
        </w:rPr>
        <w:t xml:space="preserve">Fframwaith </w:t>
      </w:r>
      <w:r w:rsidR="00412ADF">
        <w:rPr>
          <w:rFonts w:ascii="Arial" w:eastAsia="Calibri" w:hAnsi="Arial" w:cs="Arial"/>
          <w:b/>
          <w:bCs/>
          <w:i/>
          <w:sz w:val="24"/>
          <w:szCs w:val="24"/>
          <w:lang w:val="cy-GB"/>
        </w:rPr>
        <w:t>s</w:t>
      </w:r>
      <w:r w:rsidR="00420961" w:rsidRPr="0058399B">
        <w:rPr>
          <w:rFonts w:ascii="Arial" w:eastAsia="Calibri" w:hAnsi="Arial" w:cs="Arial"/>
          <w:b/>
          <w:bCs/>
          <w:i/>
          <w:sz w:val="24"/>
          <w:szCs w:val="24"/>
          <w:lang w:val="cy-GB"/>
        </w:rPr>
        <w:t xml:space="preserve">efydlu Cymru </w:t>
      </w:r>
      <w:r w:rsidR="00412ADF">
        <w:rPr>
          <w:rFonts w:ascii="Arial" w:eastAsia="Calibri" w:hAnsi="Arial" w:cs="Arial"/>
          <w:b/>
          <w:bCs/>
          <w:i/>
          <w:sz w:val="24"/>
          <w:szCs w:val="24"/>
          <w:lang w:val="cy-GB"/>
        </w:rPr>
        <w:t>g</w:t>
      </w:r>
      <w:r w:rsidR="00420961" w:rsidRPr="0058399B">
        <w:rPr>
          <w:rFonts w:ascii="Arial" w:eastAsia="Calibri" w:hAnsi="Arial" w:cs="Arial"/>
          <w:b/>
          <w:bCs/>
          <w:i/>
          <w:sz w:val="24"/>
          <w:szCs w:val="24"/>
          <w:lang w:val="cy-GB"/>
        </w:rPr>
        <w:t>yfan ar gyfer y blynyddoedd cynnar a gofal plant</w:t>
      </w:r>
      <w:r w:rsidR="00420961" w:rsidRPr="0058399B">
        <w:rPr>
          <w:rFonts w:ascii="Arial" w:eastAsia="Calibri" w:hAnsi="Arial" w:cs="Arial"/>
          <w:b/>
          <w:bCs/>
          <w:sz w:val="24"/>
          <w:szCs w:val="24"/>
          <w:lang w:val="cy-GB"/>
        </w:rPr>
        <w:t>?</w:t>
      </w:r>
    </w:p>
    <w:p w:rsidR="00251833" w:rsidRPr="0058399B" w:rsidRDefault="00251833" w:rsidP="0025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cy-GB"/>
        </w:rPr>
      </w:pPr>
    </w:p>
    <w:p w:rsidR="00251833" w:rsidRPr="0058399B" w:rsidRDefault="00420961" w:rsidP="00251833">
      <w:pPr>
        <w:pStyle w:val="Default"/>
        <w:rPr>
          <w:lang w:val="cy-GB"/>
        </w:rPr>
      </w:pPr>
      <w:r w:rsidRPr="0058399B">
        <w:rPr>
          <w:rFonts w:eastAsia="Calibri"/>
          <w:lang w:val="cy-GB"/>
        </w:rPr>
        <w:t>Gellir defnyddio’r fframwaith sefydlu fel sail i ddatblygu neu wella’r broses</w:t>
      </w:r>
      <w:r w:rsidR="000D43DD" w:rsidRPr="0058399B">
        <w:rPr>
          <w:rFonts w:eastAsia="Calibri"/>
          <w:lang w:val="cy-GB"/>
        </w:rPr>
        <w:t xml:space="preserve"> sefydlu yn eich gweithle</w:t>
      </w:r>
      <w:r w:rsidRPr="0058399B">
        <w:rPr>
          <w:rFonts w:eastAsia="Calibri"/>
          <w:lang w:val="cy-GB"/>
        </w:rPr>
        <w:t>.</w:t>
      </w:r>
    </w:p>
    <w:p w:rsidR="00251833" w:rsidRPr="0058399B" w:rsidRDefault="00251833" w:rsidP="00251833">
      <w:pPr>
        <w:pStyle w:val="Default"/>
        <w:rPr>
          <w:color w:val="auto"/>
          <w:lang w:val="cy-GB"/>
        </w:rPr>
      </w:pPr>
    </w:p>
    <w:p w:rsidR="00251833" w:rsidRPr="00714CF2" w:rsidRDefault="00420961" w:rsidP="00251833">
      <w:pPr>
        <w:rPr>
          <w:rFonts w:ascii="Arial" w:eastAsia="Calibri" w:hAnsi="Arial" w:cs="Arial"/>
          <w:b/>
          <w:bCs/>
          <w:sz w:val="24"/>
          <w:szCs w:val="24"/>
          <w:lang w:val="cy-GB"/>
        </w:rPr>
      </w:pPr>
      <w:r w:rsidRPr="0058399B">
        <w:rPr>
          <w:rFonts w:ascii="Arial" w:eastAsia="Calibri" w:hAnsi="Arial" w:cs="Arial"/>
          <w:sz w:val="24"/>
          <w:szCs w:val="24"/>
          <w:lang w:val="cy-GB"/>
        </w:rPr>
        <w:t xml:space="preserve">Ymhellach, un o ofynion </w:t>
      </w:r>
      <w:r w:rsidRPr="0058399B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Safonau Gofynnol Cenedlaethol ar gyfer Gofal Plant a Reoleiddir ar gyfer </w:t>
      </w:r>
      <w:r w:rsidR="006D7575" w:rsidRPr="0058399B">
        <w:rPr>
          <w:rFonts w:ascii="Arial" w:eastAsia="Calibri" w:hAnsi="Arial" w:cs="Arial"/>
          <w:b/>
          <w:bCs/>
          <w:sz w:val="24"/>
          <w:szCs w:val="24"/>
          <w:lang w:val="cy-GB"/>
        </w:rPr>
        <w:t>P</w:t>
      </w:r>
      <w:r w:rsidRPr="0058399B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lant hyd at 12 oed </w:t>
      </w:r>
      <w:r w:rsidR="00714CF2">
        <w:rPr>
          <w:rFonts w:ascii="Arial" w:eastAsia="Calibri" w:hAnsi="Arial" w:cs="Arial"/>
          <w:b/>
          <w:bCs/>
          <w:sz w:val="24"/>
          <w:szCs w:val="24"/>
          <w:lang w:val="cy-GB"/>
        </w:rPr>
        <w:t>–</w:t>
      </w:r>
      <w:r w:rsidRPr="0058399B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 Llywodraeth Cymru</w:t>
      </w:r>
      <w:r w:rsidR="00412ADF">
        <w:rPr>
          <w:rFonts w:ascii="Arial" w:eastAsia="Calibri" w:hAnsi="Arial" w:cs="Arial"/>
          <w:b/>
          <w:bCs/>
          <w:sz w:val="24"/>
          <w:szCs w:val="24"/>
          <w:lang w:val="cy-GB"/>
        </w:rPr>
        <w:t>,</w:t>
      </w:r>
      <w:r w:rsidRPr="0058399B">
        <w:rPr>
          <w:rFonts w:ascii="Arial" w:eastAsia="Calibri" w:hAnsi="Arial" w:cs="Arial"/>
          <w:b/>
          <w:bCs/>
          <w:sz w:val="24"/>
          <w:szCs w:val="24"/>
          <w:lang w:val="cy-GB"/>
        </w:rPr>
        <w:t xml:space="preserve"> Ebrill 2016</w:t>
      </w:r>
      <w:r w:rsidRPr="0058399B">
        <w:rPr>
          <w:rFonts w:ascii="Arial" w:eastAsia="Calibri" w:hAnsi="Arial" w:cs="Arial"/>
          <w:sz w:val="24"/>
          <w:szCs w:val="24"/>
          <w:lang w:val="cy-GB"/>
        </w:rPr>
        <w:t xml:space="preserve"> yw y dylai pob gweithiwr dderbyn hyfforddiant sefydlu, sy’n cynnwys iechyd a diogelwch, a pholisïau a gweithdrefnau amddiffyn plant, yn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 ystod eu hwythnos gyntaf o gyflogaeth.</w:t>
      </w:r>
    </w:p>
    <w:p w:rsidR="00251833" w:rsidRPr="0054366F" w:rsidRDefault="00251833" w:rsidP="0025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  <w:r w:rsidRPr="0054366F">
        <w:rPr>
          <w:rFonts w:ascii="Arial" w:hAnsi="Arial" w:cs="Arial"/>
          <w:color w:val="000000"/>
          <w:sz w:val="24"/>
          <w:szCs w:val="24"/>
          <w:lang w:val="cy-GB"/>
        </w:rPr>
        <w:t xml:space="preserve">Mae’r fframwaith sefydlu hwn yn eich helpu </w:t>
      </w:r>
      <w:r w:rsidR="006D7575" w:rsidRPr="0054366F">
        <w:rPr>
          <w:rFonts w:ascii="Arial" w:hAnsi="Arial" w:cs="Arial"/>
          <w:color w:val="000000"/>
          <w:sz w:val="24"/>
          <w:szCs w:val="24"/>
          <w:lang w:val="cy-GB"/>
        </w:rPr>
        <w:t xml:space="preserve">chi </w:t>
      </w:r>
      <w:r w:rsidRPr="0054366F">
        <w:rPr>
          <w:rFonts w:ascii="Arial" w:hAnsi="Arial" w:cs="Arial"/>
          <w:color w:val="000000"/>
          <w:sz w:val="24"/>
          <w:szCs w:val="24"/>
          <w:lang w:val="cy-GB"/>
        </w:rPr>
        <w:t xml:space="preserve">fel rheolwr i ddarparu proses sefydlu effeithiol drwy: </w:t>
      </w:r>
    </w:p>
    <w:p w:rsidR="00251833" w:rsidRPr="0054366F" w:rsidRDefault="00251833" w:rsidP="0025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251833" w:rsidRPr="0054366F" w:rsidRDefault="006D7575" w:rsidP="00E54909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37" w:line="240" w:lineRule="auto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 w:rsidRPr="0054366F">
        <w:rPr>
          <w:rFonts w:ascii="Arial" w:eastAsia="Calibri" w:hAnsi="Arial" w:cs="Arial"/>
          <w:color w:val="000000"/>
          <w:sz w:val="24"/>
          <w:szCs w:val="24"/>
          <w:lang w:val="cy-GB"/>
        </w:rPr>
        <w:t>d</w:t>
      </w:r>
      <w:r w:rsidR="00420961" w:rsidRPr="0054366F">
        <w:rPr>
          <w:rFonts w:ascii="Arial" w:eastAsia="Calibri" w:hAnsi="Arial" w:cs="Arial"/>
          <w:color w:val="000000"/>
          <w:sz w:val="24"/>
          <w:szCs w:val="24"/>
          <w:lang w:val="cy-GB"/>
        </w:rPr>
        <w:t>darparu fframwaith y gall</w:t>
      </w:r>
      <w:r w:rsidRPr="0054366F">
        <w:rPr>
          <w:rFonts w:ascii="Arial" w:eastAsia="Calibri" w:hAnsi="Arial" w:cs="Arial"/>
          <w:color w:val="000000"/>
          <w:sz w:val="24"/>
          <w:szCs w:val="24"/>
          <w:lang w:val="cy-GB"/>
        </w:rPr>
        <w:t>wch ei ddefnyddio fel sail i’r b</w:t>
      </w:r>
      <w:r w:rsidR="00420961" w:rsidRPr="0054366F">
        <w:rPr>
          <w:rFonts w:ascii="Arial" w:eastAsia="Calibri" w:hAnsi="Arial" w:cs="Arial"/>
          <w:color w:val="000000"/>
          <w:sz w:val="24"/>
          <w:szCs w:val="24"/>
          <w:lang w:val="cy-GB"/>
        </w:rPr>
        <w:t>roses sefydlu neu er mwyn llywio rhaglen sefydlu eich lleoliad</w:t>
      </w:r>
    </w:p>
    <w:p w:rsidR="00251833" w:rsidRPr="0054366F" w:rsidRDefault="00420961" w:rsidP="00E5490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 w:rsidRPr="0054366F">
        <w:rPr>
          <w:rFonts w:ascii="Arial" w:eastAsia="Calibri" w:hAnsi="Arial" w:cs="Arial"/>
          <w:color w:val="000000"/>
          <w:sz w:val="24"/>
          <w:szCs w:val="24"/>
          <w:lang w:val="cy-GB"/>
        </w:rPr>
        <w:t>darparu proses</w:t>
      </w:r>
      <w:r w:rsidR="006D7575" w:rsidRPr="0054366F">
        <w:rPr>
          <w:rFonts w:ascii="Arial" w:eastAsia="Calibri" w:hAnsi="Arial" w:cs="Arial"/>
          <w:color w:val="000000"/>
          <w:sz w:val="24"/>
          <w:szCs w:val="24"/>
          <w:lang w:val="cy-GB"/>
        </w:rPr>
        <w:t>au</w:t>
      </w:r>
      <w:r w:rsidRPr="0054366F">
        <w:rPr>
          <w:rFonts w:ascii="Arial" w:eastAsia="Calibri" w:hAnsi="Arial" w:cs="Arial"/>
          <w:color w:val="000000"/>
          <w:sz w:val="24"/>
          <w:szCs w:val="24"/>
          <w:lang w:val="cy-GB"/>
        </w:rPr>
        <w:t xml:space="preserve"> ac adnodd</w:t>
      </w:r>
      <w:r w:rsidR="006D7575" w:rsidRPr="0054366F">
        <w:rPr>
          <w:rFonts w:ascii="Arial" w:eastAsia="Calibri" w:hAnsi="Arial" w:cs="Arial"/>
          <w:color w:val="000000"/>
          <w:sz w:val="24"/>
          <w:szCs w:val="24"/>
          <w:lang w:val="cy-GB"/>
        </w:rPr>
        <w:t>au</w:t>
      </w:r>
      <w:r w:rsidRPr="0054366F">
        <w:rPr>
          <w:rFonts w:ascii="Arial" w:eastAsia="Calibri" w:hAnsi="Arial" w:cs="Arial"/>
          <w:color w:val="000000"/>
          <w:sz w:val="24"/>
          <w:szCs w:val="24"/>
          <w:lang w:val="cy-GB"/>
        </w:rPr>
        <w:t xml:space="preserve"> clir i asesu sgiliau, gwybodaeth a phrofiad eich gweithwyr, a nodi eu cryfderau a’u hanghenion datblygu</w:t>
      </w:r>
    </w:p>
    <w:p w:rsidR="00251833" w:rsidRPr="0054366F" w:rsidRDefault="00420961" w:rsidP="00E5490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 w:rsidRPr="0054366F">
        <w:rPr>
          <w:rFonts w:ascii="Arial" w:eastAsia="Calibri" w:hAnsi="Arial" w:cs="Arial"/>
          <w:color w:val="000000"/>
          <w:sz w:val="24"/>
          <w:szCs w:val="24"/>
          <w:lang w:val="cy-GB"/>
        </w:rPr>
        <w:t>eich helpu i nodi a darparu hyfforddiant a chyfleoedd datblygu er mwyn galluogi eich gweithwyr i wneud eu swydd yn effeithiol a diogel</w:t>
      </w:r>
    </w:p>
    <w:p w:rsidR="00251833" w:rsidRPr="0054366F" w:rsidRDefault="00251833" w:rsidP="00E54909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  <w:lang w:val="cy-GB"/>
        </w:rPr>
      </w:pPr>
      <w:r w:rsidRPr="0054366F">
        <w:rPr>
          <w:rFonts w:ascii="Arial" w:hAnsi="Arial" w:cs="Arial"/>
          <w:color w:val="000000"/>
          <w:sz w:val="24"/>
          <w:szCs w:val="24"/>
          <w:lang w:val="cy-GB"/>
        </w:rPr>
        <w:t>sicrhau bod pob proses sefydlu ar draws y sector yn debyg</w:t>
      </w:r>
      <w:r w:rsidR="0058399B">
        <w:rPr>
          <w:rFonts w:ascii="Arial" w:hAnsi="Arial" w:cs="Arial"/>
          <w:color w:val="000000"/>
          <w:sz w:val="24"/>
          <w:szCs w:val="24"/>
          <w:lang w:val="cy-GB"/>
        </w:rPr>
        <w:t xml:space="preserve"> o ran eu natur</w:t>
      </w:r>
      <w:r w:rsidRPr="0054366F">
        <w:rPr>
          <w:rFonts w:ascii="Arial" w:hAnsi="Arial" w:cs="Arial"/>
          <w:color w:val="000000"/>
          <w:sz w:val="24"/>
          <w:szCs w:val="24"/>
          <w:lang w:val="cy-GB"/>
        </w:rPr>
        <w:t xml:space="preserve">, gan ddarparu meincnod. 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Mae’r fframwaith sefydlu’n helpu gweithwyr newydd drwy: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E54909">
      <w:pPr>
        <w:pStyle w:val="ListParagraph"/>
        <w:numPr>
          <w:ilvl w:val="0"/>
          <w:numId w:val="44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nodi’n glir yr hyn sydd i’w ddisgwyl ganddynt </w:t>
      </w:r>
    </w:p>
    <w:p w:rsidR="00251833" w:rsidRPr="0054366F" w:rsidRDefault="00420961" w:rsidP="00E54909">
      <w:pPr>
        <w:pStyle w:val="ListParagraph"/>
        <w:numPr>
          <w:ilvl w:val="0"/>
          <w:numId w:val="44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eastAsia="Calibri" w:hAnsi="Arial" w:cs="Arial"/>
          <w:sz w:val="24"/>
          <w:szCs w:val="24"/>
          <w:lang w:val="cy-GB"/>
        </w:rPr>
        <w:t>rhoi cyfle i ddatblygu’r wybodaeth, y ddealltwriaeth a’r sgiliau sy’n hanfodol ar gyfer ymarfer y blynyddoedd cynnar a gofal plant; yn benodol, yr egwyddorion a’r gwerthoedd sy’n sail i’r holl ofal a chymorth</w:t>
      </w:r>
    </w:p>
    <w:p w:rsidR="00251833" w:rsidRPr="0054366F" w:rsidRDefault="00251833" w:rsidP="00E54909">
      <w:pPr>
        <w:pStyle w:val="ListParagraph"/>
        <w:numPr>
          <w:ilvl w:val="0"/>
          <w:numId w:val="44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darparu cymorth ar gyfer rolau a chyfrifoldebau newydd sy’n newid drwy’r amser </w:t>
      </w:r>
    </w:p>
    <w:p w:rsidR="00251833" w:rsidRPr="0054366F" w:rsidRDefault="006D7575" w:rsidP="00E54909">
      <w:pPr>
        <w:pStyle w:val="ListParagraph"/>
        <w:numPr>
          <w:ilvl w:val="0"/>
          <w:numId w:val="44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creu tystiolaeth y gellir ei d</w:t>
      </w:r>
      <w:r w:rsidR="00251833" w:rsidRPr="0054366F">
        <w:rPr>
          <w:rFonts w:ascii="Arial" w:hAnsi="Arial" w:cs="Arial"/>
          <w:sz w:val="24"/>
          <w:szCs w:val="24"/>
          <w:lang w:val="cy-GB"/>
        </w:rPr>
        <w:t xml:space="preserve">efnyddio tuag at ennill y cymwysterau </w:t>
      </w:r>
      <w:r w:rsidR="000D43DD" w:rsidRPr="0054366F">
        <w:rPr>
          <w:rFonts w:ascii="Arial" w:hAnsi="Arial" w:cs="Arial"/>
          <w:sz w:val="24"/>
          <w:szCs w:val="24"/>
          <w:lang w:val="cy-GB"/>
        </w:rPr>
        <w:t xml:space="preserve">sy’n </w:t>
      </w:r>
      <w:r w:rsidR="00251833" w:rsidRPr="0054366F">
        <w:rPr>
          <w:rFonts w:ascii="Arial" w:hAnsi="Arial" w:cs="Arial"/>
          <w:sz w:val="24"/>
          <w:szCs w:val="24"/>
          <w:lang w:val="cy-GB"/>
        </w:rPr>
        <w:t xml:space="preserve">ofynnol ar gyfer ymarfer </w:t>
      </w:r>
    </w:p>
    <w:p w:rsidR="00251833" w:rsidRPr="0054366F" w:rsidRDefault="00251833" w:rsidP="00E54909">
      <w:pPr>
        <w:pStyle w:val="ListParagraph"/>
        <w:numPr>
          <w:ilvl w:val="0"/>
          <w:numId w:val="44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darparu tystiolaeth o wybodaeth a sgiliau </w:t>
      </w:r>
      <w:r w:rsidR="0058399B">
        <w:rPr>
          <w:rFonts w:ascii="Arial" w:hAnsi="Arial" w:cs="Arial"/>
          <w:sz w:val="24"/>
          <w:szCs w:val="24"/>
          <w:lang w:val="cy-GB"/>
        </w:rPr>
        <w:t xml:space="preserve">troslwyddadwy </w:t>
      </w:r>
      <w:r w:rsidRPr="0054366F">
        <w:rPr>
          <w:rFonts w:ascii="Arial" w:hAnsi="Arial" w:cs="Arial"/>
          <w:sz w:val="24"/>
          <w:szCs w:val="24"/>
          <w:lang w:val="cy-GB"/>
        </w:rPr>
        <w:t>ar draws y sector.</w:t>
      </w:r>
    </w:p>
    <w:p w:rsidR="00251833" w:rsidRPr="0054366F" w:rsidRDefault="00251833" w:rsidP="002518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cy-GB"/>
        </w:rPr>
      </w:pPr>
    </w:p>
    <w:p w:rsidR="00251833" w:rsidRPr="0054366F" w:rsidRDefault="00251833" w:rsidP="00251833">
      <w:pPr>
        <w:pStyle w:val="Default"/>
        <w:rPr>
          <w:szCs w:val="23"/>
          <w:lang w:val="cy-GB"/>
        </w:rPr>
      </w:pPr>
      <w:r w:rsidRPr="0054366F">
        <w:rPr>
          <w:szCs w:val="23"/>
          <w:lang w:val="cy-GB"/>
        </w:rPr>
        <w:t>Waeth ydynt yn cael eu cyflogi</w:t>
      </w:r>
      <w:r w:rsidR="00140B1D" w:rsidRPr="0054366F">
        <w:rPr>
          <w:szCs w:val="23"/>
          <w:lang w:val="cy-GB"/>
        </w:rPr>
        <w:t xml:space="preserve">’n llawn amser, yn rhan-amser, </w:t>
      </w:r>
      <w:r w:rsidR="0058399B">
        <w:rPr>
          <w:szCs w:val="23"/>
          <w:lang w:val="cy-GB"/>
        </w:rPr>
        <w:t>yn sesiynol</w:t>
      </w:r>
      <w:r w:rsidRPr="0054366F">
        <w:rPr>
          <w:szCs w:val="23"/>
          <w:lang w:val="cy-GB"/>
        </w:rPr>
        <w:t xml:space="preserve"> neu</w:t>
      </w:r>
      <w:r w:rsidR="00140B1D" w:rsidRPr="0054366F">
        <w:rPr>
          <w:szCs w:val="23"/>
          <w:lang w:val="cy-GB"/>
        </w:rPr>
        <w:t>’n</w:t>
      </w:r>
      <w:r w:rsidRPr="0054366F">
        <w:rPr>
          <w:szCs w:val="23"/>
          <w:lang w:val="cy-GB"/>
        </w:rPr>
        <w:t xml:space="preserve"> </w:t>
      </w:r>
      <w:r w:rsidR="00C81EB2" w:rsidRPr="0054366F">
        <w:rPr>
          <w:szCs w:val="23"/>
          <w:lang w:val="cy-GB"/>
        </w:rPr>
        <w:t>wirfoddolwr, dylid sicrhau bod y</w:t>
      </w:r>
      <w:r w:rsidRPr="0054366F">
        <w:rPr>
          <w:szCs w:val="23"/>
          <w:lang w:val="cy-GB"/>
        </w:rPr>
        <w:t xml:space="preserve"> fframwaith sefydlu</w:t>
      </w:r>
      <w:r w:rsidR="00C81EB2" w:rsidRPr="0054366F">
        <w:rPr>
          <w:szCs w:val="23"/>
          <w:lang w:val="cy-GB"/>
        </w:rPr>
        <w:t>’n c</w:t>
      </w:r>
      <w:r w:rsidRPr="0054366F">
        <w:rPr>
          <w:szCs w:val="23"/>
          <w:lang w:val="cy-GB"/>
        </w:rPr>
        <w:t xml:space="preserve">ael ei gwblhau gan unrhyw weithiwr: </w:t>
      </w:r>
    </w:p>
    <w:p w:rsidR="00251833" w:rsidRPr="0054366F" w:rsidRDefault="00251833" w:rsidP="00251833">
      <w:pPr>
        <w:pStyle w:val="Default"/>
        <w:rPr>
          <w:szCs w:val="23"/>
          <w:lang w:val="cy-GB"/>
        </w:rPr>
      </w:pPr>
    </w:p>
    <w:p w:rsidR="00251833" w:rsidRPr="0054366F" w:rsidRDefault="00251833" w:rsidP="00E54909">
      <w:pPr>
        <w:pStyle w:val="Default"/>
        <w:numPr>
          <w:ilvl w:val="0"/>
          <w:numId w:val="45"/>
        </w:numPr>
        <w:spacing w:after="33"/>
        <w:rPr>
          <w:szCs w:val="23"/>
          <w:lang w:val="cy-GB"/>
        </w:rPr>
      </w:pPr>
      <w:r w:rsidRPr="0054366F">
        <w:rPr>
          <w:szCs w:val="23"/>
          <w:lang w:val="cy-GB"/>
        </w:rPr>
        <w:t>sy’n ymuno â sector y blynyddoedd cynnar</w:t>
      </w:r>
      <w:r w:rsidR="00C81EB2" w:rsidRPr="0054366F">
        <w:rPr>
          <w:szCs w:val="23"/>
          <w:lang w:val="cy-GB"/>
        </w:rPr>
        <w:t xml:space="preserve"> o’r newydd</w:t>
      </w:r>
      <w:r w:rsidR="0006592F">
        <w:rPr>
          <w:szCs w:val="23"/>
          <w:lang w:val="cy-GB"/>
        </w:rPr>
        <w:t xml:space="preserve"> </w:t>
      </w:r>
    </w:p>
    <w:p w:rsidR="00251833" w:rsidRPr="0054366F" w:rsidRDefault="0058399B" w:rsidP="00E54909">
      <w:pPr>
        <w:pStyle w:val="Default"/>
        <w:numPr>
          <w:ilvl w:val="0"/>
          <w:numId w:val="45"/>
        </w:numPr>
        <w:spacing w:after="33"/>
        <w:rPr>
          <w:szCs w:val="23"/>
          <w:lang w:val="cy-GB"/>
        </w:rPr>
      </w:pPr>
      <w:r>
        <w:rPr>
          <w:szCs w:val="23"/>
          <w:lang w:val="cy-GB"/>
        </w:rPr>
        <w:t xml:space="preserve">sy’n ymuno â </w:t>
      </w:r>
      <w:r w:rsidR="00251833" w:rsidRPr="0054366F">
        <w:rPr>
          <w:szCs w:val="23"/>
          <w:lang w:val="cy-GB"/>
        </w:rPr>
        <w:t>sefydliad o’r newydd</w:t>
      </w:r>
      <w:r w:rsidR="0006592F">
        <w:rPr>
          <w:szCs w:val="23"/>
          <w:lang w:val="cy-GB"/>
        </w:rPr>
        <w:t xml:space="preserve"> </w:t>
      </w:r>
    </w:p>
    <w:p w:rsidR="00251833" w:rsidRPr="0054366F" w:rsidRDefault="00251833" w:rsidP="00E54909">
      <w:pPr>
        <w:pStyle w:val="Default"/>
        <w:numPr>
          <w:ilvl w:val="0"/>
          <w:numId w:val="45"/>
        </w:numPr>
        <w:spacing w:after="33"/>
        <w:rPr>
          <w:szCs w:val="23"/>
          <w:lang w:val="cy-GB"/>
        </w:rPr>
      </w:pPr>
      <w:r w:rsidRPr="0054366F">
        <w:rPr>
          <w:szCs w:val="23"/>
          <w:lang w:val="cy-GB"/>
        </w:rPr>
        <w:t>sy’n gwneud rôl newydd</w:t>
      </w:r>
      <w:r w:rsidR="0006592F">
        <w:rPr>
          <w:szCs w:val="23"/>
          <w:lang w:val="cy-GB"/>
        </w:rPr>
        <w:t xml:space="preserve"> </w:t>
      </w:r>
    </w:p>
    <w:p w:rsidR="00251833" w:rsidRPr="0054366F" w:rsidRDefault="00251833" w:rsidP="00E54909">
      <w:pPr>
        <w:pStyle w:val="Default"/>
        <w:numPr>
          <w:ilvl w:val="0"/>
          <w:numId w:val="45"/>
        </w:numPr>
        <w:rPr>
          <w:color w:val="auto"/>
          <w:szCs w:val="23"/>
          <w:lang w:val="cy-GB"/>
        </w:rPr>
      </w:pPr>
      <w:r w:rsidRPr="0054366F">
        <w:rPr>
          <w:bCs/>
          <w:color w:val="auto"/>
          <w:szCs w:val="23"/>
          <w:lang w:val="cy-GB"/>
        </w:rPr>
        <w:t xml:space="preserve">sydd â phrofiad blaenorol mewn sector gwahanol </w:t>
      </w:r>
    </w:p>
    <w:p w:rsidR="00251833" w:rsidRPr="0054366F" w:rsidRDefault="00251833" w:rsidP="00E54909">
      <w:pPr>
        <w:pStyle w:val="Default"/>
        <w:numPr>
          <w:ilvl w:val="0"/>
          <w:numId w:val="45"/>
        </w:numPr>
        <w:rPr>
          <w:szCs w:val="23"/>
          <w:lang w:val="cy-GB"/>
        </w:rPr>
      </w:pPr>
      <w:r w:rsidRPr="0054366F">
        <w:rPr>
          <w:szCs w:val="23"/>
          <w:lang w:val="cy-GB"/>
        </w:rPr>
        <w:t xml:space="preserve">sy’n dychwelyd ar ôl seibiant gyrfa </w:t>
      </w:r>
    </w:p>
    <w:p w:rsidR="00251833" w:rsidRPr="0054366F" w:rsidRDefault="00420961" w:rsidP="00E54909">
      <w:pPr>
        <w:pStyle w:val="Default"/>
        <w:numPr>
          <w:ilvl w:val="0"/>
          <w:numId w:val="45"/>
        </w:numPr>
        <w:rPr>
          <w:szCs w:val="23"/>
          <w:lang w:val="cy-GB"/>
        </w:rPr>
      </w:pPr>
      <w:r w:rsidRPr="0054366F">
        <w:rPr>
          <w:rFonts w:eastAsia="Calibri"/>
          <w:lang w:val="cy-GB"/>
        </w:rPr>
        <w:t>sy’n aelod staff</w:t>
      </w:r>
      <w:r w:rsidR="00C81EB2" w:rsidRPr="0054366F">
        <w:rPr>
          <w:rFonts w:eastAsia="Calibri"/>
          <w:lang w:val="cy-GB"/>
        </w:rPr>
        <w:t xml:space="preserve"> cyfredol, fel ffordd o gynorthwyo gyda </w:t>
      </w:r>
      <w:r w:rsidRPr="0054366F">
        <w:rPr>
          <w:rFonts w:eastAsia="Calibri"/>
          <w:lang w:val="cy-GB"/>
        </w:rPr>
        <w:t>datblygiad proffesiynol parhaus.</w:t>
      </w:r>
    </w:p>
    <w:p w:rsidR="00251833" w:rsidRPr="0054366F" w:rsidRDefault="00251833" w:rsidP="00251833">
      <w:pPr>
        <w:pStyle w:val="Default"/>
        <w:rPr>
          <w:szCs w:val="23"/>
          <w:lang w:val="cy-GB"/>
        </w:rPr>
      </w:pPr>
    </w:p>
    <w:p w:rsidR="00251833" w:rsidRPr="0054366F" w:rsidRDefault="00251833" w:rsidP="00251833">
      <w:pPr>
        <w:pStyle w:val="Default"/>
        <w:rPr>
          <w:b/>
          <w:bCs/>
          <w:color w:val="16AD85"/>
          <w:szCs w:val="23"/>
          <w:lang w:val="cy-GB"/>
        </w:rPr>
      </w:pPr>
    </w:p>
    <w:p w:rsidR="00251833" w:rsidRPr="0054366F" w:rsidRDefault="00251833" w:rsidP="00251833">
      <w:pPr>
        <w:pStyle w:val="Default"/>
        <w:rPr>
          <w:b/>
          <w:bCs/>
          <w:color w:val="16AD85"/>
          <w:szCs w:val="23"/>
          <w:lang w:val="cy-GB"/>
        </w:rPr>
      </w:pPr>
    </w:p>
    <w:p w:rsidR="00714CF2" w:rsidRDefault="00714CF2" w:rsidP="00251833">
      <w:pPr>
        <w:pStyle w:val="Default"/>
        <w:rPr>
          <w:b/>
          <w:bCs/>
          <w:color w:val="16AD85"/>
          <w:szCs w:val="23"/>
          <w:lang w:val="cy-GB"/>
        </w:rPr>
      </w:pPr>
    </w:p>
    <w:p w:rsidR="00714CF2" w:rsidRDefault="00714CF2" w:rsidP="00251833">
      <w:pPr>
        <w:pStyle w:val="Default"/>
        <w:rPr>
          <w:b/>
          <w:bCs/>
          <w:color w:val="16AD85"/>
          <w:szCs w:val="23"/>
          <w:lang w:val="cy-GB"/>
        </w:rPr>
      </w:pPr>
    </w:p>
    <w:p w:rsidR="00714CF2" w:rsidRDefault="00714CF2" w:rsidP="00251833">
      <w:pPr>
        <w:pStyle w:val="Default"/>
        <w:rPr>
          <w:b/>
          <w:bCs/>
          <w:color w:val="16AD85"/>
          <w:szCs w:val="23"/>
          <w:lang w:val="cy-GB"/>
        </w:rPr>
      </w:pPr>
    </w:p>
    <w:p w:rsidR="00251833" w:rsidRPr="0054366F" w:rsidRDefault="00251833" w:rsidP="00251833">
      <w:pPr>
        <w:pStyle w:val="Default"/>
        <w:rPr>
          <w:b/>
          <w:bCs/>
          <w:color w:val="16AD85"/>
          <w:szCs w:val="23"/>
          <w:lang w:val="cy-GB"/>
        </w:rPr>
      </w:pPr>
      <w:bookmarkStart w:id="6" w:name="Sector"/>
      <w:bookmarkEnd w:id="6"/>
      <w:r w:rsidRPr="0054366F">
        <w:rPr>
          <w:b/>
          <w:bCs/>
          <w:color w:val="16AD85"/>
          <w:szCs w:val="23"/>
          <w:lang w:val="cy-GB"/>
        </w:rPr>
        <w:t xml:space="preserve">Gweithwyr sy’n </w:t>
      </w:r>
      <w:r w:rsidR="000D43DD" w:rsidRPr="0054366F">
        <w:rPr>
          <w:b/>
          <w:bCs/>
          <w:color w:val="16AD85"/>
          <w:szCs w:val="23"/>
          <w:lang w:val="cy-GB"/>
        </w:rPr>
        <w:t xml:space="preserve">ymuno â </w:t>
      </w:r>
      <w:r w:rsidRPr="0054366F">
        <w:rPr>
          <w:b/>
          <w:bCs/>
          <w:color w:val="16AD85"/>
          <w:szCs w:val="23"/>
          <w:lang w:val="cy-GB"/>
        </w:rPr>
        <w:t xml:space="preserve">sector </w:t>
      </w:r>
      <w:r w:rsidR="000D43DD" w:rsidRPr="0054366F">
        <w:rPr>
          <w:b/>
          <w:bCs/>
          <w:color w:val="16AD85"/>
          <w:szCs w:val="23"/>
          <w:lang w:val="cy-GB"/>
        </w:rPr>
        <w:t xml:space="preserve">y </w:t>
      </w:r>
      <w:r w:rsidRPr="0054366F">
        <w:rPr>
          <w:b/>
          <w:bCs/>
          <w:color w:val="16AD85"/>
          <w:szCs w:val="23"/>
          <w:lang w:val="cy-GB"/>
        </w:rPr>
        <w:t>blynyddoedd cynnar a gofal plant</w:t>
      </w:r>
      <w:r w:rsidR="000D43DD" w:rsidRPr="0054366F">
        <w:rPr>
          <w:b/>
          <w:bCs/>
          <w:color w:val="16AD85"/>
          <w:szCs w:val="23"/>
          <w:lang w:val="cy-GB"/>
        </w:rPr>
        <w:t xml:space="preserve"> o’r newydd</w:t>
      </w:r>
      <w:r w:rsidR="0006592F">
        <w:rPr>
          <w:b/>
          <w:bCs/>
          <w:color w:val="16AD85"/>
          <w:szCs w:val="23"/>
          <w:lang w:val="cy-GB"/>
        </w:rPr>
        <w:t xml:space="preserve"> </w:t>
      </w:r>
    </w:p>
    <w:p w:rsidR="00251833" w:rsidRPr="0054366F" w:rsidRDefault="00420961" w:rsidP="00251833">
      <w:pPr>
        <w:pStyle w:val="Default"/>
        <w:rPr>
          <w:szCs w:val="23"/>
          <w:lang w:val="cy-GB"/>
        </w:rPr>
      </w:pPr>
      <w:r w:rsidRPr="0054366F">
        <w:rPr>
          <w:rFonts w:eastAsia="Calibri"/>
          <w:lang w:val="cy-GB"/>
        </w:rPr>
        <w:t>Dylai gweithwyr sy’n ymuno â sector y blynyddoedd cynnar o’r newydd gyflawni a chwblhau dysgu wedi’i gynllunio, a chael eu hasesu ar bob un o bum canlyniad dysgu'r fframwaith sefydlu.</w:t>
      </w:r>
      <w:r w:rsidR="0006592F">
        <w:rPr>
          <w:rFonts w:eastAsia="Calibri"/>
          <w:lang w:val="cy-GB"/>
        </w:rPr>
        <w:t xml:space="preserve"> </w:t>
      </w:r>
    </w:p>
    <w:p w:rsidR="00251833" w:rsidRPr="0054366F" w:rsidRDefault="00251833" w:rsidP="00251833">
      <w:pPr>
        <w:pStyle w:val="Default"/>
        <w:rPr>
          <w:szCs w:val="23"/>
          <w:lang w:val="cy-GB"/>
        </w:rPr>
      </w:pPr>
    </w:p>
    <w:p w:rsidR="00251833" w:rsidRPr="0054366F" w:rsidRDefault="00251833" w:rsidP="00251833">
      <w:pPr>
        <w:pStyle w:val="Default"/>
        <w:rPr>
          <w:szCs w:val="23"/>
          <w:lang w:val="cy-GB"/>
        </w:rPr>
      </w:pPr>
      <w:bookmarkStart w:id="7" w:name="Sefydliad"/>
      <w:bookmarkEnd w:id="7"/>
      <w:r w:rsidRPr="0054366F">
        <w:rPr>
          <w:b/>
          <w:bCs/>
          <w:color w:val="16AD85"/>
          <w:szCs w:val="23"/>
          <w:lang w:val="cy-GB"/>
        </w:rPr>
        <w:t xml:space="preserve">Gweithwyr sy’n ymuno â </w:t>
      </w:r>
      <w:r w:rsidR="000D43DD" w:rsidRPr="0054366F">
        <w:rPr>
          <w:b/>
          <w:bCs/>
          <w:color w:val="16AD85"/>
          <w:szCs w:val="23"/>
          <w:lang w:val="cy-GB"/>
        </w:rPr>
        <w:t xml:space="preserve">sefydliad neu </w:t>
      </w:r>
      <w:r w:rsidRPr="0054366F">
        <w:rPr>
          <w:b/>
          <w:bCs/>
          <w:color w:val="16AD85"/>
          <w:szCs w:val="23"/>
          <w:lang w:val="cy-GB"/>
        </w:rPr>
        <w:t>leoliad o’r newydd</w:t>
      </w:r>
      <w:r w:rsidR="0006592F">
        <w:rPr>
          <w:b/>
          <w:bCs/>
          <w:color w:val="16AD85"/>
          <w:szCs w:val="23"/>
          <w:lang w:val="cy-GB"/>
        </w:rPr>
        <w:t xml:space="preserve"> </w:t>
      </w:r>
    </w:p>
    <w:p w:rsidR="00251833" w:rsidRPr="0054366F" w:rsidRDefault="0054366F" w:rsidP="00251833">
      <w:pPr>
        <w:pStyle w:val="Default"/>
        <w:rPr>
          <w:szCs w:val="23"/>
          <w:lang w:val="cy-GB"/>
        </w:rPr>
      </w:pPr>
      <w:r w:rsidRPr="0054366F">
        <w:rPr>
          <w:rFonts w:eastAsia="Calibri"/>
          <w:lang w:val="cy-GB"/>
        </w:rPr>
        <w:t xml:space="preserve">Efallai nad yw gweithwyr sy’n ymuno â’r sefydliad neu’r lleoliad o’r newydd angen cwblhau’r fframwaith sefydlu </w:t>
      </w:r>
      <w:r w:rsidR="0058399B">
        <w:rPr>
          <w:rFonts w:eastAsia="Calibri"/>
          <w:lang w:val="cy-GB"/>
        </w:rPr>
        <w:t>i gyd.</w:t>
      </w:r>
      <w:r w:rsidRPr="0054366F">
        <w:rPr>
          <w:rFonts w:eastAsia="Calibri"/>
          <w:lang w:val="cy-GB"/>
        </w:rPr>
        <w:t xml:space="preserve"> Gall tystiolaeth o gyflawni’n llwyddiannus gymhwyster perthnasol a/neu raglen sefydlu fod yn “basbort” ac mae’n rhoi hyder i reolwyr bod rhai meysydd sefydlu sy’n gyffredin i bob gweithle wedi cael sylw eisoes.</w:t>
      </w:r>
      <w:r w:rsidR="0006592F">
        <w:rPr>
          <w:rFonts w:eastAsia="Calibri"/>
          <w:lang w:val="cy-GB"/>
        </w:rPr>
        <w:t xml:space="preserve"> </w:t>
      </w:r>
    </w:p>
    <w:p w:rsidR="00251833" w:rsidRPr="0054366F" w:rsidRDefault="00251833" w:rsidP="00251833">
      <w:pPr>
        <w:pStyle w:val="Default"/>
        <w:rPr>
          <w:szCs w:val="23"/>
          <w:lang w:val="cy-GB"/>
        </w:rPr>
      </w:pPr>
    </w:p>
    <w:p w:rsidR="00251833" w:rsidRPr="0054366F" w:rsidRDefault="00251833" w:rsidP="00251833">
      <w:pPr>
        <w:pStyle w:val="Default"/>
        <w:rPr>
          <w:color w:val="16AD85"/>
          <w:szCs w:val="23"/>
          <w:lang w:val="cy-GB"/>
        </w:rPr>
      </w:pPr>
      <w:bookmarkStart w:id="8" w:name="Rol"/>
      <w:bookmarkEnd w:id="8"/>
      <w:r w:rsidRPr="0054366F">
        <w:rPr>
          <w:b/>
          <w:bCs/>
          <w:color w:val="16AD85"/>
          <w:szCs w:val="23"/>
          <w:lang w:val="cy-GB"/>
        </w:rPr>
        <w:t>Gweithwyr sy’n gwneud rôl newydd</w:t>
      </w:r>
      <w:r w:rsidR="0006592F">
        <w:rPr>
          <w:b/>
          <w:bCs/>
          <w:color w:val="16AD85"/>
          <w:szCs w:val="23"/>
          <w:lang w:val="cy-GB"/>
        </w:rPr>
        <w:t xml:space="preserve"> </w:t>
      </w:r>
    </w:p>
    <w:p w:rsidR="00251833" w:rsidRPr="0054366F" w:rsidRDefault="00420961" w:rsidP="00251833">
      <w:pPr>
        <w:pStyle w:val="Default"/>
        <w:rPr>
          <w:color w:val="auto"/>
          <w:szCs w:val="23"/>
          <w:lang w:val="cy-GB"/>
        </w:rPr>
      </w:pPr>
      <w:r w:rsidRPr="0054366F">
        <w:rPr>
          <w:rFonts w:eastAsia="Calibri"/>
          <w:lang w:val="cy-GB"/>
        </w:rPr>
        <w:t xml:space="preserve">Mae’n ymarfer da i ystyried anghenion dysgu </w:t>
      </w:r>
      <w:r w:rsidRPr="0054366F">
        <w:rPr>
          <w:rFonts w:eastAsia="Calibri"/>
          <w:b/>
          <w:bCs/>
          <w:lang w:val="cy-GB"/>
        </w:rPr>
        <w:t>pob</w:t>
      </w:r>
      <w:r w:rsidRPr="0054366F">
        <w:rPr>
          <w:rFonts w:eastAsia="Calibri"/>
          <w:lang w:val="cy-GB"/>
        </w:rPr>
        <w:t xml:space="preserve"> gweithiwr. Bydd gweithwyr sydd wedi cwblhau sesiwn sefydlu a/neu sydd eisoes â chymwysterau perthnasol yn cael budd o’r cyfle i loywi eu dysgu a sicrhau bod eu gwybodaeth a’u sgiliau’n gyfredol.</w:t>
      </w:r>
    </w:p>
    <w:p w:rsidR="00251833" w:rsidRPr="0054366F" w:rsidRDefault="00251833" w:rsidP="00251833">
      <w:pPr>
        <w:pStyle w:val="Default"/>
        <w:rPr>
          <w:color w:val="auto"/>
          <w:szCs w:val="23"/>
          <w:lang w:val="cy-GB"/>
        </w:rPr>
      </w:pPr>
    </w:p>
    <w:p w:rsidR="00251833" w:rsidRPr="0054366F" w:rsidRDefault="00251833" w:rsidP="00251833">
      <w:pPr>
        <w:pStyle w:val="Default"/>
        <w:rPr>
          <w:color w:val="auto"/>
          <w:szCs w:val="23"/>
          <w:lang w:val="cy-GB"/>
        </w:rPr>
      </w:pPr>
      <w:bookmarkStart w:id="9" w:name="Profiad"/>
      <w:bookmarkEnd w:id="9"/>
      <w:r w:rsidRPr="0054366F">
        <w:rPr>
          <w:b/>
          <w:bCs/>
          <w:color w:val="16AD85"/>
          <w:szCs w:val="23"/>
          <w:lang w:val="cy-GB"/>
        </w:rPr>
        <w:t>Gweithwyr sydd â phrofiad blaenorol mewn sector gwahanol</w:t>
      </w:r>
      <w:r w:rsidR="0006592F">
        <w:rPr>
          <w:b/>
          <w:bCs/>
          <w:color w:val="16AD85"/>
          <w:szCs w:val="23"/>
          <w:lang w:val="cy-GB"/>
        </w:rPr>
        <w:t xml:space="preserve"> </w:t>
      </w:r>
    </w:p>
    <w:p w:rsidR="00251833" w:rsidRPr="0054366F" w:rsidRDefault="00420961" w:rsidP="00251833">
      <w:pPr>
        <w:pStyle w:val="Default"/>
        <w:rPr>
          <w:color w:val="auto"/>
          <w:szCs w:val="23"/>
          <w:lang w:val="cy-GB"/>
        </w:rPr>
      </w:pPr>
      <w:r w:rsidRPr="0054366F">
        <w:rPr>
          <w:rFonts w:eastAsia="Calibri"/>
          <w:lang w:val="cy-GB"/>
        </w:rPr>
        <w:t xml:space="preserve">Mae’n bwysig bod y gweithwyr hyn yn cwblhau’r canlyniadau dysgu sy’n benodol i’r lleoliad y maen nhw’n gweithio ynddo a </w:t>
      </w:r>
      <w:r w:rsidR="0058399B">
        <w:rPr>
          <w:rFonts w:eastAsia="Calibri"/>
          <w:lang w:val="cy-GB"/>
        </w:rPr>
        <w:t xml:space="preserve">hwyrach y </w:t>
      </w:r>
      <w:r w:rsidRPr="0054366F">
        <w:rPr>
          <w:rFonts w:eastAsia="Calibri"/>
          <w:lang w:val="cy-GB"/>
        </w:rPr>
        <w:t>gallant ddangos tystio</w:t>
      </w:r>
      <w:r w:rsidR="00951AA0" w:rsidRPr="0054366F">
        <w:rPr>
          <w:rFonts w:eastAsia="Calibri"/>
          <w:lang w:val="cy-GB"/>
        </w:rPr>
        <w:t>laeth o wybodaeth</w:t>
      </w:r>
      <w:r w:rsidRPr="0054366F">
        <w:rPr>
          <w:rFonts w:eastAsia="Calibri"/>
          <w:lang w:val="cy-GB"/>
        </w:rPr>
        <w:t xml:space="preserve"> </w:t>
      </w:r>
      <w:r w:rsidR="0058399B">
        <w:rPr>
          <w:rFonts w:eastAsia="Calibri"/>
          <w:lang w:val="cy-GB"/>
        </w:rPr>
        <w:t>drosglwyddadwy</w:t>
      </w:r>
      <w:r w:rsidRPr="0054366F">
        <w:rPr>
          <w:rFonts w:eastAsia="Calibri"/>
          <w:lang w:val="cy-GB"/>
        </w:rPr>
        <w:t>.</w:t>
      </w:r>
      <w:r w:rsidR="0006592F">
        <w:rPr>
          <w:rFonts w:eastAsia="Calibri"/>
          <w:lang w:val="cy-GB"/>
        </w:rPr>
        <w:t xml:space="preserve"> </w:t>
      </w:r>
    </w:p>
    <w:p w:rsidR="00251833" w:rsidRPr="0054366F" w:rsidRDefault="00251833" w:rsidP="00251833">
      <w:pPr>
        <w:pStyle w:val="Default"/>
        <w:rPr>
          <w:color w:val="auto"/>
          <w:szCs w:val="23"/>
          <w:lang w:val="cy-GB"/>
        </w:rPr>
      </w:pPr>
    </w:p>
    <w:p w:rsidR="00251833" w:rsidRPr="0054366F" w:rsidRDefault="00251833" w:rsidP="00251833">
      <w:pPr>
        <w:pStyle w:val="Default"/>
        <w:rPr>
          <w:color w:val="16AD85"/>
          <w:szCs w:val="23"/>
          <w:lang w:val="cy-GB"/>
        </w:rPr>
      </w:pPr>
      <w:bookmarkStart w:id="10" w:name="Seibiant"/>
      <w:bookmarkEnd w:id="10"/>
      <w:r w:rsidRPr="0054366F">
        <w:rPr>
          <w:b/>
          <w:color w:val="16AD85"/>
          <w:szCs w:val="23"/>
          <w:lang w:val="cy-GB"/>
        </w:rPr>
        <w:t xml:space="preserve">Gweithwyr sy’n dychwelyd ar ôl seibiant gyrfa </w:t>
      </w:r>
    </w:p>
    <w:p w:rsidR="00251833" w:rsidRPr="0054366F" w:rsidRDefault="00420961" w:rsidP="00251833">
      <w:pPr>
        <w:pStyle w:val="Default"/>
        <w:rPr>
          <w:color w:val="auto"/>
          <w:szCs w:val="23"/>
          <w:lang w:val="cy-GB"/>
        </w:rPr>
      </w:pPr>
      <w:r w:rsidRPr="0054366F">
        <w:rPr>
          <w:rFonts w:eastAsia="Calibri"/>
          <w:lang w:val="cy-GB"/>
        </w:rPr>
        <w:t xml:space="preserve">Mae’n bwysig bod gweithwyr sy’n dychwelyd i’r sector yn dilyn seibiant gyrfa, fel absenoldeb mamolaeth neu absenoldeb salwch tymor hir, yn </w:t>
      </w:r>
      <w:r w:rsidR="0058399B">
        <w:rPr>
          <w:rFonts w:eastAsia="Calibri"/>
          <w:lang w:val="cy-GB"/>
        </w:rPr>
        <w:t>myfyrio</w:t>
      </w:r>
      <w:r w:rsidRPr="0054366F">
        <w:rPr>
          <w:rFonts w:eastAsia="Calibri"/>
          <w:lang w:val="cy-GB"/>
        </w:rPr>
        <w:t>, ac yn cael cyfle i ddychwelyd at unrhyw ganlyniadau dysgu a nodi unrhyw fylchau mewn gwybodaeth.</w:t>
      </w:r>
    </w:p>
    <w:p w:rsidR="00251833" w:rsidRPr="0054366F" w:rsidRDefault="00251833" w:rsidP="00251833">
      <w:pPr>
        <w:pStyle w:val="Default"/>
        <w:rPr>
          <w:color w:val="auto"/>
          <w:szCs w:val="23"/>
          <w:lang w:val="cy-GB"/>
        </w:rPr>
      </w:pPr>
    </w:p>
    <w:p w:rsidR="00251833" w:rsidRPr="0054366F" w:rsidRDefault="00420961" w:rsidP="00251833">
      <w:pPr>
        <w:pStyle w:val="Default"/>
        <w:rPr>
          <w:b/>
          <w:color w:val="16AD85"/>
          <w:szCs w:val="23"/>
          <w:lang w:val="cy-GB"/>
        </w:rPr>
      </w:pPr>
      <w:bookmarkStart w:id="11" w:name="DPP"/>
      <w:bookmarkEnd w:id="11"/>
      <w:r w:rsidRPr="0054366F">
        <w:rPr>
          <w:rFonts w:eastAsia="Calibri"/>
          <w:b/>
          <w:bCs/>
          <w:color w:val="16AD85"/>
          <w:lang w:val="cy-GB"/>
        </w:rPr>
        <w:t>A</w:t>
      </w:r>
      <w:r w:rsidR="00951AA0" w:rsidRPr="0054366F">
        <w:rPr>
          <w:rFonts w:eastAsia="Calibri"/>
          <w:b/>
          <w:bCs/>
          <w:color w:val="16AD85"/>
          <w:lang w:val="cy-GB"/>
        </w:rPr>
        <w:t>elodau staff cyfredol fel ffordd o</w:t>
      </w:r>
      <w:r w:rsidRPr="0054366F">
        <w:rPr>
          <w:rFonts w:eastAsia="Calibri"/>
          <w:b/>
          <w:bCs/>
          <w:color w:val="16AD85"/>
          <w:lang w:val="cy-GB"/>
        </w:rPr>
        <w:t xml:space="preserve"> gynorthwyo gyda datb</w:t>
      </w:r>
      <w:r w:rsidR="00951AA0" w:rsidRPr="0054366F">
        <w:rPr>
          <w:rFonts w:eastAsia="Calibri"/>
          <w:b/>
          <w:bCs/>
          <w:color w:val="16AD85"/>
          <w:lang w:val="cy-GB"/>
        </w:rPr>
        <w:t>lygiad proffesiynol parhaus (DPP)</w:t>
      </w:r>
    </w:p>
    <w:p w:rsidR="00251833" w:rsidRPr="0054366F" w:rsidRDefault="00251833" w:rsidP="00251833">
      <w:pPr>
        <w:pStyle w:val="Default"/>
        <w:rPr>
          <w:szCs w:val="23"/>
          <w:lang w:val="cy-GB"/>
        </w:rPr>
      </w:pPr>
      <w:r w:rsidRPr="0054366F">
        <w:rPr>
          <w:szCs w:val="23"/>
          <w:lang w:val="cy-GB"/>
        </w:rPr>
        <w:t>Gall fod yn fanteisiol defnyddio’r fframwaith sefydlu fel</w:t>
      </w:r>
      <w:r w:rsidR="00951AA0" w:rsidRPr="0054366F">
        <w:rPr>
          <w:szCs w:val="23"/>
          <w:lang w:val="cy-GB"/>
        </w:rPr>
        <w:t xml:space="preserve"> adnodd ar gyfer staff presennol </w:t>
      </w:r>
      <w:r w:rsidRPr="0054366F">
        <w:rPr>
          <w:szCs w:val="23"/>
          <w:lang w:val="cy-GB"/>
        </w:rPr>
        <w:t>mewn perthynas â’u DPP.</w:t>
      </w:r>
    </w:p>
    <w:p w:rsidR="00251833" w:rsidRPr="0054366F" w:rsidRDefault="00251833" w:rsidP="00251833">
      <w:pPr>
        <w:pStyle w:val="Default"/>
        <w:rPr>
          <w:b/>
          <w:color w:val="auto"/>
          <w:szCs w:val="23"/>
          <w:lang w:val="cy-GB"/>
        </w:rPr>
      </w:pPr>
    </w:p>
    <w:p w:rsidR="00251833" w:rsidRPr="0054366F" w:rsidRDefault="00420961" w:rsidP="00251833">
      <w:pPr>
        <w:pStyle w:val="Default"/>
        <w:rPr>
          <w:color w:val="auto"/>
          <w:szCs w:val="23"/>
          <w:lang w:val="cy-GB"/>
        </w:rPr>
      </w:pPr>
      <w:r w:rsidRPr="0054366F">
        <w:rPr>
          <w:rFonts w:eastAsia="Calibri"/>
          <w:lang w:val="cy-GB"/>
        </w:rPr>
        <w:t>Fel rheolwr, gallwch ddefnyddio’r fframwaith sefydlu i gadarnhau pa ganlyniadau dysgu y mae’r gweithiwr eisoes wedi’u bodloni a dangos tystiolaeth ohonynt. Gallwch gofnodi a chymeradwyo’r dystiolaeth hon yn y gweithlyfr.</w:t>
      </w:r>
    </w:p>
    <w:p w:rsidR="00251833" w:rsidRPr="0054366F" w:rsidRDefault="00251833" w:rsidP="00251833">
      <w:pPr>
        <w:pStyle w:val="Default"/>
        <w:rPr>
          <w:color w:val="auto"/>
          <w:szCs w:val="23"/>
          <w:lang w:val="cy-GB"/>
        </w:rPr>
      </w:pPr>
    </w:p>
    <w:p w:rsidR="00251833" w:rsidRPr="00714CF2" w:rsidRDefault="0054366F" w:rsidP="00251833">
      <w:pPr>
        <w:pStyle w:val="Default"/>
        <w:rPr>
          <w:rFonts w:eastAsia="Calibri"/>
          <w:lang w:val="cy-GB"/>
        </w:rPr>
      </w:pPr>
      <w:r w:rsidRPr="0054366F">
        <w:rPr>
          <w:rFonts w:eastAsia="Calibri"/>
          <w:lang w:val="cy-GB"/>
        </w:rPr>
        <w:t xml:space="preserve">Mae yna adran yn y </w:t>
      </w:r>
      <w:r w:rsidRPr="0054366F">
        <w:rPr>
          <w:rFonts w:eastAsia="Calibri"/>
          <w:b/>
          <w:bCs/>
          <w:lang w:val="cy-GB"/>
        </w:rPr>
        <w:t xml:space="preserve">gweithlyfr </w:t>
      </w:r>
      <w:r w:rsidRPr="0054366F">
        <w:rPr>
          <w:rFonts w:eastAsia="Calibri"/>
          <w:lang w:val="cy-GB"/>
        </w:rPr>
        <w:t xml:space="preserve">(asesiad cofnodi) lle gallwch gofnodi a chymeradwyo’r dystiolaeth hon. Os nad oes gan y gweithiwr gymhwyster perthnasol sy’n cynnwys yn uniongyrchol y meysydd a nodir ar gyfer sefydlu, dylech ystyried pa mor berthnasol yw profiad y gweithiwr yn y gorffennol. Bydd angen i weithwyr sydd newydd ymuno â’r lleoliad fodloni’r canlyniadau dysgu sy’n benodol i’r gweithle </w:t>
      </w:r>
      <w:r w:rsidR="00714CF2">
        <w:rPr>
          <w:rFonts w:eastAsia="Calibri"/>
          <w:lang w:val="cy-GB"/>
        </w:rPr>
        <w:t>–</w:t>
      </w:r>
      <w:r w:rsidRPr="0054366F">
        <w:rPr>
          <w:rFonts w:eastAsia="Calibri"/>
          <w:lang w:val="cy-GB"/>
        </w:rPr>
        <w:t xml:space="preserve"> er enghraifft, y rhai sy’n ymwneud â pholisïau, gweithdrefnau ac arferion gweithio neu leoliadau ar gyfer gwasanaeth penodol.</w:t>
      </w:r>
      <w:r w:rsidR="0006592F">
        <w:rPr>
          <w:rFonts w:eastAsia="Calibri"/>
          <w:lang w:val="cy-GB"/>
        </w:rPr>
        <w:t xml:space="preserve"> </w:t>
      </w:r>
    </w:p>
    <w:p w:rsidR="00251833" w:rsidRPr="0054366F" w:rsidRDefault="00251833" w:rsidP="00251833">
      <w:pPr>
        <w:pStyle w:val="Default"/>
        <w:rPr>
          <w:color w:val="auto"/>
          <w:szCs w:val="23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0B5DC2" w:rsidRDefault="000B5DC2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br w:type="page"/>
      </w:r>
    </w:p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bookmarkStart w:id="12" w:name="Sutmae"/>
      <w:bookmarkEnd w:id="12"/>
      <w:r w:rsidRPr="0054366F"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Sut mae </w:t>
      </w:r>
      <w:r w:rsidR="00714CF2">
        <w:rPr>
          <w:rFonts w:ascii="Arial" w:hAnsi="Arial" w:cs="Arial"/>
          <w:b/>
          <w:i/>
          <w:sz w:val="24"/>
          <w:szCs w:val="24"/>
          <w:lang w:val="cy-GB"/>
        </w:rPr>
        <w:t>Fframwaith s</w:t>
      </w:r>
      <w:r w:rsidRPr="0054366F">
        <w:rPr>
          <w:rFonts w:ascii="Arial" w:hAnsi="Arial" w:cs="Arial"/>
          <w:b/>
          <w:i/>
          <w:sz w:val="24"/>
          <w:szCs w:val="24"/>
          <w:lang w:val="cy-GB"/>
        </w:rPr>
        <w:t xml:space="preserve">efydlu Cymru Gyfan ar gyfer y blynyddoedd cynnar a gofal plant </w:t>
      </w:r>
      <w:r w:rsidRPr="0054366F">
        <w:rPr>
          <w:rFonts w:ascii="Arial" w:hAnsi="Arial" w:cs="Arial"/>
          <w:b/>
          <w:sz w:val="24"/>
          <w:szCs w:val="24"/>
          <w:lang w:val="cy-GB"/>
        </w:rPr>
        <w:t>yn gysylltiedig â chymwysterau?</w:t>
      </w:r>
    </w:p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b/>
          <w:color w:val="16AD85"/>
          <w:sz w:val="24"/>
          <w:szCs w:val="24"/>
          <w:lang w:val="cy-GB"/>
        </w:rPr>
      </w:pPr>
      <w:r w:rsidRPr="0054366F">
        <w:rPr>
          <w:rFonts w:ascii="Arial" w:hAnsi="Arial" w:cs="Arial"/>
          <w:b/>
          <w:color w:val="16AD85"/>
          <w:sz w:val="24"/>
          <w:szCs w:val="24"/>
          <w:lang w:val="cy-GB"/>
        </w:rPr>
        <w:t>Cysylltiadau â chymwysterau newydd o fis Medi 2019</w:t>
      </w:r>
    </w:p>
    <w:p w:rsidR="00251833" w:rsidRPr="0054366F" w:rsidRDefault="00420961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O fis Medi 2019, bydd y cymwysterau “craidd” </w:t>
      </w:r>
      <w:r w:rsidR="00951AA0" w:rsidRPr="0054366F">
        <w:rPr>
          <w:rFonts w:ascii="Arial" w:eastAsia="Calibri" w:hAnsi="Arial" w:cs="Arial"/>
          <w:sz w:val="24"/>
          <w:szCs w:val="24"/>
          <w:lang w:val="cy-GB"/>
        </w:rPr>
        <w:t xml:space="preserve">lefel 2 a 3 yng Nghymru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ar gyfer y blynyddoedd cynnar, gofal plant a chwarae yn adlewyrchu gwybodaeth a dealltwriaeth gyffredinol y fframwaith sefydlu. Bydd elfennau ymarfer y fframwaith sefydlu hefyd yn cael eu hadlewyrchu yn y cymwysterau ymarfer ar gyfer iechyd a gofal cymdeithasol. Mae hyn yn golygu y bydd gweithwyr newydd </w:t>
      </w:r>
      <w:r w:rsidR="00951AA0" w:rsidRPr="0054366F">
        <w:rPr>
          <w:rFonts w:ascii="Arial" w:eastAsia="Calibri" w:hAnsi="Arial" w:cs="Arial"/>
          <w:sz w:val="24"/>
          <w:szCs w:val="24"/>
          <w:lang w:val="cy-GB"/>
        </w:rPr>
        <w:t>s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y</w:t>
      </w:r>
      <w:r w:rsidR="00951AA0" w:rsidRPr="0054366F">
        <w:rPr>
          <w:rFonts w:ascii="Arial" w:eastAsia="Calibri" w:hAnsi="Arial" w:cs="Arial"/>
          <w:sz w:val="24"/>
          <w:szCs w:val="24"/>
          <w:lang w:val="cy-GB"/>
        </w:rPr>
        <w:t>’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n </w:t>
      </w:r>
      <w:r w:rsidR="00951AA0" w:rsidRPr="0054366F">
        <w:rPr>
          <w:rFonts w:ascii="Arial" w:eastAsia="Calibri" w:hAnsi="Arial" w:cs="Arial"/>
          <w:sz w:val="24"/>
          <w:szCs w:val="24"/>
          <w:lang w:val="cy-GB"/>
        </w:rPr>
        <w:t>gwneud y fframwaith sefydlu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951AA0" w:rsidRPr="0054366F">
        <w:rPr>
          <w:rFonts w:ascii="Arial" w:eastAsia="Calibri" w:hAnsi="Arial" w:cs="Arial"/>
          <w:sz w:val="24"/>
          <w:szCs w:val="24"/>
          <w:lang w:val="cy-GB"/>
        </w:rPr>
        <w:t>yn creu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 tystiolaeth y gellir ei defnyddio tuag at gyflawni’r cymwysterau </w:t>
      </w:r>
      <w:r w:rsidR="00951AA0" w:rsidRPr="0054366F">
        <w:rPr>
          <w:rFonts w:ascii="Arial" w:eastAsia="Calibri" w:hAnsi="Arial" w:cs="Arial"/>
          <w:sz w:val="24"/>
          <w:szCs w:val="24"/>
          <w:lang w:val="cy-GB"/>
        </w:rPr>
        <w:t>sydd eu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951AA0" w:rsidRPr="0054366F">
        <w:rPr>
          <w:rFonts w:ascii="Arial" w:eastAsia="Calibri" w:hAnsi="Arial" w:cs="Arial"/>
          <w:sz w:val="24"/>
          <w:szCs w:val="24"/>
          <w:lang w:val="cy-GB"/>
        </w:rPr>
        <w:t>hangen arn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ynt </w:t>
      </w:r>
      <w:r w:rsidR="00951AA0" w:rsidRPr="0054366F">
        <w:rPr>
          <w:rFonts w:ascii="Arial" w:eastAsia="Calibri" w:hAnsi="Arial" w:cs="Arial"/>
          <w:sz w:val="24"/>
          <w:szCs w:val="24"/>
          <w:lang w:val="cy-GB"/>
        </w:rPr>
        <w:t>i ymarfer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.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b/>
          <w:color w:val="16AD85"/>
          <w:sz w:val="24"/>
          <w:szCs w:val="24"/>
          <w:lang w:val="cy-GB"/>
        </w:rPr>
      </w:pPr>
      <w:bookmarkStart w:id="13" w:name="Gweithlyfrau1"/>
      <w:r w:rsidRPr="0054366F">
        <w:rPr>
          <w:rFonts w:ascii="Arial" w:hAnsi="Arial" w:cs="Arial"/>
          <w:b/>
          <w:color w:val="16AD85"/>
          <w:sz w:val="24"/>
          <w:szCs w:val="24"/>
          <w:lang w:val="cy-GB"/>
        </w:rPr>
        <w:t>Gweithlyfrau</w:t>
      </w:r>
      <w:bookmarkEnd w:id="13"/>
    </w:p>
    <w:p w:rsidR="00251833" w:rsidRPr="0054366F" w:rsidRDefault="00420961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Er mwyn helpu i roi’r fframwaith sefydlu ar waith ac er mwyn helpu gweithwyr newydd </w:t>
      </w:r>
      <w:r w:rsidR="00F67382" w:rsidRPr="0054366F">
        <w:rPr>
          <w:rFonts w:ascii="Arial" w:eastAsia="Calibri" w:hAnsi="Arial" w:cs="Arial"/>
          <w:sz w:val="24"/>
          <w:szCs w:val="24"/>
          <w:lang w:val="cy-GB"/>
        </w:rPr>
        <w:t xml:space="preserve">i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greu’r dystiolaeth sydd ei hangen arnynt er mwyn ennill </w:t>
      </w:r>
      <w:r w:rsidR="00F67382" w:rsidRPr="0054366F">
        <w:rPr>
          <w:rFonts w:ascii="Arial" w:eastAsia="Calibri" w:hAnsi="Arial" w:cs="Arial"/>
          <w:sz w:val="24"/>
          <w:szCs w:val="24"/>
          <w:lang w:val="cy-GB"/>
        </w:rPr>
        <w:t xml:space="preserve">y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cymhwyster “craidd”, mae gweithlyfrau wedi’u datblygu ar gyfer pob rhan o’r fframwaith.</w:t>
      </w:r>
      <w:r w:rsidR="0006592F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Mae’r gweithlyfrau’n cynnwys sampl o gwestiynau a chanllawiau. Fel rheolwr, efallai y byddwch am newid, defnyddio </w:t>
      </w:r>
      <w:r w:rsidR="00F67382" w:rsidRPr="0054366F">
        <w:rPr>
          <w:rFonts w:ascii="Arial" w:hAnsi="Arial" w:cs="Arial"/>
          <w:sz w:val="24"/>
          <w:szCs w:val="24"/>
          <w:lang w:val="cy-GB"/>
        </w:rPr>
        <w:t xml:space="preserve">dulliau </w:t>
      </w:r>
      <w:r w:rsidRPr="0054366F">
        <w:rPr>
          <w:rFonts w:ascii="Arial" w:hAnsi="Arial" w:cs="Arial"/>
          <w:sz w:val="24"/>
          <w:szCs w:val="24"/>
          <w:lang w:val="cy-GB"/>
        </w:rPr>
        <w:t>arbrofol</w:t>
      </w:r>
      <w:r w:rsidR="00F67382" w:rsidRPr="0054366F">
        <w:rPr>
          <w:rFonts w:ascii="Arial" w:hAnsi="Arial" w:cs="Arial"/>
          <w:sz w:val="24"/>
          <w:szCs w:val="24"/>
          <w:lang w:val="cy-GB"/>
        </w:rPr>
        <w:t xml:space="preserve"> o ddysgu</w:t>
      </w:r>
      <w:r w:rsidR="00050C76" w:rsidRPr="0054366F">
        <w:rPr>
          <w:rFonts w:ascii="Arial" w:hAnsi="Arial" w:cs="Arial"/>
          <w:sz w:val="24"/>
          <w:szCs w:val="24"/>
          <w:lang w:val="cy-GB"/>
        </w:rPr>
        <w:t xml:space="preserve"> neu ychwanegu atynt</w:t>
      </w:r>
      <w:r w:rsidRPr="0054366F">
        <w:rPr>
          <w:rFonts w:ascii="Arial" w:hAnsi="Arial" w:cs="Arial"/>
          <w:sz w:val="24"/>
          <w:szCs w:val="24"/>
          <w:lang w:val="cy-GB"/>
        </w:rPr>
        <w:t xml:space="preserve"> er mwyn adlewyrchu’r rhan o’r sector yr ydych yn gweithio ynddo. 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54366F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Nid yw’r gweithlyfrau’n ofyniad gorfodol, ond </w:t>
      </w:r>
      <w:r w:rsidR="0058399B">
        <w:rPr>
          <w:rFonts w:ascii="Arial" w:eastAsia="Calibri" w:hAnsi="Arial" w:cs="Arial"/>
          <w:sz w:val="24"/>
          <w:szCs w:val="24"/>
          <w:lang w:val="cy-GB"/>
        </w:rPr>
        <w:t>y gobaith yw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y byddant yn adnodd defnyddiol i chi fel rheolwyr a byddem yn argymell yn gryf eich bod yn eu defnyddio.</w:t>
      </w:r>
      <w:r w:rsidR="0006592F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54366F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Bydd cwblhau’r gweithlyfrau yn rhoi tystiolaeth i rheoleiddwyr y gwasanaeth eich bod yn dilyn prosesau sefydlu cadarn, a bydd yn dystiolaeth ategol hefyd y gall gweithwyr ei defnyddio ar gyfer ennill eu cymwysterau.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b/>
          <w:color w:val="16AD85"/>
          <w:sz w:val="24"/>
          <w:szCs w:val="24"/>
          <w:lang w:val="cy-GB"/>
        </w:rPr>
      </w:pPr>
      <w:bookmarkStart w:id="14" w:name="Defnyddio"/>
      <w:r w:rsidRPr="0054366F">
        <w:rPr>
          <w:rFonts w:ascii="Arial" w:hAnsi="Arial" w:cs="Arial"/>
          <w:b/>
          <w:color w:val="16AD85"/>
          <w:sz w:val="24"/>
          <w:szCs w:val="24"/>
          <w:lang w:val="cy-GB"/>
        </w:rPr>
        <w:t>Defnyddio’r gweithlyfrau</w:t>
      </w:r>
      <w:bookmarkEnd w:id="14"/>
      <w:r w:rsidRPr="0054366F">
        <w:rPr>
          <w:rFonts w:ascii="Arial" w:hAnsi="Arial" w:cs="Arial"/>
          <w:b/>
          <w:color w:val="16AD85"/>
          <w:sz w:val="24"/>
          <w:szCs w:val="24"/>
          <w:lang w:val="cy-GB"/>
        </w:rPr>
        <w:t xml:space="preserve"> </w:t>
      </w:r>
    </w:p>
    <w:p w:rsidR="00251833" w:rsidRPr="0054366F" w:rsidRDefault="0054366F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Cafodd y gweithlyfrau eu cynllunio fel y gellir eu defnyddio fel adnodd sy’n seiliedig ar y we, ond gellir eu hargraffu a’u </w:t>
      </w:r>
      <w:r w:rsidR="0058399B">
        <w:rPr>
          <w:rFonts w:ascii="Arial" w:eastAsia="Calibri" w:hAnsi="Arial" w:cs="Arial"/>
          <w:sz w:val="24"/>
          <w:szCs w:val="24"/>
          <w:lang w:val="cy-GB"/>
        </w:rPr>
        <w:t>llenwi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hefyd.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Bydd angen i chi sicrhau bod gan eich gweithwyr fynediad </w:t>
      </w:r>
      <w:r w:rsidR="00050C76" w:rsidRPr="0054366F">
        <w:rPr>
          <w:rFonts w:ascii="Arial" w:hAnsi="Arial" w:cs="Arial"/>
          <w:sz w:val="24"/>
          <w:szCs w:val="24"/>
          <w:lang w:val="cy-GB"/>
        </w:rPr>
        <w:t>i</w:t>
      </w:r>
      <w:r w:rsidRPr="0054366F">
        <w:rPr>
          <w:rFonts w:ascii="Arial" w:hAnsi="Arial" w:cs="Arial"/>
          <w:sz w:val="24"/>
          <w:szCs w:val="24"/>
          <w:lang w:val="cy-GB"/>
        </w:rPr>
        <w:t xml:space="preserve"> gyfrifiadur a’r rhyngrwyd er mwyn defnyddio’r fersiwn o’r ff</w:t>
      </w:r>
      <w:r w:rsidR="0058399B">
        <w:rPr>
          <w:rFonts w:ascii="Arial" w:hAnsi="Arial" w:cs="Arial"/>
          <w:sz w:val="24"/>
          <w:szCs w:val="24"/>
          <w:lang w:val="cy-GB"/>
        </w:rPr>
        <w:t xml:space="preserve">ramwaith sefydlu </w:t>
      </w:r>
      <w:r w:rsidRPr="0054366F">
        <w:rPr>
          <w:rFonts w:ascii="Arial" w:hAnsi="Arial" w:cs="Arial"/>
          <w:sz w:val="24"/>
          <w:szCs w:val="24"/>
          <w:lang w:val="cy-GB"/>
        </w:rPr>
        <w:t>ar y we.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Gall gweithwyr gofnodi eu dysgu wrth fynd rhagddi, a gallwch chi fel eu rheolwr, gofnodi eich adborth. Cofiwch gofnodi unrhyw ddysgu ychwanegol fel y gellir ei ddefnyddio tuag at gymwysterau. 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54366F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Mae yna eirfa sy’n cynnwys yr holl weithlyfrau ac mae’n rhoi diffiniad o’r termau a ddefnyddiwyd. Mae yna rywfaint o ddolenni a chyfeiriadau ar ddiwedd y ddogfen hefyd a all fod yn ddefnyddiol i’r gweithiwr. Wrth i’r gweithiwr fynd drwy weithgareddau dysgu’r</w:t>
      </w:r>
      <w:r w:rsidR="0006592F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cy-GB"/>
        </w:rPr>
        <w:t>gweithlyfr, bydd angen i chi eu cyfarfod er mwyn gweld pa hwyl y maen nhw’n ei gael, cwblhau’r log cynnydd a rhoi cymorth os oes angen.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54366F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lastRenderedPageBreak/>
        <w:t xml:space="preserve">Mae’n bwysig bod y gweithiwr yn cadw’r dystiolaeth a gynhyrchwyd drwy gwblhau’r </w:t>
      </w:r>
      <w:r w:rsidR="0058399B">
        <w:rPr>
          <w:rFonts w:ascii="Arial" w:eastAsia="Calibri" w:hAnsi="Arial" w:cs="Arial"/>
          <w:sz w:val="24"/>
          <w:szCs w:val="24"/>
          <w:lang w:val="cy-GB"/>
        </w:rPr>
        <w:t xml:space="preserve">gweithlyfrau a’ch bod chi fel </w:t>
      </w:r>
      <w:r>
        <w:rPr>
          <w:rFonts w:ascii="Arial" w:eastAsia="Calibri" w:hAnsi="Arial" w:cs="Arial"/>
          <w:sz w:val="24"/>
          <w:szCs w:val="24"/>
          <w:lang w:val="cy-GB"/>
        </w:rPr>
        <w:t>rheolwr yn cadw copi yn ffeiliau’r staff. Gellir defnyddio’r dystiolaeth hon tuag at ennill y cymwysterau y byddant eu hangen ar gyfer ymarfer, gan osgoi unrhyw achos o ddyblygu’r dysgu. Gall cyrff rheoleiddio fod am eu sampl</w:t>
      </w:r>
      <w:r w:rsidR="0058399B">
        <w:rPr>
          <w:rFonts w:ascii="Arial" w:eastAsia="Calibri" w:hAnsi="Arial" w:cs="Arial"/>
          <w:sz w:val="24"/>
          <w:szCs w:val="24"/>
          <w:lang w:val="cy-GB"/>
        </w:rPr>
        <w:t>u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hefyd er mwyn gwneud yn siŵr bod y broses sefydlu yr ydych yn ei darparu yn gadarn ac yn bodloni gofynion rheoleiddio.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624F6C" w:rsidP="00251833">
      <w:pPr>
        <w:spacing w:after="0"/>
        <w:rPr>
          <w:rFonts w:ascii="Arial" w:hAnsi="Arial" w:cs="Arial"/>
          <w:b/>
          <w:color w:val="16AD85"/>
          <w:sz w:val="24"/>
          <w:szCs w:val="24"/>
          <w:lang w:val="cy-GB"/>
        </w:rPr>
      </w:pPr>
      <w:bookmarkStart w:id="15" w:name="Cynorthwyodysgu"/>
      <w:r w:rsidRPr="0054366F">
        <w:rPr>
          <w:rFonts w:ascii="Arial" w:hAnsi="Arial" w:cs="Arial"/>
          <w:b/>
          <w:color w:val="16AD85"/>
          <w:sz w:val="24"/>
          <w:szCs w:val="24"/>
          <w:lang w:val="cy-GB"/>
        </w:rPr>
        <w:t xml:space="preserve">Cynorthwyo </w:t>
      </w:r>
      <w:r w:rsidR="00251833" w:rsidRPr="0054366F">
        <w:rPr>
          <w:rFonts w:ascii="Arial" w:hAnsi="Arial" w:cs="Arial"/>
          <w:b/>
          <w:color w:val="16AD85"/>
          <w:sz w:val="24"/>
          <w:szCs w:val="24"/>
          <w:lang w:val="cy-GB"/>
        </w:rPr>
        <w:t xml:space="preserve">gweithwyr </w:t>
      </w:r>
      <w:bookmarkEnd w:id="15"/>
      <w:r w:rsidRPr="0054366F">
        <w:rPr>
          <w:rFonts w:ascii="Arial" w:hAnsi="Arial" w:cs="Arial"/>
          <w:b/>
          <w:color w:val="16AD85"/>
          <w:sz w:val="24"/>
          <w:szCs w:val="24"/>
          <w:lang w:val="cy-GB"/>
        </w:rPr>
        <w:t>i ddysgu</w:t>
      </w:r>
    </w:p>
    <w:p w:rsidR="00251833" w:rsidRPr="0054366F" w:rsidRDefault="0054366F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Mae pobl yn dysgu mewn gwahanol ffyrdd. Cyn belled â bod y gweithiwr yn bodloni’r canlyniadau dysgu a nodir yn y fframwaith sefydlu, mae croeso i chi ddefnyddio cymysgedd o ddulliau a fydd yn diwallu anghenion y gweithiwr yn y ffordd orau.</w:t>
      </w:r>
      <w:r w:rsidR="0006592F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Gall y dulliau hyn gynnwys: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E54909">
      <w:pPr>
        <w:pStyle w:val="ListParagraph"/>
        <w:numPr>
          <w:ilvl w:val="0"/>
          <w:numId w:val="46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mentora gan gydweithiwr mwy profiadol </w:t>
      </w:r>
    </w:p>
    <w:p w:rsidR="00251833" w:rsidRPr="0054366F" w:rsidRDefault="00251833" w:rsidP="00E54909">
      <w:pPr>
        <w:pStyle w:val="ListParagraph"/>
        <w:numPr>
          <w:ilvl w:val="0"/>
          <w:numId w:val="46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hyfforddi</w:t>
      </w:r>
      <w:r w:rsidR="0006592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251833" w:rsidRPr="0054366F" w:rsidRDefault="00251833" w:rsidP="00E54909">
      <w:pPr>
        <w:pStyle w:val="ListParagraph"/>
        <w:numPr>
          <w:ilvl w:val="0"/>
          <w:numId w:val="46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dysgu o bell </w:t>
      </w:r>
    </w:p>
    <w:p w:rsidR="00251833" w:rsidRPr="0054366F" w:rsidRDefault="00251833" w:rsidP="00E54909">
      <w:pPr>
        <w:pStyle w:val="ListParagraph"/>
        <w:numPr>
          <w:ilvl w:val="0"/>
          <w:numId w:val="46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e-ddysgu</w:t>
      </w:r>
    </w:p>
    <w:p w:rsidR="00251833" w:rsidRPr="0054366F" w:rsidRDefault="00251833" w:rsidP="00E54909">
      <w:pPr>
        <w:pStyle w:val="ListParagraph"/>
        <w:numPr>
          <w:ilvl w:val="0"/>
          <w:numId w:val="46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darllen dan arweiniad </w:t>
      </w:r>
    </w:p>
    <w:p w:rsidR="00251833" w:rsidRPr="0054366F" w:rsidRDefault="00251833" w:rsidP="00E54909">
      <w:pPr>
        <w:pStyle w:val="ListParagraph"/>
        <w:numPr>
          <w:ilvl w:val="0"/>
          <w:numId w:val="46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defnyddio goruchwylio mewn ffordd strwythuredig </w:t>
      </w:r>
    </w:p>
    <w:p w:rsidR="00251833" w:rsidRPr="0054366F" w:rsidRDefault="00251833" w:rsidP="00E54909">
      <w:pPr>
        <w:pStyle w:val="ListParagraph"/>
        <w:numPr>
          <w:ilvl w:val="0"/>
          <w:numId w:val="46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cysgodi </w:t>
      </w:r>
    </w:p>
    <w:p w:rsidR="00251833" w:rsidRPr="0054366F" w:rsidRDefault="00251833" w:rsidP="00E54909">
      <w:pPr>
        <w:pStyle w:val="ListParagraph"/>
        <w:numPr>
          <w:ilvl w:val="0"/>
          <w:numId w:val="46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rhaglenni /hyfforddiant a </w:t>
      </w:r>
      <w:r w:rsidR="00050C76" w:rsidRPr="0054366F">
        <w:rPr>
          <w:rFonts w:ascii="Arial" w:hAnsi="Arial" w:cs="Arial"/>
          <w:sz w:val="24"/>
          <w:szCs w:val="24"/>
          <w:lang w:val="cy-GB"/>
        </w:rPr>
        <w:t>a</w:t>
      </w:r>
      <w:r w:rsidRPr="0054366F">
        <w:rPr>
          <w:rFonts w:ascii="Arial" w:hAnsi="Arial" w:cs="Arial"/>
          <w:sz w:val="24"/>
          <w:szCs w:val="24"/>
          <w:lang w:val="cy-GB"/>
        </w:rPr>
        <w:t xml:space="preserve">ddysgir </w:t>
      </w:r>
    </w:p>
    <w:p w:rsidR="00251833" w:rsidRPr="0054366F" w:rsidRDefault="00251833" w:rsidP="00E54909">
      <w:pPr>
        <w:pStyle w:val="ListParagraph"/>
        <w:numPr>
          <w:ilvl w:val="0"/>
          <w:numId w:val="46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gwaith grŵp </w:t>
      </w:r>
    </w:p>
    <w:p w:rsidR="00251833" w:rsidRPr="0054366F" w:rsidRDefault="00251833" w:rsidP="00E54909">
      <w:pPr>
        <w:pStyle w:val="ListParagraph"/>
        <w:numPr>
          <w:ilvl w:val="0"/>
          <w:numId w:val="46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profiad ymarferol </w:t>
      </w:r>
    </w:p>
    <w:p w:rsidR="00251833" w:rsidRPr="0054366F" w:rsidRDefault="0058399B" w:rsidP="00E54909">
      <w:pPr>
        <w:pStyle w:val="ListParagraph"/>
        <w:numPr>
          <w:ilvl w:val="0"/>
          <w:numId w:val="46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ymarfer myfyriol</w:t>
      </w:r>
      <w:r w:rsidR="00251833" w:rsidRPr="0054366F">
        <w:rPr>
          <w:rFonts w:ascii="Arial" w:hAnsi="Arial" w:cs="Arial"/>
          <w:sz w:val="24"/>
          <w:szCs w:val="24"/>
          <w:lang w:val="cy-GB"/>
        </w:rPr>
        <w:t>.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54366F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Mae angen i weithwyr ddangos eu bod wedi bodloni canlyniadau dysgu’r fframwaith sefydlu. Mae’r log cynnydd yn adnodd defnyddio y dylent ei defnyddio i gofnodi ac olrhain eu llwyddiannau.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54366F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Mae yna amrywiaeth o ddulliau y gellir eu defnyddio</w:t>
      </w:r>
      <w:r w:rsidR="0058399B">
        <w:rPr>
          <w:rFonts w:ascii="Arial" w:eastAsia="Calibri" w:hAnsi="Arial" w:cs="Arial"/>
          <w:sz w:val="24"/>
          <w:szCs w:val="24"/>
          <w:lang w:val="cy-GB"/>
        </w:rPr>
        <w:t xml:space="preserve"> i fesur dealltwriaeth gweithwyr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o’u rôl a’u cyfrifoldebau, a’u hymarfer, gan gynnwys: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E54909">
      <w:pPr>
        <w:pStyle w:val="ListParagraph"/>
        <w:numPr>
          <w:ilvl w:val="0"/>
          <w:numId w:val="47"/>
        </w:numPr>
        <w:spacing w:after="0"/>
        <w:contextualSpacing/>
        <w:rPr>
          <w:rFonts w:ascii="Arial" w:hAnsi="Arial" w:cs="Arial"/>
          <w:b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cwblhau’r gweithlyfrau </w:t>
      </w:r>
    </w:p>
    <w:p w:rsidR="00251833" w:rsidRPr="0054366F" w:rsidRDefault="00251833" w:rsidP="00E54909">
      <w:pPr>
        <w:pStyle w:val="ListParagraph"/>
        <w:numPr>
          <w:ilvl w:val="0"/>
          <w:numId w:val="47"/>
        </w:numPr>
        <w:spacing w:after="0"/>
        <w:contextualSpacing/>
        <w:rPr>
          <w:rFonts w:ascii="Arial" w:hAnsi="Arial" w:cs="Arial"/>
          <w:b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holi ar lafar </w:t>
      </w:r>
    </w:p>
    <w:p w:rsidR="00251833" w:rsidRPr="0054366F" w:rsidRDefault="00251833" w:rsidP="00E54909">
      <w:pPr>
        <w:pStyle w:val="ListParagraph"/>
        <w:numPr>
          <w:ilvl w:val="0"/>
          <w:numId w:val="47"/>
        </w:numPr>
        <w:spacing w:after="0"/>
        <w:contextualSpacing/>
        <w:rPr>
          <w:rFonts w:ascii="Arial" w:hAnsi="Arial" w:cs="Arial"/>
          <w:b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arsylwi ar ymarfer yn uniongyrchol </w:t>
      </w:r>
    </w:p>
    <w:p w:rsidR="00251833" w:rsidRPr="0054366F" w:rsidRDefault="00251833" w:rsidP="00E54909">
      <w:pPr>
        <w:pStyle w:val="ListParagraph"/>
        <w:numPr>
          <w:ilvl w:val="0"/>
          <w:numId w:val="47"/>
        </w:numPr>
        <w:spacing w:after="0"/>
        <w:contextualSpacing/>
        <w:rPr>
          <w:rFonts w:ascii="Arial" w:hAnsi="Arial" w:cs="Arial"/>
          <w:b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adborth gan eraill</w:t>
      </w:r>
      <w:r w:rsidR="0006592F">
        <w:rPr>
          <w:rFonts w:ascii="Arial" w:hAnsi="Arial" w:cs="Arial"/>
          <w:sz w:val="24"/>
          <w:szCs w:val="24"/>
          <w:lang w:val="cy-GB"/>
        </w:rPr>
        <w:t xml:space="preserve"> </w:t>
      </w:r>
      <w:r w:rsidRPr="0054366F">
        <w:rPr>
          <w:rFonts w:ascii="Arial" w:hAnsi="Arial" w:cs="Arial"/>
          <w:sz w:val="24"/>
          <w:szCs w:val="24"/>
          <w:lang w:val="cy-GB"/>
        </w:rPr>
        <w:t xml:space="preserve">– fel unigolion, gweithwyr eraill </w:t>
      </w:r>
    </w:p>
    <w:p w:rsidR="00251833" w:rsidRPr="0054366F" w:rsidRDefault="0054366F" w:rsidP="00E54909">
      <w:pPr>
        <w:pStyle w:val="ListParagraph"/>
        <w:numPr>
          <w:ilvl w:val="0"/>
          <w:numId w:val="47"/>
        </w:numPr>
        <w:spacing w:after="0"/>
        <w:contextualSpacing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hunanasesu / disgrifiadau myfyriol</w:t>
      </w:r>
    </w:p>
    <w:p w:rsidR="00251833" w:rsidRPr="0054366F" w:rsidRDefault="00251833" w:rsidP="00E54909">
      <w:pPr>
        <w:pStyle w:val="ListParagraph"/>
        <w:numPr>
          <w:ilvl w:val="0"/>
          <w:numId w:val="47"/>
        </w:numPr>
        <w:spacing w:after="0"/>
        <w:contextualSpacing/>
        <w:rPr>
          <w:rFonts w:ascii="Arial" w:hAnsi="Arial" w:cs="Arial"/>
          <w:b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tystiolaeth o hyfforddiant / cymwysterau achrededig.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251833" w:rsidRPr="0054366F" w:rsidRDefault="00251833" w:rsidP="00251833">
      <w:pPr>
        <w:rPr>
          <w:rFonts w:ascii="Arial" w:hAnsi="Arial" w:cs="Arial"/>
          <w:b/>
          <w:color w:val="7030A0"/>
          <w:sz w:val="32"/>
          <w:szCs w:val="24"/>
          <w:lang w:val="cy-GB"/>
        </w:rPr>
      </w:pPr>
      <w:r w:rsidRPr="0054366F">
        <w:rPr>
          <w:rFonts w:ascii="Arial" w:hAnsi="Arial" w:cs="Arial"/>
          <w:b/>
          <w:color w:val="7030A0"/>
          <w:sz w:val="32"/>
          <w:szCs w:val="24"/>
          <w:lang w:val="cy-GB"/>
        </w:rPr>
        <w:br w:type="page"/>
      </w:r>
    </w:p>
    <w:p w:rsidR="00251833" w:rsidRPr="0054366F" w:rsidRDefault="00251833" w:rsidP="00251833">
      <w:pPr>
        <w:spacing w:after="0"/>
        <w:rPr>
          <w:rFonts w:ascii="Arial" w:hAnsi="Arial" w:cs="Arial"/>
          <w:b/>
          <w:color w:val="16AD85"/>
          <w:sz w:val="32"/>
          <w:szCs w:val="24"/>
          <w:lang w:val="cy-GB"/>
        </w:rPr>
      </w:pPr>
      <w:bookmarkStart w:id="16" w:name="Adran2"/>
      <w:bookmarkEnd w:id="16"/>
      <w:r w:rsidRPr="0054366F">
        <w:rPr>
          <w:rFonts w:ascii="Arial" w:hAnsi="Arial" w:cs="Arial"/>
          <w:b/>
          <w:color w:val="16AD85"/>
          <w:sz w:val="32"/>
          <w:szCs w:val="24"/>
          <w:lang w:val="cy-GB"/>
        </w:rPr>
        <w:lastRenderedPageBreak/>
        <w:t>Adran 2: Canllawiau ar gyfer gweithwyr</w:t>
      </w:r>
    </w:p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bookmarkStart w:id="17" w:name="Bethyw"/>
      <w:r w:rsidRPr="0054366F">
        <w:rPr>
          <w:rFonts w:ascii="Arial" w:hAnsi="Arial" w:cs="Arial"/>
          <w:b/>
          <w:sz w:val="24"/>
          <w:szCs w:val="24"/>
          <w:lang w:val="cy-GB"/>
        </w:rPr>
        <w:t xml:space="preserve">Beth yw </w:t>
      </w:r>
      <w:bookmarkEnd w:id="17"/>
      <w:r w:rsidRPr="0054366F">
        <w:rPr>
          <w:rFonts w:ascii="Arial" w:hAnsi="Arial" w:cs="Arial"/>
          <w:b/>
          <w:sz w:val="24"/>
          <w:szCs w:val="24"/>
          <w:lang w:val="cy-GB"/>
        </w:rPr>
        <w:t xml:space="preserve">diben y broses sefydlu? 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Os ydych yn ymuno â’r sector o’r newydd, neu mewn swydd newydd, gall y diwrnodau a’r wythnosau cyntaf fod yn gyffrous a llawn gwybodaeth. Bydd prose</w:t>
      </w:r>
      <w:r w:rsidR="00B40FC2" w:rsidRPr="0054366F">
        <w:rPr>
          <w:rFonts w:ascii="Arial" w:hAnsi="Arial" w:cs="Arial"/>
          <w:sz w:val="24"/>
          <w:szCs w:val="24"/>
          <w:lang w:val="cy-GB"/>
        </w:rPr>
        <w:t>s</w:t>
      </w:r>
      <w:r w:rsidRPr="0054366F">
        <w:rPr>
          <w:rFonts w:ascii="Arial" w:hAnsi="Arial" w:cs="Arial"/>
          <w:sz w:val="24"/>
          <w:szCs w:val="24"/>
          <w:lang w:val="cy-GB"/>
        </w:rPr>
        <w:t xml:space="preserve"> sefydlu yn eich helpu</w:t>
      </w:r>
      <w:r w:rsidR="0006592F">
        <w:rPr>
          <w:rFonts w:ascii="Arial" w:hAnsi="Arial" w:cs="Arial"/>
          <w:sz w:val="24"/>
          <w:szCs w:val="24"/>
          <w:lang w:val="cy-GB"/>
        </w:rPr>
        <w:t xml:space="preserve"> </w:t>
      </w:r>
      <w:r w:rsidRPr="0054366F">
        <w:rPr>
          <w:rFonts w:ascii="Arial" w:hAnsi="Arial" w:cs="Arial"/>
          <w:sz w:val="24"/>
          <w:szCs w:val="24"/>
          <w:lang w:val="cy-GB"/>
        </w:rPr>
        <w:t>i: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B40FC2" w:rsidP="00E54909">
      <w:pPr>
        <w:pStyle w:val="ListParagraph"/>
        <w:numPr>
          <w:ilvl w:val="0"/>
          <w:numId w:val="48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ddeall eich rôl – yr hyn sy’n ofynnol gennych </w:t>
      </w:r>
      <w:r w:rsidR="00251833" w:rsidRPr="0054366F">
        <w:rPr>
          <w:rFonts w:ascii="Arial" w:hAnsi="Arial" w:cs="Arial"/>
          <w:sz w:val="24"/>
          <w:szCs w:val="24"/>
          <w:lang w:val="cy-GB"/>
        </w:rPr>
        <w:t>a’r cymorth y gallwch ei ddisgwyl</w:t>
      </w:r>
      <w:r w:rsidR="0006592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251833" w:rsidRPr="0054366F" w:rsidRDefault="00251833" w:rsidP="00E54909">
      <w:pPr>
        <w:pStyle w:val="ListParagraph"/>
        <w:numPr>
          <w:ilvl w:val="0"/>
          <w:numId w:val="48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ymgyfarwyddo â’ch amgylchedd gweithio a’r</w:t>
      </w:r>
      <w:r w:rsidR="00B40FC2" w:rsidRPr="0054366F">
        <w:rPr>
          <w:rFonts w:ascii="Arial" w:hAnsi="Arial" w:cs="Arial"/>
          <w:sz w:val="24"/>
          <w:szCs w:val="24"/>
          <w:lang w:val="cy-GB"/>
        </w:rPr>
        <w:t xml:space="preserve"> wybodaeth bwysig </w:t>
      </w:r>
      <w:r w:rsidR="0058399B">
        <w:rPr>
          <w:rFonts w:ascii="Arial" w:hAnsi="Arial" w:cs="Arial"/>
          <w:sz w:val="24"/>
          <w:szCs w:val="24"/>
          <w:lang w:val="cy-GB"/>
        </w:rPr>
        <w:t>sydd ei hangen arnoch</w:t>
      </w:r>
      <w:r w:rsidR="00B40FC2" w:rsidRPr="0054366F">
        <w:rPr>
          <w:rFonts w:ascii="Arial" w:hAnsi="Arial" w:cs="Arial"/>
          <w:sz w:val="24"/>
          <w:szCs w:val="24"/>
          <w:lang w:val="cy-GB"/>
        </w:rPr>
        <w:t xml:space="preserve"> i wneud eich swydd</w:t>
      </w:r>
      <w:r w:rsidRPr="0054366F">
        <w:rPr>
          <w:rFonts w:ascii="Arial" w:hAnsi="Arial" w:cs="Arial"/>
          <w:sz w:val="24"/>
          <w:szCs w:val="24"/>
          <w:lang w:val="cy-GB"/>
        </w:rPr>
        <w:t xml:space="preserve"> yn dda </w:t>
      </w:r>
    </w:p>
    <w:p w:rsidR="00251833" w:rsidRPr="0054366F" w:rsidRDefault="00251833" w:rsidP="00E54909">
      <w:pPr>
        <w:pStyle w:val="ListParagraph"/>
        <w:numPr>
          <w:ilvl w:val="0"/>
          <w:numId w:val="48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datblygu cysylltiadau gwaith da </w:t>
      </w:r>
    </w:p>
    <w:p w:rsidR="00251833" w:rsidRPr="0054366F" w:rsidRDefault="00251833" w:rsidP="00E54909">
      <w:pPr>
        <w:pStyle w:val="ListParagraph"/>
        <w:numPr>
          <w:ilvl w:val="0"/>
          <w:numId w:val="48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deall y ffordd orau y gallwch gefnogi plant a theuluoedd.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54366F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Mae’r broses sefydlu yn rhan bwysig o’ch datblygiad proffesiynol. Bydd cwblhau’r fframwaith sefydlu yn eich helpu i ennill, datblygu a chryfhau’r wybodaeth, y sgiliau a’r ddealltwriaeth sy’n hanfodol i’ch rôl, ac ar gyfer ymarfer y blynyddoedd cynnar a gofal plant yn gyffredinol. Mae’n sail i’ch dysgu a’ch datblygiad yn y dyfodol, ac mae’n dangos y cynnydd yr ydych wedi’i wneud hyd yma.</w:t>
      </w:r>
      <w:r w:rsidR="0006592F"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Bydd eich rheolwr yn amlinellu’r</w:t>
      </w:r>
      <w:r w:rsidR="00B40FC2" w:rsidRPr="0054366F">
        <w:rPr>
          <w:rFonts w:ascii="Arial" w:hAnsi="Arial" w:cs="Arial"/>
          <w:sz w:val="24"/>
          <w:szCs w:val="24"/>
          <w:lang w:val="cy-GB"/>
        </w:rPr>
        <w:t xml:space="preserve"> trefniadau ar gyfer eich proses</w:t>
      </w:r>
      <w:r w:rsidRPr="0054366F">
        <w:rPr>
          <w:rFonts w:ascii="Arial" w:hAnsi="Arial" w:cs="Arial"/>
          <w:sz w:val="24"/>
          <w:szCs w:val="24"/>
          <w:lang w:val="cy-GB"/>
        </w:rPr>
        <w:t xml:space="preserve"> sefydlu. Gall hyn olygu c</w:t>
      </w:r>
      <w:r w:rsidR="00B40FC2" w:rsidRPr="0054366F">
        <w:rPr>
          <w:rFonts w:ascii="Arial" w:hAnsi="Arial" w:cs="Arial"/>
          <w:sz w:val="24"/>
          <w:szCs w:val="24"/>
          <w:lang w:val="cy-GB"/>
        </w:rPr>
        <w:t>a</w:t>
      </w:r>
      <w:r w:rsidRPr="0054366F">
        <w:rPr>
          <w:rFonts w:ascii="Arial" w:hAnsi="Arial" w:cs="Arial"/>
          <w:sz w:val="24"/>
          <w:szCs w:val="24"/>
          <w:lang w:val="cy-GB"/>
        </w:rPr>
        <w:t>el mentor neu “fydi” a fydd yn gydweithiwr neu’n g</w:t>
      </w:r>
      <w:r w:rsidR="0058399B">
        <w:rPr>
          <w:rFonts w:ascii="Arial" w:hAnsi="Arial" w:cs="Arial"/>
          <w:sz w:val="24"/>
          <w:szCs w:val="24"/>
          <w:lang w:val="cy-GB"/>
        </w:rPr>
        <w:t>ymheiriad</w:t>
      </w:r>
      <w:r w:rsidRPr="0054366F">
        <w:rPr>
          <w:rFonts w:ascii="Arial" w:hAnsi="Arial" w:cs="Arial"/>
          <w:sz w:val="24"/>
          <w:szCs w:val="24"/>
          <w:lang w:val="cy-GB"/>
        </w:rPr>
        <w:t xml:space="preserve"> mwy profiadol er mwyn eich cynorthwyo gyda’ch dysgu. Bydd </w:t>
      </w:r>
      <w:r w:rsidRPr="0054366F">
        <w:rPr>
          <w:rFonts w:ascii="Arial" w:hAnsi="Arial" w:cs="Arial"/>
          <w:b/>
          <w:sz w:val="24"/>
          <w:szCs w:val="24"/>
          <w:lang w:val="cy-GB"/>
        </w:rPr>
        <w:t xml:space="preserve">goruchwylio </w:t>
      </w:r>
      <w:r w:rsidRPr="0054366F">
        <w:rPr>
          <w:rFonts w:ascii="Arial" w:hAnsi="Arial" w:cs="Arial"/>
          <w:sz w:val="24"/>
          <w:szCs w:val="24"/>
          <w:lang w:val="cy-GB"/>
        </w:rPr>
        <w:t xml:space="preserve">rheolaidd yn golygu </w:t>
      </w:r>
      <w:r w:rsidR="0058399B">
        <w:rPr>
          <w:rFonts w:ascii="Arial" w:hAnsi="Arial" w:cs="Arial"/>
          <w:sz w:val="24"/>
          <w:szCs w:val="24"/>
          <w:lang w:val="cy-GB"/>
        </w:rPr>
        <w:t xml:space="preserve">y gallwch fyfyrio </w:t>
      </w:r>
      <w:r w:rsidR="00B40FC2" w:rsidRPr="0054366F">
        <w:rPr>
          <w:rFonts w:ascii="Arial" w:hAnsi="Arial" w:cs="Arial"/>
          <w:sz w:val="24"/>
          <w:szCs w:val="24"/>
          <w:lang w:val="cy-GB"/>
        </w:rPr>
        <w:t xml:space="preserve">ar yr hyn yr </w:t>
      </w:r>
      <w:r w:rsidRPr="0054366F">
        <w:rPr>
          <w:rFonts w:ascii="Arial" w:hAnsi="Arial" w:cs="Arial"/>
          <w:sz w:val="24"/>
          <w:szCs w:val="24"/>
          <w:lang w:val="cy-GB"/>
        </w:rPr>
        <w:t xml:space="preserve">ydych wedi’i ddysgu a byddwch yn cael adborth ar eich cynnydd. 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Mae’n bwysig eich bod yn cymryd rhan weithredol yn eich proses sefydlu er mwyn manteisio ar y profiad dysgu hwn. Mae gofyn cwestiynau yn </w:t>
      </w:r>
      <w:r w:rsidR="00B40FC2" w:rsidRPr="0054366F">
        <w:rPr>
          <w:rFonts w:ascii="Arial" w:hAnsi="Arial" w:cs="Arial"/>
          <w:sz w:val="24"/>
          <w:szCs w:val="24"/>
          <w:lang w:val="cy-GB"/>
        </w:rPr>
        <w:t xml:space="preserve">eich </w:t>
      </w:r>
      <w:r w:rsidRPr="0054366F">
        <w:rPr>
          <w:rFonts w:ascii="Arial" w:hAnsi="Arial" w:cs="Arial"/>
          <w:sz w:val="24"/>
          <w:szCs w:val="24"/>
          <w:lang w:val="cy-GB"/>
        </w:rPr>
        <w:t>helpu i</w:t>
      </w:r>
      <w:r w:rsidR="00B40FC2" w:rsidRPr="0054366F">
        <w:rPr>
          <w:rFonts w:ascii="Arial" w:hAnsi="Arial" w:cs="Arial"/>
          <w:sz w:val="24"/>
          <w:szCs w:val="24"/>
          <w:lang w:val="cy-GB"/>
        </w:rPr>
        <w:t xml:space="preserve"> </w:t>
      </w:r>
      <w:r w:rsidRPr="0054366F">
        <w:rPr>
          <w:rFonts w:ascii="Arial" w:hAnsi="Arial" w:cs="Arial"/>
          <w:sz w:val="24"/>
          <w:szCs w:val="24"/>
          <w:lang w:val="cy-GB"/>
        </w:rPr>
        <w:t>wirio eich dealltwriaeth a bydd yn eich helpu i ddysgu.</w:t>
      </w:r>
      <w:r w:rsidR="0006592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251833" w:rsidRPr="0054366F" w:rsidRDefault="00251833" w:rsidP="00251833">
      <w:pPr>
        <w:tabs>
          <w:tab w:val="left" w:pos="6708"/>
        </w:tabs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tabs>
          <w:tab w:val="left" w:pos="6708"/>
        </w:tabs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Gan f</w:t>
      </w:r>
      <w:r w:rsidR="00B40FC2" w:rsidRPr="0054366F">
        <w:rPr>
          <w:rFonts w:ascii="Arial" w:hAnsi="Arial" w:cs="Arial"/>
          <w:sz w:val="24"/>
          <w:szCs w:val="24"/>
          <w:lang w:val="cy-GB"/>
        </w:rPr>
        <w:t>od y fframwaith hwn wedi’i ddatblygu i</w:t>
      </w:r>
      <w:r w:rsidRPr="0054366F">
        <w:rPr>
          <w:rFonts w:ascii="Arial" w:hAnsi="Arial" w:cs="Arial"/>
          <w:sz w:val="24"/>
          <w:szCs w:val="24"/>
          <w:lang w:val="cy-GB"/>
        </w:rPr>
        <w:t>’w ddefnyddio ar draws sector y blynyddoedd cynnar a</w:t>
      </w:r>
      <w:r w:rsidR="0058399B">
        <w:rPr>
          <w:rFonts w:ascii="Arial" w:hAnsi="Arial" w:cs="Arial"/>
          <w:sz w:val="24"/>
          <w:szCs w:val="24"/>
          <w:lang w:val="cy-GB"/>
        </w:rPr>
        <w:t xml:space="preserve"> gofal plant, bydd angen i’ch rheolwr g</w:t>
      </w:r>
      <w:r w:rsidRPr="0054366F">
        <w:rPr>
          <w:rFonts w:ascii="Arial" w:hAnsi="Arial" w:cs="Arial"/>
          <w:sz w:val="24"/>
          <w:szCs w:val="24"/>
          <w:lang w:val="cy-GB"/>
        </w:rPr>
        <w:t>ynnwys dysgu sy’n benodol i’ch sefydliad a</w:t>
      </w:r>
      <w:r w:rsidR="00B40FC2" w:rsidRPr="0054366F">
        <w:rPr>
          <w:rFonts w:ascii="Arial" w:hAnsi="Arial" w:cs="Arial"/>
          <w:sz w:val="24"/>
          <w:szCs w:val="24"/>
          <w:lang w:val="cy-GB"/>
        </w:rPr>
        <w:t>’ch gweithle</w:t>
      </w:r>
      <w:r w:rsidRPr="0054366F">
        <w:rPr>
          <w:rFonts w:ascii="Arial" w:hAnsi="Arial" w:cs="Arial"/>
          <w:sz w:val="24"/>
          <w:szCs w:val="24"/>
          <w:lang w:val="cy-GB"/>
        </w:rPr>
        <w:t>. Os ydych yn newid swyddi yn eich lleoliad neu’r sector ehangach, bydd yn bwysig adolygu’r adrannau yr ydych wedi’u cwblhau er mwyn sicrhau eu bod yn diwallu anghenion eich rôl newydd.</w:t>
      </w:r>
      <w:r w:rsidR="0006592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251833" w:rsidRPr="0054366F" w:rsidRDefault="00251833" w:rsidP="00251833">
      <w:pPr>
        <w:tabs>
          <w:tab w:val="left" w:pos="6708"/>
        </w:tabs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B40FC2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Mae yna bum</w:t>
      </w:r>
      <w:r w:rsidR="00251833" w:rsidRPr="0054366F">
        <w:rPr>
          <w:rFonts w:ascii="Arial" w:hAnsi="Arial" w:cs="Arial"/>
          <w:sz w:val="24"/>
          <w:szCs w:val="24"/>
          <w:lang w:val="cy-GB"/>
        </w:rPr>
        <w:t xml:space="preserve"> adran yn y fframwaith sefydlu: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E54909">
      <w:pPr>
        <w:pStyle w:val="ListParagraph"/>
        <w:numPr>
          <w:ilvl w:val="0"/>
          <w:numId w:val="49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Adran 1 – Egwyddorion a gwerthoedd </w:t>
      </w:r>
    </w:p>
    <w:p w:rsidR="00251833" w:rsidRPr="0054366F" w:rsidRDefault="00251833" w:rsidP="00E54909">
      <w:pPr>
        <w:pStyle w:val="ListParagraph"/>
        <w:numPr>
          <w:ilvl w:val="0"/>
          <w:numId w:val="49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Adran 2 – Iechyd, lles</w:t>
      </w:r>
      <w:r w:rsidR="00B40FC2" w:rsidRPr="0054366F">
        <w:rPr>
          <w:rFonts w:ascii="Arial" w:hAnsi="Arial" w:cs="Arial"/>
          <w:sz w:val="24"/>
          <w:szCs w:val="24"/>
          <w:lang w:val="cy-GB"/>
        </w:rPr>
        <w:t>iant</w:t>
      </w:r>
      <w:r w:rsidRPr="0054366F">
        <w:rPr>
          <w:rFonts w:ascii="Arial" w:hAnsi="Arial" w:cs="Arial"/>
          <w:sz w:val="24"/>
          <w:szCs w:val="24"/>
          <w:lang w:val="cy-GB"/>
        </w:rPr>
        <w:t xml:space="preserve">, dysgu, datblygiad a chwarae </w:t>
      </w:r>
    </w:p>
    <w:p w:rsidR="00251833" w:rsidRPr="0054366F" w:rsidRDefault="00251833" w:rsidP="00E54909">
      <w:pPr>
        <w:pStyle w:val="ListParagraph"/>
        <w:numPr>
          <w:ilvl w:val="0"/>
          <w:numId w:val="49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Adran 3 – Ymarfer proffesiynol fel gweithiwr y blynyddoedd cynnar a gofal plant </w:t>
      </w:r>
    </w:p>
    <w:p w:rsidR="00251833" w:rsidRPr="0054366F" w:rsidRDefault="00251833" w:rsidP="00E54909">
      <w:pPr>
        <w:pStyle w:val="ListParagraph"/>
        <w:numPr>
          <w:ilvl w:val="0"/>
          <w:numId w:val="49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Adran 4 – Diogelu plant </w:t>
      </w:r>
    </w:p>
    <w:p w:rsidR="00251833" w:rsidRPr="0054366F" w:rsidRDefault="00251833" w:rsidP="00E54909">
      <w:pPr>
        <w:pStyle w:val="ListParagraph"/>
        <w:numPr>
          <w:ilvl w:val="0"/>
          <w:numId w:val="49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A</w:t>
      </w:r>
      <w:r w:rsidR="00B40FC2" w:rsidRPr="0054366F">
        <w:rPr>
          <w:rFonts w:ascii="Arial" w:hAnsi="Arial" w:cs="Arial"/>
          <w:sz w:val="24"/>
          <w:szCs w:val="24"/>
          <w:lang w:val="cy-GB"/>
        </w:rPr>
        <w:t>dran 5 – Iechyd a diogelwch ym maes</w:t>
      </w:r>
      <w:r w:rsidRPr="0054366F">
        <w:rPr>
          <w:rFonts w:ascii="Arial" w:hAnsi="Arial" w:cs="Arial"/>
          <w:sz w:val="24"/>
          <w:szCs w:val="24"/>
          <w:lang w:val="cy-GB"/>
        </w:rPr>
        <w:t xml:space="preserve"> gofal, dysgu, datblygiad a chwarae plant </w:t>
      </w:r>
    </w:p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8F39C6" w:rsidRDefault="008F39C6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lastRenderedPageBreak/>
        <w:t>Mae pob adran:</w:t>
      </w:r>
    </w:p>
    <w:p w:rsidR="00251833" w:rsidRPr="0054366F" w:rsidRDefault="0054366F" w:rsidP="00E54909">
      <w:pPr>
        <w:pStyle w:val="ListParagraph"/>
        <w:numPr>
          <w:ilvl w:val="0"/>
          <w:numId w:val="50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yn nodi’r wybodaeth, y ddealltwriaeth a’r sgiliau y byddwch eu hangen yn ystod chwe mis cyntaf eich rôl</w:t>
      </w:r>
    </w:p>
    <w:p w:rsidR="00251833" w:rsidRPr="0054366F" w:rsidRDefault="00251833" w:rsidP="00E54909">
      <w:pPr>
        <w:pStyle w:val="ListParagraph"/>
        <w:numPr>
          <w:ilvl w:val="0"/>
          <w:numId w:val="50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yn nod</w:t>
      </w:r>
      <w:r w:rsidR="003649F3" w:rsidRPr="0054366F">
        <w:rPr>
          <w:rFonts w:ascii="Arial" w:hAnsi="Arial" w:cs="Arial"/>
          <w:sz w:val="24"/>
          <w:szCs w:val="24"/>
          <w:lang w:val="cy-GB"/>
        </w:rPr>
        <w:t>i’</w:t>
      </w:r>
      <w:r w:rsidR="0058399B">
        <w:rPr>
          <w:rFonts w:ascii="Arial" w:hAnsi="Arial" w:cs="Arial"/>
          <w:sz w:val="24"/>
          <w:szCs w:val="24"/>
          <w:lang w:val="cy-GB"/>
        </w:rPr>
        <w:t xml:space="preserve">r egwyddorion a’r gwerthoedd sydd </w:t>
      </w:r>
      <w:r w:rsidRPr="0054366F">
        <w:rPr>
          <w:rFonts w:ascii="Arial" w:hAnsi="Arial" w:cs="Arial"/>
          <w:sz w:val="24"/>
          <w:szCs w:val="24"/>
          <w:lang w:val="cy-GB"/>
        </w:rPr>
        <w:t xml:space="preserve">angen </w:t>
      </w:r>
      <w:r w:rsidR="0058399B">
        <w:rPr>
          <w:rFonts w:ascii="Arial" w:hAnsi="Arial" w:cs="Arial"/>
          <w:sz w:val="24"/>
          <w:szCs w:val="24"/>
          <w:lang w:val="cy-GB"/>
        </w:rPr>
        <w:t xml:space="preserve">i chi </w:t>
      </w:r>
      <w:r w:rsidR="003649F3" w:rsidRPr="0054366F">
        <w:rPr>
          <w:rFonts w:ascii="Arial" w:hAnsi="Arial" w:cs="Arial"/>
          <w:sz w:val="24"/>
          <w:szCs w:val="24"/>
          <w:lang w:val="cy-GB"/>
        </w:rPr>
        <w:t>eu</w:t>
      </w:r>
      <w:r w:rsidRPr="0054366F">
        <w:rPr>
          <w:rFonts w:ascii="Arial" w:hAnsi="Arial" w:cs="Arial"/>
          <w:sz w:val="24"/>
          <w:szCs w:val="24"/>
          <w:lang w:val="cy-GB"/>
        </w:rPr>
        <w:t xml:space="preserve"> deall a</w:t>
      </w:r>
      <w:r w:rsidR="0058399B">
        <w:rPr>
          <w:rFonts w:ascii="Arial" w:hAnsi="Arial" w:cs="Arial"/>
          <w:sz w:val="24"/>
          <w:szCs w:val="24"/>
          <w:lang w:val="cy-GB"/>
        </w:rPr>
        <w:t>’u</w:t>
      </w:r>
      <w:r w:rsidRPr="0054366F">
        <w:rPr>
          <w:rFonts w:ascii="Arial" w:hAnsi="Arial" w:cs="Arial"/>
          <w:sz w:val="24"/>
          <w:szCs w:val="24"/>
          <w:lang w:val="cy-GB"/>
        </w:rPr>
        <w:t xml:space="preserve"> dangos yn eich gwaith eich hun.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54366F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Rydym yn rhagweld y bydd yn cymryd chwe mis i chi gwblhau’r fframwaith sefydlu cyfan. Fodd bynnag, rydym yn cydnabod y gall fod yna amgylchiadau eithriadol pan fo angen amser ychwanegol. Dylid cymeradwyo’r fframwaith sefydlu dim ond pan fo’r holl ganlyniadau wedi’u cyflawni.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bookmarkStart w:id="18" w:name="Cychwyn"/>
      <w:bookmarkEnd w:id="18"/>
      <w:r w:rsidRPr="0054366F">
        <w:rPr>
          <w:rFonts w:ascii="Arial" w:hAnsi="Arial" w:cs="Arial"/>
          <w:b/>
          <w:sz w:val="24"/>
          <w:szCs w:val="24"/>
          <w:lang w:val="cy-GB"/>
        </w:rPr>
        <w:t>Cychwyn arni</w:t>
      </w:r>
      <w:r w:rsidR="0006592F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251833" w:rsidRPr="0054366F" w:rsidRDefault="0054366F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Mae pob adran o’r fframwaith sefydlu’n cynnwys nifer o benawdau. Dan bob pennawd, byddwch yn darganfod gwybodaeth graidd am y canlyniadau dysgu a fydd yn cael sylw yn ystod eich proses sefydlu.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151900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Mae pobl yn dysgu mewn sawl ffordd wahanol. Cyn belled â bod y canlyniadau dysgu yn cael eu bodloni, gallwch drafod â’ch rheolwr y dulliau sy’n gweddu orau i’ch anghenion chi. Gallai’r dulliau hyn gynnwys:</w:t>
      </w:r>
    </w:p>
    <w:p w:rsidR="00251833" w:rsidRPr="0054366F" w:rsidRDefault="00251833" w:rsidP="00E54909">
      <w:pPr>
        <w:pStyle w:val="ListParagraph"/>
        <w:numPr>
          <w:ilvl w:val="0"/>
          <w:numId w:val="51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mynychu hyfforddiant neu wneud e-ddysgu </w:t>
      </w:r>
    </w:p>
    <w:p w:rsidR="00251833" w:rsidRPr="0054366F" w:rsidRDefault="00251833" w:rsidP="00E54909">
      <w:pPr>
        <w:pStyle w:val="ListParagraph"/>
        <w:numPr>
          <w:ilvl w:val="0"/>
          <w:numId w:val="51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darllen dan arweiniad </w:t>
      </w:r>
    </w:p>
    <w:p w:rsidR="00251833" w:rsidRPr="0054366F" w:rsidRDefault="00251833" w:rsidP="00E54909">
      <w:pPr>
        <w:pStyle w:val="ListParagraph"/>
        <w:numPr>
          <w:ilvl w:val="0"/>
          <w:numId w:val="51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trafoda</w:t>
      </w:r>
      <w:r w:rsidR="008B7A30" w:rsidRPr="0054366F">
        <w:rPr>
          <w:rFonts w:ascii="Arial" w:hAnsi="Arial" w:cs="Arial"/>
          <w:sz w:val="24"/>
          <w:szCs w:val="24"/>
          <w:lang w:val="cy-GB"/>
        </w:rPr>
        <w:t>eth un-i-un, er enghraifft, dan oruchwyliaeth</w:t>
      </w:r>
      <w:r w:rsidRPr="0054366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251833" w:rsidRPr="0054366F" w:rsidRDefault="00251833" w:rsidP="00E54909">
      <w:pPr>
        <w:pStyle w:val="ListParagraph"/>
        <w:numPr>
          <w:ilvl w:val="0"/>
          <w:numId w:val="51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arsylwi ar aelodau staff eraill</w:t>
      </w:r>
    </w:p>
    <w:p w:rsidR="00251833" w:rsidRPr="0054366F" w:rsidRDefault="00251833" w:rsidP="00E54909">
      <w:pPr>
        <w:pStyle w:val="ListParagraph"/>
        <w:numPr>
          <w:ilvl w:val="0"/>
          <w:numId w:val="51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cael mentor</w:t>
      </w:r>
    </w:p>
    <w:p w:rsidR="00251833" w:rsidRPr="0054366F" w:rsidRDefault="00251833" w:rsidP="00E54909">
      <w:pPr>
        <w:pStyle w:val="ListParagraph"/>
        <w:numPr>
          <w:ilvl w:val="0"/>
          <w:numId w:val="51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cyfarfodydd tîm </w:t>
      </w:r>
    </w:p>
    <w:p w:rsidR="00251833" w:rsidRPr="0054366F" w:rsidRDefault="00251833" w:rsidP="00E54909">
      <w:pPr>
        <w:pStyle w:val="ListParagraph"/>
        <w:numPr>
          <w:ilvl w:val="0"/>
          <w:numId w:val="51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hun</w:t>
      </w:r>
      <w:r w:rsidR="0058399B">
        <w:rPr>
          <w:rFonts w:ascii="Arial" w:hAnsi="Arial" w:cs="Arial"/>
          <w:sz w:val="24"/>
          <w:szCs w:val="24"/>
          <w:lang w:val="cy-GB"/>
        </w:rPr>
        <w:t>an-fyfyrio</w:t>
      </w:r>
      <w:r w:rsidRPr="0054366F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151900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Gellir defnyddio’r canlyniadau dysgu hyn er mwyn dangos eich bod yn deall, ac yn gallu rhoi’r hyn rydych wedi’i ddysgu am bwnc penodol ar waith. Efallai y gofynnir i chi ddangos yr hyn rydych wedi’i ddysgu drwy: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E54909">
      <w:pPr>
        <w:pStyle w:val="ListParagraph"/>
        <w:numPr>
          <w:ilvl w:val="0"/>
          <w:numId w:val="52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ateb cwestiynau, yn ysgrifenedig neu ar lafar </w:t>
      </w:r>
    </w:p>
    <w:p w:rsidR="00251833" w:rsidRPr="0054366F" w:rsidRDefault="00251833" w:rsidP="00E54909">
      <w:pPr>
        <w:pStyle w:val="ListParagraph"/>
        <w:numPr>
          <w:ilvl w:val="0"/>
          <w:numId w:val="52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cael eich arsylwi yn y gwaith </w:t>
      </w:r>
    </w:p>
    <w:p w:rsidR="00251833" w:rsidRPr="0054366F" w:rsidRDefault="0058399B" w:rsidP="00E54909">
      <w:pPr>
        <w:pStyle w:val="ListParagraph"/>
        <w:numPr>
          <w:ilvl w:val="0"/>
          <w:numId w:val="52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myfyrio</w:t>
      </w:r>
      <w:r w:rsidR="00251833" w:rsidRPr="0054366F">
        <w:rPr>
          <w:rFonts w:ascii="Arial" w:hAnsi="Arial" w:cs="Arial"/>
          <w:sz w:val="24"/>
          <w:szCs w:val="24"/>
          <w:lang w:val="cy-GB"/>
        </w:rPr>
        <w:t xml:space="preserve"> ar yr hyn rydych wedi’</w:t>
      </w:r>
      <w:r w:rsidR="008B7A30" w:rsidRPr="0054366F">
        <w:rPr>
          <w:rFonts w:ascii="Arial" w:hAnsi="Arial" w:cs="Arial"/>
          <w:sz w:val="24"/>
          <w:szCs w:val="24"/>
          <w:lang w:val="cy-GB"/>
        </w:rPr>
        <w:t>i</w:t>
      </w:r>
      <w:r w:rsidR="00251833" w:rsidRPr="0054366F">
        <w:rPr>
          <w:rFonts w:ascii="Arial" w:hAnsi="Arial" w:cs="Arial"/>
          <w:sz w:val="24"/>
          <w:szCs w:val="24"/>
          <w:lang w:val="cy-GB"/>
        </w:rPr>
        <w:t xml:space="preserve"> ddysgu a’r ffordd y gallwch wella eich ymarfer ymhellach.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151900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Gellir defnyddio unrhyw dystiolaeth a gasglwyd wrth gwblhau eich fframwaith sefydlu ar gyfer ennill cymwysterau yn y dyfodol ar gyfer eich rôl. Mae’n bwysig ei chadw’n ddiogel gan y bydd yn dystiolaeth o’ch dysgu ar gyfer eich cyflogwr, eich rheoleiddwyr gwasanaethau a’ch cyflogwyr eraill pe byddech yn newid swyddi yn y dyfodol.</w:t>
      </w:r>
      <w:r w:rsidR="0006592F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Mae gan eich rheolwr gyfrifoldeb i sicrhau bod gen</w:t>
      </w:r>
      <w:r w:rsidR="008B7A30" w:rsidRPr="0054366F">
        <w:rPr>
          <w:rFonts w:ascii="Arial" w:hAnsi="Arial" w:cs="Arial"/>
          <w:sz w:val="24"/>
          <w:szCs w:val="24"/>
          <w:lang w:val="cy-GB"/>
        </w:rPr>
        <w:t>nych ddigon o amser a chymorth i</w:t>
      </w:r>
      <w:r w:rsidRPr="0054366F">
        <w:rPr>
          <w:rFonts w:ascii="Arial" w:hAnsi="Arial" w:cs="Arial"/>
          <w:sz w:val="24"/>
          <w:szCs w:val="24"/>
          <w:lang w:val="cy-GB"/>
        </w:rPr>
        <w:t xml:space="preserve"> gwblhau’r fframwaith sefydlu.</w:t>
      </w:r>
      <w:r w:rsidR="0006592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Dylech ddangos yr hyn rydych wedi’i ddysgu drwy gwblhau a diweddaru’r log cynnydd ar gyfer pob adran, yn rheolaidd. Bydd y log cynnydd </w:t>
      </w:r>
      <w:r w:rsidR="008B7A30" w:rsidRPr="0054366F">
        <w:rPr>
          <w:rFonts w:ascii="Arial" w:hAnsi="Arial" w:cs="Arial"/>
          <w:sz w:val="24"/>
          <w:szCs w:val="24"/>
          <w:lang w:val="cy-GB"/>
        </w:rPr>
        <w:t>yn eich helpu chi a’ch rheolwr i</w:t>
      </w:r>
      <w:r w:rsidRPr="0054366F">
        <w:rPr>
          <w:rFonts w:ascii="Arial" w:hAnsi="Arial" w:cs="Arial"/>
          <w:sz w:val="24"/>
          <w:szCs w:val="24"/>
          <w:lang w:val="cy-GB"/>
        </w:rPr>
        <w:t xml:space="preserve"> gofnodi eich dysgu a’r canlyniadau dysgu yr ydych wedi’u cyflawni.</w:t>
      </w:r>
      <w:r w:rsidR="0006592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bookmarkStart w:id="19" w:name="Monitro"/>
      <w:r w:rsidRPr="0054366F">
        <w:rPr>
          <w:rFonts w:ascii="Arial" w:hAnsi="Arial" w:cs="Arial"/>
          <w:b/>
          <w:sz w:val="24"/>
          <w:szCs w:val="24"/>
          <w:lang w:val="cy-GB"/>
        </w:rPr>
        <w:t xml:space="preserve">Cynorthwyo </w:t>
      </w:r>
      <w:r w:rsidR="008B7A30" w:rsidRPr="0054366F">
        <w:rPr>
          <w:rFonts w:ascii="Arial" w:hAnsi="Arial" w:cs="Arial"/>
          <w:b/>
          <w:sz w:val="24"/>
          <w:szCs w:val="24"/>
          <w:lang w:val="cy-GB"/>
        </w:rPr>
        <w:t xml:space="preserve">gyda’ch </w:t>
      </w:r>
      <w:r w:rsidRPr="0054366F">
        <w:rPr>
          <w:rFonts w:ascii="Arial" w:hAnsi="Arial" w:cs="Arial"/>
          <w:b/>
          <w:sz w:val="24"/>
          <w:szCs w:val="24"/>
          <w:lang w:val="cy-GB"/>
        </w:rPr>
        <w:t>proses sefydlu</w:t>
      </w:r>
      <w:r w:rsidR="0058399B">
        <w:rPr>
          <w:rFonts w:ascii="Arial" w:hAnsi="Arial" w:cs="Arial"/>
          <w:b/>
          <w:sz w:val="24"/>
          <w:szCs w:val="24"/>
          <w:lang w:val="cy-GB"/>
        </w:rPr>
        <w:t xml:space="preserve"> a’i m</w:t>
      </w:r>
      <w:r w:rsidR="008B7A30" w:rsidRPr="0054366F">
        <w:rPr>
          <w:rFonts w:ascii="Arial" w:hAnsi="Arial" w:cs="Arial"/>
          <w:b/>
          <w:sz w:val="24"/>
          <w:szCs w:val="24"/>
          <w:lang w:val="cy-GB"/>
        </w:rPr>
        <w:t>onitro</w:t>
      </w:r>
      <w:bookmarkEnd w:id="19"/>
      <w:r w:rsidRPr="0054366F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Bydd eich rheolwr yn cynorthwyo gyda’</w:t>
      </w:r>
      <w:r w:rsidR="008B7A30" w:rsidRPr="0054366F">
        <w:rPr>
          <w:rFonts w:ascii="Arial" w:hAnsi="Arial" w:cs="Arial"/>
          <w:sz w:val="24"/>
          <w:szCs w:val="24"/>
          <w:lang w:val="cy-GB"/>
        </w:rPr>
        <w:t>c</w:t>
      </w:r>
      <w:r w:rsidRPr="0054366F">
        <w:rPr>
          <w:rFonts w:ascii="Arial" w:hAnsi="Arial" w:cs="Arial"/>
          <w:sz w:val="24"/>
          <w:szCs w:val="24"/>
          <w:lang w:val="cy-GB"/>
        </w:rPr>
        <w:t>h cynnydd ac yn ei fonitro gydol y cyfnod sefydlu er mwyn</w:t>
      </w:r>
      <w:r w:rsidR="008B7A30" w:rsidRPr="0054366F">
        <w:rPr>
          <w:rFonts w:ascii="Arial" w:hAnsi="Arial" w:cs="Arial"/>
          <w:sz w:val="24"/>
          <w:szCs w:val="24"/>
          <w:lang w:val="cy-GB"/>
        </w:rPr>
        <w:t xml:space="preserve"> </w:t>
      </w:r>
      <w:r w:rsidRPr="0054366F">
        <w:rPr>
          <w:rFonts w:ascii="Arial" w:hAnsi="Arial" w:cs="Arial"/>
          <w:sz w:val="24"/>
          <w:szCs w:val="24"/>
          <w:lang w:val="cy-GB"/>
        </w:rPr>
        <w:t>sicrhau eich bod yn deal</w:t>
      </w:r>
      <w:r w:rsidR="008B7A30" w:rsidRPr="0054366F">
        <w:rPr>
          <w:rFonts w:ascii="Arial" w:hAnsi="Arial" w:cs="Arial"/>
          <w:sz w:val="24"/>
          <w:szCs w:val="24"/>
          <w:lang w:val="cy-GB"/>
        </w:rPr>
        <w:t>l</w:t>
      </w:r>
      <w:r w:rsidRPr="0054366F">
        <w:rPr>
          <w:rFonts w:ascii="Arial" w:hAnsi="Arial" w:cs="Arial"/>
          <w:sz w:val="24"/>
          <w:szCs w:val="24"/>
          <w:lang w:val="cy-GB"/>
        </w:rPr>
        <w:t xml:space="preserve"> ac yn gallu defnyddio’r hyn rydy</w:t>
      </w:r>
      <w:r w:rsidR="008B7A30" w:rsidRPr="0054366F">
        <w:rPr>
          <w:rFonts w:ascii="Arial" w:hAnsi="Arial" w:cs="Arial"/>
          <w:sz w:val="24"/>
          <w:szCs w:val="24"/>
          <w:lang w:val="cy-GB"/>
        </w:rPr>
        <w:t>ch wedi’i ddysgu wrth</w:t>
      </w:r>
      <w:r w:rsidRPr="0054366F">
        <w:rPr>
          <w:rFonts w:ascii="Arial" w:hAnsi="Arial" w:cs="Arial"/>
          <w:sz w:val="24"/>
          <w:szCs w:val="24"/>
          <w:lang w:val="cy-GB"/>
        </w:rPr>
        <w:t xml:space="preserve"> ymarfer.</w:t>
      </w:r>
      <w:r w:rsidR="0006592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Disgwylir i’ch rheolwr wneud y canlynol: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8F39C6" w:rsidRDefault="00151900" w:rsidP="008F39C6">
      <w:pPr>
        <w:pStyle w:val="ListParagraph"/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dod i gytundeb â chi ynghylch ffordd o’ch cynorthwyo a</w:t>
      </w:r>
      <w:r w:rsidR="0058399B">
        <w:rPr>
          <w:rFonts w:ascii="Arial" w:eastAsia="Calibri" w:hAnsi="Arial" w:cs="Arial"/>
          <w:sz w:val="24"/>
          <w:szCs w:val="24"/>
          <w:lang w:val="cy-GB"/>
        </w:rPr>
        <w:t>’ch monitro a chynllunio hynny gyda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chi </w:t>
      </w:r>
      <w:r w:rsidR="008F39C6">
        <w:rPr>
          <w:rFonts w:ascii="Arial" w:eastAsia="Calibri" w:hAnsi="Arial" w:cs="Arial"/>
          <w:sz w:val="24"/>
          <w:szCs w:val="24"/>
          <w:lang w:val="cy-GB"/>
        </w:rPr>
        <w:t>–</w:t>
      </w:r>
      <w:r w:rsidRPr="008F39C6">
        <w:rPr>
          <w:rFonts w:ascii="Arial" w:eastAsia="Calibri" w:hAnsi="Arial" w:cs="Arial"/>
          <w:sz w:val="24"/>
          <w:szCs w:val="24"/>
          <w:lang w:val="cy-GB"/>
        </w:rPr>
        <w:t xml:space="preserve"> gan gysylltu â phroses brawf eich sefydliad os oes ganddynt broses o’r fath</w:t>
      </w:r>
    </w:p>
    <w:p w:rsidR="00251833" w:rsidRPr="0054366F" w:rsidRDefault="00CB2661" w:rsidP="00E54909">
      <w:pPr>
        <w:pStyle w:val="ListParagraph"/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>rhoi</w:t>
      </w:r>
      <w:r w:rsidR="00251833" w:rsidRPr="0054366F">
        <w:rPr>
          <w:rFonts w:ascii="Arial" w:hAnsi="Arial" w:cs="Arial"/>
          <w:sz w:val="24"/>
          <w:szCs w:val="24"/>
          <w:lang w:val="cy-GB"/>
        </w:rPr>
        <w:t xml:space="preserve"> arw</w:t>
      </w:r>
      <w:r w:rsidRPr="0054366F">
        <w:rPr>
          <w:rFonts w:ascii="Arial" w:hAnsi="Arial" w:cs="Arial"/>
          <w:sz w:val="24"/>
          <w:szCs w:val="24"/>
          <w:lang w:val="cy-GB"/>
        </w:rPr>
        <w:t>e</w:t>
      </w:r>
      <w:r w:rsidR="00251833" w:rsidRPr="0054366F">
        <w:rPr>
          <w:rFonts w:ascii="Arial" w:hAnsi="Arial" w:cs="Arial"/>
          <w:sz w:val="24"/>
          <w:szCs w:val="24"/>
          <w:lang w:val="cy-GB"/>
        </w:rPr>
        <w:t>in</w:t>
      </w:r>
      <w:r w:rsidRPr="0054366F">
        <w:rPr>
          <w:rFonts w:ascii="Arial" w:hAnsi="Arial" w:cs="Arial"/>
          <w:sz w:val="24"/>
          <w:szCs w:val="24"/>
          <w:lang w:val="cy-GB"/>
        </w:rPr>
        <w:t>iad i chi o ran c</w:t>
      </w:r>
      <w:r w:rsidR="00251833" w:rsidRPr="0054366F">
        <w:rPr>
          <w:rFonts w:ascii="Arial" w:hAnsi="Arial" w:cs="Arial"/>
          <w:sz w:val="24"/>
          <w:szCs w:val="24"/>
          <w:lang w:val="cy-GB"/>
        </w:rPr>
        <w:t>asglu tyst</w:t>
      </w:r>
      <w:r w:rsidRPr="0054366F">
        <w:rPr>
          <w:rFonts w:ascii="Arial" w:hAnsi="Arial" w:cs="Arial"/>
          <w:sz w:val="24"/>
          <w:szCs w:val="24"/>
          <w:lang w:val="cy-GB"/>
        </w:rPr>
        <w:t>iolaeth</w:t>
      </w:r>
      <w:r w:rsidR="0006592F">
        <w:rPr>
          <w:rFonts w:ascii="Arial" w:hAnsi="Arial" w:cs="Arial"/>
          <w:sz w:val="24"/>
          <w:szCs w:val="24"/>
          <w:lang w:val="cy-GB"/>
        </w:rPr>
        <w:t xml:space="preserve"> </w:t>
      </w:r>
      <w:r w:rsidRPr="0054366F">
        <w:rPr>
          <w:rFonts w:ascii="Arial" w:hAnsi="Arial" w:cs="Arial"/>
          <w:sz w:val="24"/>
          <w:szCs w:val="24"/>
          <w:lang w:val="cy-GB"/>
        </w:rPr>
        <w:t>am yr hyn rydych wedi’i</w:t>
      </w:r>
      <w:r w:rsidR="00251833" w:rsidRPr="0054366F">
        <w:rPr>
          <w:rFonts w:ascii="Arial" w:hAnsi="Arial" w:cs="Arial"/>
          <w:sz w:val="24"/>
          <w:szCs w:val="24"/>
          <w:lang w:val="cy-GB"/>
        </w:rPr>
        <w:t xml:space="preserve"> ddysgu a’r ffordd y caiff ei gofnodi </w:t>
      </w:r>
    </w:p>
    <w:p w:rsidR="00251833" w:rsidRPr="0054366F" w:rsidRDefault="00251833" w:rsidP="00E54909">
      <w:pPr>
        <w:pStyle w:val="ListParagraph"/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eich cyfarfod yn rheolaidd gydol eich proses sefydlu er mwyn sicrhau eich bod yn cael adborth, arweiniad a chymorth </w:t>
      </w:r>
    </w:p>
    <w:p w:rsidR="00251833" w:rsidRPr="0054366F" w:rsidRDefault="00251833" w:rsidP="00E54909">
      <w:pPr>
        <w:pStyle w:val="ListParagraph"/>
        <w:numPr>
          <w:ilvl w:val="0"/>
          <w:numId w:val="3"/>
        </w:numPr>
        <w:spacing w:after="0"/>
        <w:contextualSpacing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eich helpu </w:t>
      </w:r>
      <w:r w:rsidR="00CB2661" w:rsidRPr="0054366F">
        <w:rPr>
          <w:rFonts w:ascii="Arial" w:hAnsi="Arial" w:cs="Arial"/>
          <w:sz w:val="24"/>
          <w:szCs w:val="24"/>
          <w:lang w:val="cy-GB"/>
        </w:rPr>
        <w:t>i</w:t>
      </w:r>
      <w:r w:rsidRPr="0054366F">
        <w:rPr>
          <w:rFonts w:ascii="Arial" w:hAnsi="Arial" w:cs="Arial"/>
          <w:sz w:val="24"/>
          <w:szCs w:val="24"/>
          <w:lang w:val="cy-GB"/>
        </w:rPr>
        <w:t xml:space="preserve"> gwblhau’r log cynnydd sy’n cofnodi’r canlyniadau dysgu yr ydych wedi’u cyflawni.</w:t>
      </w:r>
    </w:p>
    <w:p w:rsidR="00251833" w:rsidRPr="0054366F" w:rsidRDefault="00251833" w:rsidP="00251833">
      <w:pPr>
        <w:pStyle w:val="ListParagraph"/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bookmarkStart w:id="20" w:name="Enghraifft"/>
      <w:bookmarkEnd w:id="20"/>
      <w:r w:rsidRPr="0054366F">
        <w:rPr>
          <w:rFonts w:ascii="Arial" w:hAnsi="Arial" w:cs="Arial"/>
          <w:b/>
          <w:sz w:val="24"/>
          <w:szCs w:val="24"/>
          <w:lang w:val="cy-GB"/>
        </w:rPr>
        <w:t>Enghraifft o log cynnydd: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3260"/>
      </w:tblGrid>
      <w:tr w:rsidR="00251833" w:rsidRPr="0054366F" w:rsidTr="00876BBF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1833" w:rsidRPr="0054366F" w:rsidRDefault="00251833" w:rsidP="00876BB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Gweithgarwch a wnaethpwyd</w:t>
            </w:r>
            <w:r w:rsidR="000659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1833" w:rsidRPr="0054366F" w:rsidRDefault="00251833" w:rsidP="00876BB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Tystiwyd gan </w:t>
            </w:r>
            <w:r w:rsidR="00F30A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bwy</w:t>
            </w:r>
            <w:r w:rsidRPr="0054366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ac adborth</w:t>
            </w:r>
            <w:r w:rsidR="0006592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251833" w:rsidRPr="0054366F" w:rsidRDefault="00251833" w:rsidP="00876BB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 xml:space="preserve">Llofnodion a dyddiad </w:t>
            </w:r>
          </w:p>
        </w:tc>
      </w:tr>
      <w:tr w:rsidR="00251833" w:rsidRPr="0054366F" w:rsidTr="00876BBF">
        <w:trPr>
          <w:trHeight w:val="19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251833" w:rsidP="00876BBF">
            <w:pPr>
              <w:pStyle w:val="Default"/>
              <w:spacing w:line="276" w:lineRule="auto"/>
              <w:rPr>
                <w:szCs w:val="22"/>
                <w:lang w:val="cy-GB"/>
              </w:rPr>
            </w:pPr>
            <w:r w:rsidRPr="0054366F">
              <w:rPr>
                <w:szCs w:val="22"/>
                <w:lang w:val="cy-GB"/>
              </w:rPr>
              <w:t>Co</w:t>
            </w:r>
            <w:r w:rsidR="00CB2661" w:rsidRPr="0054366F">
              <w:rPr>
                <w:szCs w:val="22"/>
                <w:lang w:val="cy-GB"/>
              </w:rPr>
              <w:t>fnod o weithgarwch a gwblhawyd i</w:t>
            </w:r>
            <w:r w:rsidRPr="0054366F">
              <w:rPr>
                <w:szCs w:val="22"/>
                <w:lang w:val="cy-GB"/>
              </w:rPr>
              <w:t xml:space="preserve"> ddangos bod y gweithiwr wedi bodloni’r canlyniad dysgu. </w:t>
            </w:r>
          </w:p>
          <w:p w:rsidR="00251833" w:rsidRPr="0054366F" w:rsidRDefault="00251833" w:rsidP="00876BBF">
            <w:pPr>
              <w:pStyle w:val="Default"/>
              <w:spacing w:line="276" w:lineRule="auto"/>
              <w:rPr>
                <w:szCs w:val="22"/>
                <w:lang w:val="cy-GB"/>
              </w:rPr>
            </w:pPr>
          </w:p>
          <w:p w:rsidR="00251833" w:rsidRPr="0054366F" w:rsidRDefault="00251833" w:rsidP="00CB26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lang w:val="cy-GB"/>
              </w:rPr>
              <w:t xml:space="preserve">Os oes gan y gweithiwr </w:t>
            </w:r>
            <w:r w:rsidR="00CB2661" w:rsidRPr="0054366F">
              <w:rPr>
                <w:rFonts w:ascii="Arial" w:hAnsi="Arial" w:cs="Arial"/>
                <w:sz w:val="24"/>
                <w:lang w:val="cy-GB"/>
              </w:rPr>
              <w:t xml:space="preserve">eisoes </w:t>
            </w:r>
            <w:r w:rsidRPr="0054366F">
              <w:rPr>
                <w:rFonts w:ascii="Arial" w:hAnsi="Arial" w:cs="Arial"/>
                <w:sz w:val="24"/>
                <w:lang w:val="cy-GB"/>
              </w:rPr>
              <w:t>dystiolaeth o ddysgu neu sgiliau blaenorol sy’n cynnwys y canlyniadau dysgu, dylid cofnodi’r rhain yn y golofn hon. Gall hyn gynnwys tystysgrifau/</w:t>
            </w:r>
            <w:r w:rsidR="008F39C6">
              <w:rPr>
                <w:rFonts w:ascii="Arial" w:hAnsi="Arial" w:cs="Arial"/>
                <w:sz w:val="24"/>
                <w:lang w:val="cy-GB"/>
              </w:rPr>
              <w:t xml:space="preserve"> </w:t>
            </w:r>
            <w:r w:rsidRPr="0054366F">
              <w:rPr>
                <w:rFonts w:ascii="Arial" w:hAnsi="Arial" w:cs="Arial"/>
                <w:sz w:val="24"/>
                <w:lang w:val="cy-GB"/>
              </w:rPr>
              <w:t xml:space="preserve">cymwysterau. Er </w:t>
            </w:r>
            <w:r w:rsidRPr="0054366F">
              <w:rPr>
                <w:rFonts w:ascii="Arial" w:hAnsi="Arial" w:cs="Arial"/>
                <w:sz w:val="24"/>
                <w:lang w:val="cy-GB"/>
              </w:rPr>
              <w:lastRenderedPageBreak/>
              <w:t>enghraifft,</w:t>
            </w:r>
            <w:r w:rsidR="0006592F">
              <w:rPr>
                <w:rFonts w:ascii="Arial" w:hAnsi="Arial" w:cs="Arial"/>
                <w:sz w:val="24"/>
                <w:lang w:val="cy-GB"/>
              </w:rPr>
              <w:t xml:space="preserve"> </w:t>
            </w:r>
            <w:r w:rsidRPr="0054366F">
              <w:rPr>
                <w:rFonts w:ascii="Arial" w:hAnsi="Arial" w:cs="Arial"/>
                <w:sz w:val="24"/>
                <w:lang w:val="cy-GB"/>
              </w:rPr>
              <w:t>mynychu gweithdy neu gyfarfodydd, neu gys</w:t>
            </w:r>
            <w:r w:rsidR="0058399B">
              <w:rPr>
                <w:rFonts w:ascii="Arial" w:hAnsi="Arial" w:cs="Arial"/>
                <w:sz w:val="24"/>
                <w:lang w:val="cy-GB"/>
              </w:rPr>
              <w:t>godi cydweithwyr neu gymheiriaid</w:t>
            </w:r>
            <w:r w:rsidRPr="0054366F">
              <w:rPr>
                <w:rFonts w:ascii="Arial" w:hAnsi="Arial" w:cs="Arial"/>
                <w:sz w:val="24"/>
                <w:lang w:val="cy-GB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251833" w:rsidP="00876BBF">
            <w:pPr>
              <w:pStyle w:val="Default"/>
              <w:spacing w:line="276" w:lineRule="auto"/>
              <w:rPr>
                <w:szCs w:val="22"/>
                <w:lang w:val="cy-GB"/>
              </w:rPr>
            </w:pPr>
            <w:r w:rsidRPr="0054366F">
              <w:rPr>
                <w:szCs w:val="22"/>
                <w:lang w:val="cy-GB"/>
              </w:rPr>
              <w:lastRenderedPageBreak/>
              <w:t>Gall rheolwr, goruchwyliwr neu aelod staff priodol gwblhau hwn.</w:t>
            </w:r>
            <w:r w:rsidR="0006592F">
              <w:rPr>
                <w:szCs w:val="22"/>
                <w:lang w:val="cy-GB"/>
              </w:rPr>
              <w:t xml:space="preserve"> </w:t>
            </w:r>
          </w:p>
          <w:p w:rsidR="00251833" w:rsidRPr="0054366F" w:rsidRDefault="00251833" w:rsidP="00876BBF">
            <w:pPr>
              <w:pStyle w:val="Default"/>
              <w:spacing w:line="276" w:lineRule="auto"/>
              <w:rPr>
                <w:szCs w:val="22"/>
                <w:lang w:val="cy-GB"/>
              </w:rPr>
            </w:pPr>
          </w:p>
          <w:p w:rsidR="00251833" w:rsidRPr="0054366F" w:rsidRDefault="00151900" w:rsidP="00CB26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/>
              </w:rPr>
              <w:t>Os oes gan y gweithiwr eisoes dystiolaeth briodol o ddysgu blaenorol, nodwch yma deitl y dystysgrif/</w:t>
            </w:r>
            <w:r w:rsidR="008F39C6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cy-GB"/>
              </w:rPr>
              <w:t>cymhwyster, enw’r sefydliad dyfarnu a’r dyddiad y gwnaeth y gweithiwr ennill y dyfarniad.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33" w:rsidRPr="0054366F" w:rsidRDefault="00251833" w:rsidP="00876BBF">
            <w:pPr>
              <w:pStyle w:val="Default"/>
              <w:spacing w:line="276" w:lineRule="auto"/>
              <w:rPr>
                <w:szCs w:val="22"/>
                <w:lang w:val="cy-GB"/>
              </w:rPr>
            </w:pPr>
            <w:r w:rsidRPr="0054366F">
              <w:rPr>
                <w:szCs w:val="22"/>
                <w:lang w:val="cy-GB"/>
              </w:rPr>
              <w:t xml:space="preserve">Dylai’r rheolwr a’r gweithiwr lofnodi yma a nodi’r dyddiad er mwyn cadarnhau bod y canlyniadau dysgu wedi’u cyflawni’n llwyddiannus neu </w:t>
            </w:r>
            <w:r w:rsidR="00CB2661" w:rsidRPr="0054366F">
              <w:rPr>
                <w:szCs w:val="22"/>
                <w:lang w:val="cy-GB"/>
              </w:rPr>
              <w:t>i</w:t>
            </w:r>
            <w:r w:rsidRPr="0054366F">
              <w:rPr>
                <w:szCs w:val="22"/>
                <w:lang w:val="cy-GB"/>
              </w:rPr>
              <w:t xml:space="preserve"> gadarnhau eu</w:t>
            </w:r>
            <w:r w:rsidR="00CB2661" w:rsidRPr="0054366F">
              <w:rPr>
                <w:szCs w:val="22"/>
                <w:lang w:val="cy-GB"/>
              </w:rPr>
              <w:t xml:space="preserve"> </w:t>
            </w:r>
            <w:r w:rsidRPr="0054366F">
              <w:rPr>
                <w:szCs w:val="22"/>
                <w:lang w:val="cy-GB"/>
              </w:rPr>
              <w:t>bod wedi gweld a derbyn unrhyw dystysgrif/</w:t>
            </w:r>
            <w:r w:rsidR="008F39C6">
              <w:rPr>
                <w:szCs w:val="22"/>
                <w:lang w:val="cy-GB"/>
              </w:rPr>
              <w:t xml:space="preserve"> </w:t>
            </w:r>
            <w:r w:rsidRPr="0054366F">
              <w:rPr>
                <w:szCs w:val="22"/>
                <w:lang w:val="cy-GB"/>
              </w:rPr>
              <w:t>gymhwyster fel tystiolaeth o ddysgu blaenorol.</w:t>
            </w:r>
            <w:r w:rsidR="0006592F">
              <w:rPr>
                <w:szCs w:val="22"/>
                <w:lang w:val="cy-GB"/>
              </w:rPr>
              <w:t xml:space="preserve"> </w:t>
            </w:r>
          </w:p>
          <w:p w:rsidR="00251833" w:rsidRPr="0054366F" w:rsidRDefault="00251833" w:rsidP="00876BB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lang w:val="cy-GB"/>
              </w:rPr>
            </w:pPr>
          </w:p>
          <w:p w:rsidR="00251833" w:rsidRPr="0054366F" w:rsidRDefault="00151900" w:rsidP="0006592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/>
              </w:rPr>
              <w:t>Cyfrifoldeb y rheolwr bob amser yw llofnodi ei fod we</w:t>
            </w:r>
            <w:r w:rsidR="0058399B">
              <w:rPr>
                <w:rFonts w:ascii="Arial" w:eastAsia="Calibri" w:hAnsi="Arial" w:cs="Arial"/>
                <w:sz w:val="24"/>
                <w:szCs w:val="24"/>
                <w:lang w:val="cy-GB"/>
              </w:rPr>
              <w:t>di gweld tystiolaeth g</w:t>
            </w:r>
            <w:r>
              <w:rPr>
                <w:rFonts w:ascii="Arial" w:eastAsia="Calibri" w:hAnsi="Arial" w:cs="Arial"/>
                <w:sz w:val="24"/>
                <w:szCs w:val="24"/>
                <w:lang w:val="cy-GB"/>
              </w:rPr>
              <w:t>anlyniadau dysgu</w:t>
            </w:r>
            <w:r w:rsidR="0058399B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yn cael eu cyflawni</w:t>
            </w:r>
            <w:r>
              <w:rPr>
                <w:rFonts w:ascii="Arial" w:eastAsia="Calibri" w:hAnsi="Arial" w:cs="Arial"/>
                <w:sz w:val="24"/>
                <w:szCs w:val="24"/>
                <w:lang w:val="cy-GB"/>
              </w:rPr>
              <w:t>.</w:t>
            </w:r>
          </w:p>
        </w:tc>
      </w:tr>
    </w:tbl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bookmarkStart w:id="21" w:name="Gweithlyfrau"/>
      <w:r w:rsidRPr="0054366F">
        <w:rPr>
          <w:rFonts w:ascii="Arial" w:hAnsi="Arial" w:cs="Arial"/>
          <w:b/>
          <w:sz w:val="24"/>
          <w:szCs w:val="24"/>
          <w:lang w:val="cy-GB"/>
        </w:rPr>
        <w:t>Gweithlyfra</w:t>
      </w:r>
      <w:bookmarkEnd w:id="21"/>
      <w:r w:rsidRPr="0054366F">
        <w:rPr>
          <w:rFonts w:ascii="Arial" w:hAnsi="Arial" w:cs="Arial"/>
          <w:b/>
          <w:sz w:val="24"/>
          <w:szCs w:val="24"/>
          <w:lang w:val="cy-GB"/>
        </w:rPr>
        <w:t>u</w:t>
      </w:r>
    </w:p>
    <w:p w:rsidR="00251833" w:rsidRPr="008F39C6" w:rsidRDefault="00913663" w:rsidP="00251833">
      <w:pPr>
        <w:spacing w:after="0"/>
        <w:rPr>
          <w:rFonts w:ascii="Arial" w:eastAsia="Calibri" w:hAnsi="Arial" w:cs="Arial"/>
          <w:sz w:val="24"/>
          <w:szCs w:val="24"/>
          <w:lang w:val="cy-GB"/>
        </w:rPr>
      </w:pP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Mae cyfres o bump o weithlyfrau wedi’u datblygu i’ch helpu gyda’ch dysgu. Mae pob gweithlyfr yn cynnwys “gwybodaeth graidd” a’r canlyniadau </w:t>
      </w:r>
      <w:r w:rsidR="00E4717C" w:rsidRPr="0054366F">
        <w:rPr>
          <w:rFonts w:ascii="Arial" w:eastAsia="Calibri" w:hAnsi="Arial" w:cs="Arial"/>
          <w:sz w:val="24"/>
          <w:szCs w:val="24"/>
          <w:lang w:val="cy-GB"/>
        </w:rPr>
        <w:t xml:space="preserve">ychwanegol ar gyfer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dysgu ymarfer </w:t>
      </w:r>
      <w:r w:rsidR="00E4717C" w:rsidRPr="0054366F">
        <w:rPr>
          <w:rFonts w:ascii="Arial" w:eastAsia="Calibri" w:hAnsi="Arial" w:cs="Arial"/>
          <w:sz w:val="24"/>
          <w:szCs w:val="24"/>
          <w:lang w:val="cy-GB"/>
        </w:rPr>
        <w:t>sy’n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 dang</w:t>
      </w:r>
      <w:r w:rsidR="0058399B">
        <w:rPr>
          <w:rFonts w:ascii="Arial" w:eastAsia="Calibri" w:hAnsi="Arial" w:cs="Arial"/>
          <w:sz w:val="24"/>
          <w:szCs w:val="24"/>
          <w:lang w:val="cy-GB"/>
        </w:rPr>
        <w:t>os y ffordd rydych yn cymhwyso’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r wybodaeth hon yn eich gwaith </w:t>
      </w:r>
      <w:r w:rsidR="008F39C6">
        <w:rPr>
          <w:rFonts w:ascii="Arial" w:eastAsia="Calibri" w:hAnsi="Arial" w:cs="Arial"/>
          <w:sz w:val="24"/>
          <w:szCs w:val="24"/>
          <w:lang w:val="cy-GB"/>
        </w:rPr>
        <w:t>–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 os ydych yn gyflogedig, mae angen i hyn fod yng nghyd-destun eich rôl.</w:t>
      </w:r>
      <w:r w:rsidR="0006592F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91366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eastAsia="Calibri" w:hAnsi="Arial" w:cs="Arial"/>
          <w:sz w:val="24"/>
          <w:szCs w:val="24"/>
          <w:lang w:val="cy-GB"/>
        </w:rPr>
        <w:t>Gellir cwblhau’r wybodaeth graidd naill ai cy</w:t>
      </w:r>
      <w:r w:rsidR="001556A1" w:rsidRPr="0054366F">
        <w:rPr>
          <w:rFonts w:ascii="Arial" w:eastAsia="Calibri" w:hAnsi="Arial" w:cs="Arial"/>
          <w:sz w:val="24"/>
          <w:szCs w:val="24"/>
          <w:lang w:val="cy-GB"/>
        </w:rPr>
        <w:t>n i chi ddechrau gweithio (cyn-g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yflogaeth) neu pan fyddwch yn cychwyn eich rôl newydd. Os ydych yn gyflogedig, mae angen cwblhau’r fframwaith sefydlu cyfan o fewn chwe mis o’ch dyddiad cychwyn.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8399B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8399B">
        <w:rPr>
          <w:rFonts w:ascii="Arial" w:hAnsi="Arial" w:cs="Arial"/>
          <w:sz w:val="24"/>
          <w:szCs w:val="24"/>
          <w:lang w:val="cy-GB"/>
        </w:rPr>
        <w:t xml:space="preserve">Mae’r gweithlyfrau’n defnyddio dulliau dysgu ac asesu amrywiol. Dylid eu defnyddio fel adnodd ar-lein sy’n seiliedig ar y we, ac maen nhw ar gael fel dogfen PDF y gellir ei golygu ac fel fersiwn word syml. </w:t>
      </w:r>
    </w:p>
    <w:p w:rsidR="00251833" w:rsidRPr="0058399B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91366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8399B">
        <w:rPr>
          <w:rFonts w:ascii="Arial" w:eastAsia="Calibri" w:hAnsi="Arial" w:cs="Arial"/>
          <w:sz w:val="24"/>
          <w:szCs w:val="24"/>
          <w:lang w:val="cy-GB"/>
        </w:rPr>
        <w:t>Bydd angen i chi sicrhau bod gennych fynediad i gyfrifiadur a’r rhyngrwyd i ddefnyddio’r fersiwn o’r fframwaith sefydlu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 sy’n seiliedig ar y we.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58399B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Mae gan y gweithlyfr le </w:t>
      </w:r>
      <w:r w:rsidR="00913663" w:rsidRPr="0054366F">
        <w:rPr>
          <w:rFonts w:ascii="Arial" w:eastAsia="Calibri" w:hAnsi="Arial" w:cs="Arial"/>
          <w:sz w:val="24"/>
          <w:szCs w:val="24"/>
          <w:lang w:val="cy-GB"/>
        </w:rPr>
        <w:t>i chi gofnodi eic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h dysgu wrth i chi fynd ymlaen </w:t>
      </w:r>
      <w:r w:rsidR="00913663" w:rsidRPr="0054366F">
        <w:rPr>
          <w:rFonts w:ascii="Arial" w:eastAsia="Calibri" w:hAnsi="Arial" w:cs="Arial"/>
          <w:sz w:val="24"/>
          <w:szCs w:val="24"/>
          <w:lang w:val="cy-GB"/>
        </w:rPr>
        <w:t xml:space="preserve">a gall eich rheolwr gofnodi </w:t>
      </w:r>
      <w:r>
        <w:rPr>
          <w:rFonts w:ascii="Arial" w:eastAsia="Calibri" w:hAnsi="Arial" w:cs="Arial"/>
          <w:sz w:val="24"/>
          <w:szCs w:val="24"/>
          <w:lang w:val="cy-GB"/>
        </w:rPr>
        <w:t>e</w:t>
      </w:r>
      <w:r w:rsidR="00913663" w:rsidRPr="0054366F">
        <w:rPr>
          <w:rFonts w:ascii="Arial" w:eastAsia="Calibri" w:hAnsi="Arial" w:cs="Arial"/>
          <w:sz w:val="24"/>
          <w:szCs w:val="24"/>
          <w:lang w:val="cy-GB"/>
        </w:rPr>
        <w:t>i adborth. Efallai bod eich rheolwr neu eich cyflogwr am ddefnyddio gweithgareddau dysgu neu astudiaethau achos eraill yn ychwanegol at y rhai yn y gweithlyfr hwn. Cofiwch gofnodi unrhyw ddysgu ychwanegol fel y gellir ei ddefnyddio tuag at eich cymhwyster.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91366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eastAsia="Calibri" w:hAnsi="Arial" w:cs="Arial"/>
          <w:sz w:val="24"/>
          <w:szCs w:val="24"/>
          <w:lang w:val="cy-GB"/>
        </w:rPr>
        <w:t>Os ydych yn cwblhau’r gweithlyfr hwn cyn i chi ddechrau gweithio, bydd yna rai cwestiynau na allwch eu hateb et</w:t>
      </w:r>
      <w:r w:rsidR="0058399B">
        <w:rPr>
          <w:rFonts w:ascii="Arial" w:eastAsia="Calibri" w:hAnsi="Arial" w:cs="Arial"/>
          <w:sz w:val="24"/>
          <w:szCs w:val="24"/>
          <w:lang w:val="cy-GB"/>
        </w:rPr>
        <w:t xml:space="preserve">o. Gallwch eu cwblhau pan fyddwch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yn dechrau eich rôl newydd.</w:t>
      </w:r>
    </w:p>
    <w:p w:rsidR="00251833" w:rsidRPr="0054366F" w:rsidRDefault="0025183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251833" w:rsidRPr="0054366F" w:rsidRDefault="00913663" w:rsidP="00251833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Mae yna eirfa sy’n </w:t>
      </w:r>
      <w:r w:rsidR="0058399B">
        <w:rPr>
          <w:rFonts w:ascii="Arial" w:eastAsia="Calibri" w:hAnsi="Arial" w:cs="Arial"/>
          <w:sz w:val="24"/>
          <w:szCs w:val="24"/>
          <w:lang w:val="cy-GB"/>
        </w:rPr>
        <w:t>berthnasol ar gyfer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 yr holl weithlyfrau ac sy’n rhoi rhai diffiniadau o’r termau a ddefnyddiwyd, bydd unrhyw beth sydd wedi’i farcio mewn </w:t>
      </w:r>
      <w:r w:rsidR="00134354" w:rsidRPr="00134354">
        <w:rPr>
          <w:rFonts w:ascii="Arial" w:eastAsia="Calibri" w:hAnsi="Arial" w:cs="Arial"/>
          <w:b/>
          <w:sz w:val="24"/>
          <w:szCs w:val="24"/>
          <w:lang w:val="cy-GB"/>
        </w:rPr>
        <w:t>print trwm (</w:t>
      </w:r>
      <w:r w:rsidRPr="0054366F">
        <w:rPr>
          <w:rFonts w:ascii="Arial" w:eastAsia="Calibri" w:hAnsi="Arial" w:cs="Arial"/>
          <w:b/>
          <w:bCs/>
          <w:sz w:val="24"/>
          <w:szCs w:val="24"/>
          <w:lang w:val="cy-GB"/>
        </w:rPr>
        <w:t>bold</w:t>
      </w:r>
      <w:r w:rsidR="00134354">
        <w:rPr>
          <w:rFonts w:ascii="Arial" w:eastAsia="Calibri" w:hAnsi="Arial" w:cs="Arial"/>
          <w:b/>
          <w:bCs/>
          <w:sz w:val="24"/>
          <w:szCs w:val="24"/>
          <w:lang w:val="cy-GB"/>
        </w:rPr>
        <w:t>)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 yn cael ei gynnwys </w:t>
      </w:r>
      <w:r w:rsidR="00134354">
        <w:rPr>
          <w:rFonts w:ascii="Arial" w:eastAsia="Calibri" w:hAnsi="Arial" w:cs="Arial"/>
          <w:sz w:val="24"/>
          <w:szCs w:val="24"/>
          <w:lang w:val="cy-GB"/>
        </w:rPr>
        <w:t>yma. Mae yna r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ai dolenni a chyfeiriadau ar ddiwedd y ddogfen a allai fod y</w:t>
      </w:r>
      <w:r w:rsidR="00134354">
        <w:rPr>
          <w:rFonts w:ascii="Arial" w:eastAsia="Calibri" w:hAnsi="Arial" w:cs="Arial"/>
          <w:sz w:val="24"/>
          <w:szCs w:val="24"/>
          <w:lang w:val="cy-GB"/>
        </w:rPr>
        <w:t>n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 ddefnyddiol i chi.</w:t>
      </w:r>
      <w:r w:rsidR="0006592F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p w:rsidR="00251833" w:rsidRPr="0054366F" w:rsidRDefault="0025183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913663" w:rsidP="00251833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eastAsia="Calibri" w:hAnsi="Arial" w:cs="Arial"/>
          <w:sz w:val="24"/>
          <w:szCs w:val="24"/>
          <w:lang w:val="cy-GB"/>
        </w:rPr>
        <w:t>G</w:t>
      </w:r>
      <w:r w:rsidR="001556A1" w:rsidRPr="0054366F">
        <w:rPr>
          <w:rFonts w:ascii="Arial" w:eastAsia="Calibri" w:hAnsi="Arial" w:cs="Arial"/>
          <w:sz w:val="24"/>
          <w:szCs w:val="24"/>
          <w:lang w:val="cy-GB"/>
        </w:rPr>
        <w:t xml:space="preserve">an eich bod yn gweithio drwy 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w</w:t>
      </w:r>
      <w:r w:rsidR="001556A1" w:rsidRPr="0054366F">
        <w:rPr>
          <w:rFonts w:ascii="Arial" w:eastAsia="Calibri" w:hAnsi="Arial" w:cs="Arial"/>
          <w:sz w:val="24"/>
          <w:szCs w:val="24"/>
          <w:lang w:val="cy-GB"/>
        </w:rPr>
        <w:t>eithgareddau dysgu’r gweithlyfr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, bydd eich rheo</w:t>
      </w:r>
      <w:r w:rsidR="001556A1" w:rsidRPr="0054366F">
        <w:rPr>
          <w:rFonts w:ascii="Arial" w:eastAsia="Calibri" w:hAnsi="Arial" w:cs="Arial"/>
          <w:sz w:val="24"/>
          <w:szCs w:val="24"/>
          <w:lang w:val="cy-GB"/>
        </w:rPr>
        <w:t>lwr yn eich cyfarfod i weld sut hwyl yr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 ydych yn ei </w:t>
      </w:r>
      <w:r w:rsidR="001556A1" w:rsidRPr="0054366F">
        <w:rPr>
          <w:rFonts w:ascii="Arial" w:eastAsia="Calibri" w:hAnsi="Arial" w:cs="Arial"/>
          <w:sz w:val="24"/>
          <w:szCs w:val="24"/>
          <w:lang w:val="cy-GB"/>
        </w:rPr>
        <w:t>gael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 xml:space="preserve"> ac i drafod unrhyw gymorth neu gefno</w:t>
      </w:r>
      <w:r w:rsidR="00134354">
        <w:rPr>
          <w:rFonts w:ascii="Arial" w:eastAsia="Calibri" w:hAnsi="Arial" w:cs="Arial"/>
          <w:sz w:val="24"/>
          <w:szCs w:val="24"/>
          <w:lang w:val="cy-GB"/>
        </w:rPr>
        <w:t>gaeth ychwanegol sydd eu hangen arnoch</w:t>
      </w:r>
      <w:r w:rsidRPr="0054366F">
        <w:rPr>
          <w:rFonts w:ascii="Arial" w:eastAsia="Calibri" w:hAnsi="Arial" w:cs="Arial"/>
          <w:sz w:val="24"/>
          <w:szCs w:val="24"/>
          <w:lang w:val="cy-GB"/>
        </w:rPr>
        <w:t>. Byddant yn cwblhau’r log cynnydd gyda chi a’ch helpu os oes unrhyw fylchau.</w:t>
      </w:r>
    </w:p>
    <w:p w:rsidR="00251833" w:rsidRPr="0054366F" w:rsidRDefault="00251833" w:rsidP="00251833">
      <w:pPr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spacing w:after="0"/>
        <w:rPr>
          <w:rFonts w:ascii="Arial" w:hAnsi="Arial" w:cs="Arial"/>
          <w:b/>
          <w:color w:val="16AD85"/>
          <w:sz w:val="32"/>
          <w:szCs w:val="24"/>
          <w:lang w:val="cy-GB"/>
        </w:rPr>
      </w:pPr>
      <w:bookmarkStart w:id="22" w:name="Adran3"/>
      <w:bookmarkEnd w:id="22"/>
      <w:r w:rsidRPr="0054366F">
        <w:rPr>
          <w:rFonts w:ascii="Arial" w:hAnsi="Arial" w:cs="Arial"/>
          <w:b/>
          <w:color w:val="16AD85"/>
          <w:sz w:val="32"/>
          <w:szCs w:val="24"/>
          <w:lang w:val="cy-GB"/>
        </w:rPr>
        <w:t>Adran 3:</w:t>
      </w:r>
      <w:r w:rsidR="0006592F">
        <w:rPr>
          <w:rFonts w:ascii="Arial" w:hAnsi="Arial" w:cs="Arial"/>
          <w:b/>
          <w:color w:val="16AD85"/>
          <w:sz w:val="32"/>
          <w:szCs w:val="24"/>
          <w:lang w:val="cy-GB"/>
        </w:rPr>
        <w:t xml:space="preserve"> </w:t>
      </w:r>
      <w:r w:rsidRPr="0054366F">
        <w:rPr>
          <w:rFonts w:ascii="Arial" w:hAnsi="Arial" w:cs="Arial"/>
          <w:b/>
          <w:color w:val="16AD85"/>
          <w:sz w:val="32"/>
          <w:szCs w:val="24"/>
          <w:lang w:val="cy-GB"/>
        </w:rPr>
        <w:t>Y fframwaith</w:t>
      </w:r>
    </w:p>
    <w:p w:rsidR="00251833" w:rsidRPr="0054366F" w:rsidRDefault="00251833" w:rsidP="00251833">
      <w:pPr>
        <w:spacing w:after="0"/>
        <w:rPr>
          <w:rFonts w:ascii="Arial" w:hAnsi="Arial" w:cs="Arial"/>
          <w:b/>
          <w:color w:val="7030A0"/>
          <w:sz w:val="24"/>
          <w:szCs w:val="24"/>
          <w:lang w:val="cy-GB"/>
        </w:rPr>
      </w:pPr>
    </w:p>
    <w:p w:rsidR="00251833" w:rsidRPr="0054366F" w:rsidRDefault="00251833" w:rsidP="00E54909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sz w:val="24"/>
          <w:szCs w:val="24"/>
          <w:lang w:val="cy-GB"/>
        </w:rPr>
      </w:pPr>
      <w:r w:rsidRPr="0054366F">
        <w:rPr>
          <w:rFonts w:ascii="Arial" w:hAnsi="Arial" w:cs="Arial"/>
          <w:b/>
          <w:sz w:val="24"/>
          <w:szCs w:val="24"/>
          <w:lang w:val="cy-GB"/>
        </w:rPr>
        <w:t>Egwyddorion a gwerthoedd</w:t>
      </w:r>
    </w:p>
    <w:p w:rsidR="00251833" w:rsidRPr="0054366F" w:rsidRDefault="00251833" w:rsidP="00251833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21"/>
        <w:gridCol w:w="4436"/>
      </w:tblGrid>
      <w:tr w:rsidR="0082430A" w:rsidRPr="0054366F" w:rsidTr="00876BBF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AD85"/>
            <w:hideMark/>
          </w:tcPr>
          <w:p w:rsidR="00251833" w:rsidRPr="0054366F" w:rsidRDefault="00251833" w:rsidP="00876BB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Prif feysydd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AD85"/>
          </w:tcPr>
          <w:p w:rsidR="00251833" w:rsidRPr="0054366F" w:rsidRDefault="00251833" w:rsidP="00876BB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Canlyniad</w:t>
            </w:r>
          </w:p>
          <w:p w:rsidR="00251833" w:rsidRPr="0054366F" w:rsidRDefault="00251833" w:rsidP="00876BBF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</w:tr>
      <w:tr w:rsidR="0082430A" w:rsidRPr="0054366F" w:rsidTr="00876BBF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251833" w:rsidP="00876BBF">
            <w:pPr>
              <w:pStyle w:val="NormalWeb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>1.1 Deddfwriaeth, polisïau cenedlaethol, canllawiau a fframweithiau</w:t>
            </w:r>
            <w:r w:rsidR="0006592F">
              <w:rPr>
                <w:rFonts w:ascii="Arial" w:hAnsi="Arial" w:cs="Arial"/>
                <w:lang w:val="cy-GB" w:eastAsia="en-US"/>
              </w:rPr>
              <w:t xml:space="preserve"> </w:t>
            </w:r>
          </w:p>
          <w:p w:rsidR="00251833" w:rsidRPr="0054366F" w:rsidRDefault="00251833" w:rsidP="00876BB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33" w:rsidRPr="0054366F" w:rsidRDefault="00251833" w:rsidP="00876BBF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 xml:space="preserve">Gallwch weithio mewn ffyrdd sy’n: </w:t>
            </w:r>
          </w:p>
          <w:p w:rsidR="007E553D" w:rsidRDefault="00251833" w:rsidP="007E553D">
            <w:pPr>
              <w:pStyle w:val="NormalWeb"/>
              <w:numPr>
                <w:ilvl w:val="0"/>
                <w:numId w:val="36"/>
              </w:numPr>
              <w:suppressAutoHyphens/>
              <w:autoSpaceDN w:val="0"/>
              <w:spacing w:beforeAutospacing="0" w:afterAutospacing="0" w:line="276" w:lineRule="auto"/>
              <w:rPr>
                <w:lang w:val="cy-GB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 xml:space="preserve">cysylltu’r egwyddorion sy’n sail i ofal, dysgu, datblygiad a chwarae plant â’ch ymarfer </w:t>
            </w:r>
          </w:p>
          <w:p w:rsidR="00251833" w:rsidRPr="007E553D" w:rsidRDefault="00913663" w:rsidP="007E553D">
            <w:pPr>
              <w:pStyle w:val="NormalWeb"/>
              <w:numPr>
                <w:ilvl w:val="0"/>
                <w:numId w:val="36"/>
              </w:numPr>
              <w:suppressAutoHyphens/>
              <w:autoSpaceDN w:val="0"/>
              <w:spacing w:beforeAutospacing="0" w:afterAutospacing="0" w:line="276" w:lineRule="auto"/>
              <w:rPr>
                <w:lang w:val="cy-GB"/>
              </w:rPr>
            </w:pPr>
            <w:r w:rsidRPr="007E553D">
              <w:rPr>
                <w:rFonts w:ascii="Arial" w:eastAsia="Calibri" w:hAnsi="Arial" w:cs="Arial"/>
                <w:lang w:val="cy-GB"/>
              </w:rPr>
              <w:t xml:space="preserve">cynnal y </w:t>
            </w:r>
            <w:r w:rsidR="007E553D">
              <w:rPr>
                <w:rFonts w:ascii="Arial" w:eastAsia="Calibri" w:hAnsi="Arial" w:cs="Arial"/>
                <w:b/>
                <w:lang w:val="cy-GB"/>
              </w:rPr>
              <w:t>c</w:t>
            </w:r>
            <w:r w:rsidRPr="007E553D">
              <w:rPr>
                <w:rFonts w:ascii="Arial" w:eastAsia="Calibri" w:hAnsi="Arial" w:cs="Arial"/>
                <w:b/>
                <w:bCs/>
                <w:lang w:val="cy-GB"/>
              </w:rPr>
              <w:t xml:space="preserve">odau </w:t>
            </w:r>
            <w:r w:rsidR="007E553D">
              <w:rPr>
                <w:rFonts w:ascii="Arial" w:eastAsia="Calibri" w:hAnsi="Arial" w:cs="Arial"/>
                <w:b/>
                <w:bCs/>
                <w:lang w:val="cy-GB"/>
              </w:rPr>
              <w:t>y</w:t>
            </w:r>
            <w:r w:rsidRPr="007E553D">
              <w:rPr>
                <w:rFonts w:ascii="Arial" w:eastAsia="Calibri" w:hAnsi="Arial" w:cs="Arial"/>
                <w:b/>
                <w:bCs/>
                <w:lang w:val="cy-GB"/>
              </w:rPr>
              <w:t xml:space="preserve">mddygiad ac </w:t>
            </w:r>
            <w:r w:rsidR="007E553D">
              <w:rPr>
                <w:rFonts w:ascii="Arial" w:eastAsia="Calibri" w:hAnsi="Arial" w:cs="Arial"/>
                <w:b/>
                <w:bCs/>
                <w:lang w:val="cy-GB"/>
              </w:rPr>
              <w:t>y</w:t>
            </w:r>
            <w:r w:rsidRPr="007E553D">
              <w:rPr>
                <w:rFonts w:ascii="Arial" w:eastAsia="Calibri" w:hAnsi="Arial" w:cs="Arial"/>
                <w:b/>
                <w:bCs/>
                <w:lang w:val="cy-GB"/>
              </w:rPr>
              <w:t xml:space="preserve">marfer </w:t>
            </w:r>
            <w:r w:rsidR="007E553D">
              <w:rPr>
                <w:rFonts w:ascii="Arial" w:eastAsia="Calibri" w:hAnsi="Arial" w:cs="Arial"/>
                <w:b/>
                <w:bCs/>
                <w:lang w:val="cy-GB"/>
              </w:rPr>
              <w:t>p</w:t>
            </w:r>
            <w:r w:rsidRPr="007E553D">
              <w:rPr>
                <w:rFonts w:ascii="Arial" w:eastAsia="Calibri" w:hAnsi="Arial" w:cs="Arial"/>
                <w:b/>
                <w:bCs/>
                <w:lang w:val="cy-GB"/>
              </w:rPr>
              <w:t xml:space="preserve">roffesiynol </w:t>
            </w:r>
            <w:r w:rsidRPr="007E553D">
              <w:rPr>
                <w:rFonts w:ascii="Arial" w:eastAsia="Calibri" w:hAnsi="Arial" w:cs="Arial"/>
                <w:lang w:val="cy-GB"/>
              </w:rPr>
              <w:t>yn eich gwaith.</w:t>
            </w:r>
          </w:p>
        </w:tc>
      </w:tr>
      <w:tr w:rsidR="0082430A" w:rsidRPr="0054366F" w:rsidTr="00876BBF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251833" w:rsidP="00876BBF">
            <w:pPr>
              <w:pStyle w:val="NormalWeb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>1.2 Dulliau sy’n seiliedig ar hawliau</w:t>
            </w:r>
            <w:r w:rsidR="0006592F">
              <w:rPr>
                <w:rFonts w:ascii="Arial" w:hAnsi="Arial" w:cs="Arial"/>
                <w:lang w:val="cy-GB" w:eastAsia="en-US"/>
              </w:rPr>
              <w:t xml:space="preserve"> </w:t>
            </w:r>
            <w:r w:rsidRPr="0054366F">
              <w:rPr>
                <w:rFonts w:ascii="Arial" w:hAnsi="Arial" w:cs="Arial"/>
                <w:lang w:val="cy-GB" w:eastAsia="en-US"/>
              </w:rPr>
              <w:t xml:space="preserve"> </w:t>
            </w:r>
          </w:p>
          <w:p w:rsidR="00251833" w:rsidRPr="0054366F" w:rsidRDefault="00251833" w:rsidP="00876BB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3D" w:rsidRDefault="00913663" w:rsidP="007E553D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eastAsia="Calibri" w:hAnsi="Arial" w:cs="Arial"/>
                <w:lang w:val="cy-GB"/>
              </w:rPr>
              <w:t>Gallwch weithio mewn ffyrdd sy’n:</w:t>
            </w:r>
            <w:r w:rsidR="0006592F">
              <w:rPr>
                <w:rFonts w:ascii="Arial" w:eastAsia="Calibri" w:hAnsi="Arial" w:cs="Arial"/>
                <w:lang w:val="cy-GB"/>
              </w:rPr>
              <w:t xml:space="preserve"> </w:t>
            </w:r>
          </w:p>
          <w:p w:rsidR="00251833" w:rsidRPr="0054366F" w:rsidRDefault="001556A1" w:rsidP="007E553D">
            <w:pPr>
              <w:pStyle w:val="NormalWeb"/>
              <w:numPr>
                <w:ilvl w:val="0"/>
                <w:numId w:val="53"/>
              </w:numPr>
              <w:spacing w:line="276" w:lineRule="auto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eastAsia="Calibri" w:hAnsi="Arial" w:cs="Arial"/>
                <w:lang w:val="cy-GB"/>
              </w:rPr>
              <w:t>sicrhau bod dull sy’</w:t>
            </w:r>
            <w:r w:rsidR="00913663" w:rsidRPr="0054366F">
              <w:rPr>
                <w:rFonts w:ascii="Arial" w:eastAsia="Calibri" w:hAnsi="Arial" w:cs="Arial"/>
                <w:lang w:val="cy-GB"/>
              </w:rPr>
              <w:t>n seiliedig ar hawliau yn rhan annatod o’ch gwaith.</w:t>
            </w:r>
          </w:p>
        </w:tc>
      </w:tr>
      <w:tr w:rsidR="0082430A" w:rsidRPr="0054366F" w:rsidTr="00876BBF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251833" w:rsidP="00876BBF">
            <w:pPr>
              <w:pStyle w:val="NormalWeb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>1.3</w:t>
            </w:r>
            <w:r w:rsidR="0006592F">
              <w:rPr>
                <w:rFonts w:ascii="Arial" w:hAnsi="Arial" w:cs="Arial"/>
                <w:lang w:val="cy-GB" w:eastAsia="en-US"/>
              </w:rPr>
              <w:t xml:space="preserve"> </w:t>
            </w:r>
            <w:r w:rsidRPr="0054366F">
              <w:rPr>
                <w:rFonts w:ascii="Arial" w:hAnsi="Arial" w:cs="Arial"/>
                <w:lang w:val="cy-GB" w:eastAsia="en-US"/>
              </w:rPr>
              <w:t>Cydraddoldeb, amrywiaeth a chynhwysiant</w:t>
            </w:r>
            <w:r w:rsidR="0006592F">
              <w:rPr>
                <w:rFonts w:ascii="Arial" w:hAnsi="Arial" w:cs="Arial"/>
                <w:lang w:val="cy-GB" w:eastAsia="en-US"/>
              </w:rPr>
              <w:t xml:space="preserve"> </w:t>
            </w:r>
          </w:p>
          <w:p w:rsidR="00251833" w:rsidRPr="0054366F" w:rsidRDefault="00251833" w:rsidP="00876BB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33" w:rsidRPr="0054366F" w:rsidRDefault="007E553D" w:rsidP="00876BBF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Gallwc</w:t>
            </w:r>
            <w:r w:rsidR="00251833" w:rsidRPr="0054366F">
              <w:rPr>
                <w:rFonts w:ascii="Arial" w:hAnsi="Arial" w:cs="Arial"/>
                <w:lang w:val="cy-GB" w:eastAsia="en-US"/>
              </w:rPr>
              <w:t>h weithio mewn ffyrdd sy’n:</w:t>
            </w:r>
          </w:p>
          <w:p w:rsidR="00251833" w:rsidRPr="0054366F" w:rsidRDefault="00251833" w:rsidP="007E553D">
            <w:pPr>
              <w:pStyle w:val="NormalWeb"/>
              <w:numPr>
                <w:ilvl w:val="0"/>
                <w:numId w:val="53"/>
              </w:numPr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 xml:space="preserve">parchu a hyrwyddo cydraddoldeb </w:t>
            </w:r>
            <w:r w:rsidR="007E553D">
              <w:rPr>
                <w:rFonts w:ascii="Arial" w:hAnsi="Arial" w:cs="Arial"/>
                <w:lang w:val="cy-GB" w:eastAsia="en-US"/>
              </w:rPr>
              <w:br/>
            </w:r>
            <w:r w:rsidRPr="0054366F">
              <w:rPr>
                <w:rFonts w:ascii="Arial" w:hAnsi="Arial" w:cs="Arial"/>
                <w:lang w:val="cy-GB" w:eastAsia="en-US"/>
              </w:rPr>
              <w:t>ac amrywiaeth tuag at blant, eu teuluoedd a’u gofalwyr, ac eraill.</w:t>
            </w:r>
          </w:p>
        </w:tc>
      </w:tr>
      <w:tr w:rsidR="0082430A" w:rsidRPr="0054366F" w:rsidTr="00876BBF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251833" w:rsidP="00876BBF">
            <w:pPr>
              <w:pStyle w:val="NormalWeb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 xml:space="preserve">1.4 Dulliau sy’n canolbwyntio </w:t>
            </w:r>
            <w:r w:rsidR="000B5DC2">
              <w:rPr>
                <w:rFonts w:ascii="Arial" w:hAnsi="Arial" w:cs="Arial"/>
                <w:lang w:val="cy-GB" w:eastAsia="en-US"/>
              </w:rPr>
              <w:t xml:space="preserve">ar </w:t>
            </w:r>
            <w:r w:rsidR="00134354">
              <w:rPr>
                <w:rFonts w:ascii="Arial" w:hAnsi="Arial" w:cs="Arial"/>
                <w:lang w:val="cy-GB" w:eastAsia="en-US"/>
              </w:rPr>
              <w:t>y plentyn</w:t>
            </w:r>
          </w:p>
          <w:p w:rsidR="00251833" w:rsidRPr="0054366F" w:rsidRDefault="00251833" w:rsidP="00876BB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251833" w:rsidP="00876BBF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>Gallwch weithio mewn ffyrdd sy’n:</w:t>
            </w:r>
            <w:r w:rsidR="0006592F">
              <w:rPr>
                <w:rFonts w:ascii="Arial" w:hAnsi="Arial" w:cs="Arial"/>
                <w:lang w:val="cy-GB" w:eastAsia="en-US"/>
              </w:rPr>
              <w:t xml:space="preserve"> </w:t>
            </w:r>
          </w:p>
          <w:p w:rsidR="00251833" w:rsidRPr="0054366F" w:rsidRDefault="00251833" w:rsidP="00E54909">
            <w:pPr>
              <w:pStyle w:val="NormalWeb"/>
              <w:numPr>
                <w:ilvl w:val="0"/>
                <w:numId w:val="35"/>
              </w:numPr>
              <w:suppressAutoHyphens/>
              <w:autoSpaceDN w:val="0"/>
              <w:spacing w:beforeAutospacing="0" w:afterAutospacing="0" w:line="276" w:lineRule="auto"/>
              <w:rPr>
                <w:lang w:val="cy-GB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>sicrhau bod d</w:t>
            </w:r>
            <w:r w:rsidR="00134354">
              <w:rPr>
                <w:rFonts w:ascii="Arial" w:hAnsi="Arial" w:cs="Arial"/>
                <w:lang w:val="cy-GB" w:eastAsia="en-US"/>
              </w:rPr>
              <w:t xml:space="preserve">ulliau sy’n canolbwyntio ar y plentyn </w:t>
            </w:r>
            <w:r w:rsidR="001556A1" w:rsidRPr="0054366F">
              <w:rPr>
                <w:rFonts w:ascii="Arial" w:hAnsi="Arial" w:cs="Arial"/>
                <w:lang w:val="cy-GB" w:eastAsia="en-US"/>
              </w:rPr>
              <w:t>yn rhan annatod o’ch ymarfer</w:t>
            </w:r>
            <w:r w:rsidR="0006592F">
              <w:rPr>
                <w:rFonts w:ascii="Arial" w:hAnsi="Arial" w:cs="Arial"/>
                <w:lang w:val="cy-GB" w:eastAsia="en-US"/>
              </w:rPr>
              <w:t xml:space="preserve"> </w:t>
            </w:r>
          </w:p>
          <w:p w:rsidR="007E553D" w:rsidRDefault="00134354" w:rsidP="007E553D">
            <w:pPr>
              <w:pStyle w:val="NormalWeb"/>
              <w:numPr>
                <w:ilvl w:val="0"/>
                <w:numId w:val="35"/>
              </w:numPr>
              <w:suppressAutoHyphens/>
              <w:autoSpaceDN w:val="0"/>
              <w:spacing w:beforeAutospacing="0" w:afterAutospacing="0" w:line="276" w:lineRule="auto"/>
              <w:rPr>
                <w:rFonts w:ascii="Arial" w:hAnsi="Arial" w:cs="Arial"/>
                <w:lang w:val="cy-GB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cefnogi</w:t>
            </w:r>
            <w:r w:rsidR="00251833" w:rsidRPr="0054366F">
              <w:rPr>
                <w:rFonts w:ascii="Arial" w:hAnsi="Arial" w:cs="Arial"/>
                <w:lang w:val="cy-GB" w:eastAsia="en-US"/>
              </w:rPr>
              <w:t xml:space="preserve"> plant i gymryd rhan mewn gweithgareddau a phrofiadau sy’n adlewyrchu eu dewisiadau, ac sy’n ystyrlon a difyr </w:t>
            </w:r>
          </w:p>
          <w:p w:rsidR="00251833" w:rsidRPr="0054366F" w:rsidRDefault="00913663" w:rsidP="007E553D">
            <w:pPr>
              <w:pStyle w:val="NormalWeb"/>
              <w:numPr>
                <w:ilvl w:val="0"/>
                <w:numId w:val="35"/>
              </w:numPr>
              <w:suppressAutoHyphens/>
              <w:autoSpaceDN w:val="0"/>
              <w:spacing w:beforeAutospacing="0" w:afterAutospacing="0" w:line="276" w:lineRule="auto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eastAsia="Calibri" w:hAnsi="Arial" w:cs="Arial"/>
                <w:lang w:val="cy-GB"/>
              </w:rPr>
              <w:t>deall y ddyletswydd i</w:t>
            </w:r>
            <w:r w:rsidR="00134354">
              <w:rPr>
                <w:rFonts w:ascii="Arial" w:eastAsia="Calibri" w:hAnsi="Arial" w:cs="Arial"/>
                <w:lang w:val="cy-GB"/>
              </w:rPr>
              <w:t xml:space="preserve"> sicrhau bod buddiannau pennaf y </w:t>
            </w:r>
            <w:r w:rsidRPr="0054366F">
              <w:rPr>
                <w:rFonts w:ascii="Arial" w:eastAsia="Calibri" w:hAnsi="Arial" w:cs="Arial"/>
                <w:lang w:val="cy-GB"/>
              </w:rPr>
              <w:t>plenty</w:t>
            </w:r>
            <w:r w:rsidR="001556A1" w:rsidRPr="0054366F">
              <w:rPr>
                <w:rFonts w:ascii="Arial" w:eastAsia="Calibri" w:hAnsi="Arial" w:cs="Arial"/>
                <w:lang w:val="cy-GB"/>
              </w:rPr>
              <w:t>n</w:t>
            </w:r>
            <w:r w:rsidRPr="0054366F">
              <w:rPr>
                <w:rFonts w:ascii="Arial" w:eastAsia="Calibri" w:hAnsi="Arial" w:cs="Arial"/>
                <w:lang w:val="cy-GB"/>
              </w:rPr>
              <w:t xml:space="preserve"> </w:t>
            </w:r>
            <w:r w:rsidR="001556A1" w:rsidRPr="0054366F">
              <w:rPr>
                <w:rFonts w:ascii="Arial" w:eastAsia="Calibri" w:hAnsi="Arial" w:cs="Arial"/>
                <w:lang w:val="cy-GB"/>
              </w:rPr>
              <w:t>y</w:t>
            </w:r>
            <w:r w:rsidRPr="0054366F">
              <w:rPr>
                <w:rFonts w:ascii="Arial" w:eastAsia="Calibri" w:hAnsi="Arial" w:cs="Arial"/>
                <w:lang w:val="cy-GB"/>
              </w:rPr>
              <w:t>n cael blaenoriaeth a dangos hyn mewn ymarfer.</w:t>
            </w:r>
          </w:p>
        </w:tc>
      </w:tr>
      <w:tr w:rsidR="0082430A" w:rsidRPr="0054366F" w:rsidTr="00876BBF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251833" w:rsidP="00876BBF">
            <w:pPr>
              <w:pStyle w:val="NormalWeb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lastRenderedPageBreak/>
              <w:t>1.5</w:t>
            </w:r>
            <w:r w:rsidR="0006592F">
              <w:rPr>
                <w:rFonts w:ascii="Arial" w:hAnsi="Arial" w:cs="Arial"/>
                <w:lang w:val="cy-GB" w:eastAsia="en-US"/>
              </w:rPr>
              <w:t xml:space="preserve"> </w:t>
            </w:r>
            <w:r w:rsidRPr="0054366F">
              <w:rPr>
                <w:rFonts w:ascii="Arial" w:hAnsi="Arial" w:cs="Arial"/>
                <w:lang w:val="cy-GB" w:eastAsia="en-US"/>
              </w:rPr>
              <w:t>Caniatáu i blant gymryd risgiau</w:t>
            </w:r>
            <w:r w:rsidR="0006592F">
              <w:rPr>
                <w:rFonts w:ascii="Arial" w:hAnsi="Arial" w:cs="Arial"/>
                <w:lang w:val="cy-GB" w:eastAsia="en-US"/>
              </w:rPr>
              <w:t xml:space="preserve"> </w:t>
            </w:r>
            <w:r w:rsidRPr="0054366F">
              <w:rPr>
                <w:rFonts w:ascii="Arial" w:hAnsi="Arial" w:cs="Arial"/>
                <w:lang w:val="cy-GB" w:eastAsia="en-US"/>
              </w:rPr>
              <w:t xml:space="preserve"> </w:t>
            </w:r>
          </w:p>
          <w:p w:rsidR="00251833" w:rsidRPr="0054366F" w:rsidRDefault="00251833" w:rsidP="00876BBF">
            <w:pPr>
              <w:pStyle w:val="NormalWeb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251833" w:rsidP="00876BBF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>Gallwch weithio mewn ffyrdd sy’n:</w:t>
            </w:r>
            <w:r w:rsidR="0006592F">
              <w:rPr>
                <w:rFonts w:ascii="Arial" w:hAnsi="Arial" w:cs="Arial"/>
                <w:lang w:val="cy-GB" w:eastAsia="en-US"/>
              </w:rPr>
              <w:t xml:space="preserve"> </w:t>
            </w:r>
          </w:p>
          <w:p w:rsidR="007E553D" w:rsidRPr="007E553D" w:rsidRDefault="00913663" w:rsidP="007E553D">
            <w:pPr>
              <w:pStyle w:val="NormalWeb"/>
              <w:numPr>
                <w:ilvl w:val="0"/>
                <w:numId w:val="34"/>
              </w:numPr>
              <w:suppressAutoHyphens/>
              <w:autoSpaceDN w:val="0"/>
              <w:spacing w:beforeAutospacing="0" w:afterAutospacing="0" w:line="276" w:lineRule="auto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eastAsia="Calibri" w:hAnsi="Arial" w:cs="Arial"/>
                <w:lang w:val="cy-GB"/>
              </w:rPr>
              <w:t>golygu bod yna gydbwysedd rhwng angen y plenty</w:t>
            </w:r>
            <w:r w:rsidR="001556A1" w:rsidRPr="0054366F">
              <w:rPr>
                <w:rFonts w:ascii="Arial" w:eastAsia="Calibri" w:hAnsi="Arial" w:cs="Arial"/>
                <w:lang w:val="cy-GB"/>
              </w:rPr>
              <w:t>n</w:t>
            </w:r>
            <w:r w:rsidRPr="0054366F">
              <w:rPr>
                <w:rFonts w:ascii="Arial" w:eastAsia="Calibri" w:hAnsi="Arial" w:cs="Arial"/>
                <w:lang w:val="cy-GB"/>
              </w:rPr>
              <w:t xml:space="preserve"> i arbrofi a chymryd rhai risgiau â’ch dyletswydd i’w cadw’n ddiogel</w:t>
            </w:r>
            <w:r w:rsidR="0006592F">
              <w:rPr>
                <w:rFonts w:ascii="Arial" w:eastAsia="Calibri" w:hAnsi="Arial" w:cs="Arial"/>
                <w:lang w:val="cy-GB"/>
              </w:rPr>
              <w:t xml:space="preserve"> </w:t>
            </w:r>
          </w:p>
          <w:p w:rsidR="00251833" w:rsidRPr="0054366F" w:rsidRDefault="001556A1" w:rsidP="007E553D">
            <w:pPr>
              <w:pStyle w:val="NormalWeb"/>
              <w:numPr>
                <w:ilvl w:val="0"/>
                <w:numId w:val="34"/>
              </w:numPr>
              <w:suppressAutoHyphens/>
              <w:autoSpaceDN w:val="0"/>
              <w:spacing w:beforeAutospacing="0" w:afterAutospacing="0" w:line="276" w:lineRule="auto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 xml:space="preserve">defnyddio asesiadau risg yn eich </w:t>
            </w:r>
            <w:r w:rsidR="00134354">
              <w:rPr>
                <w:rFonts w:ascii="Arial" w:hAnsi="Arial" w:cs="Arial"/>
                <w:lang w:val="cy-GB" w:eastAsia="en-US"/>
              </w:rPr>
              <w:t xml:space="preserve">lleoliad gwaith </w:t>
            </w:r>
            <w:r w:rsidRPr="0054366F">
              <w:rPr>
                <w:rFonts w:ascii="Arial" w:hAnsi="Arial" w:cs="Arial"/>
                <w:lang w:val="cy-GB" w:eastAsia="en-US"/>
              </w:rPr>
              <w:t>i gefnogi plant ac i gymryd risgiau er mwyn sicrhau canlyniadau cadarnhaol</w:t>
            </w:r>
            <w:r w:rsidR="00251833" w:rsidRPr="0054366F">
              <w:rPr>
                <w:rFonts w:ascii="Arial" w:hAnsi="Arial" w:cs="Arial"/>
                <w:lang w:val="cy-GB" w:eastAsia="en-US"/>
              </w:rPr>
              <w:t xml:space="preserve">. </w:t>
            </w:r>
          </w:p>
        </w:tc>
      </w:tr>
      <w:tr w:rsidR="0082430A" w:rsidRPr="0054366F" w:rsidTr="00876BBF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251833" w:rsidP="00876BBF">
            <w:pPr>
              <w:pStyle w:val="NormalWeb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 xml:space="preserve">1.6 Llesiant </w:t>
            </w:r>
          </w:p>
          <w:p w:rsidR="00251833" w:rsidRPr="0054366F" w:rsidRDefault="00251833" w:rsidP="00876BBF">
            <w:pPr>
              <w:pStyle w:val="NormalWeb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115A0C" w:rsidP="00876BBF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>Gallwch weithio mewn ffyrdd sy’n:</w:t>
            </w:r>
            <w:r w:rsidR="00251833" w:rsidRPr="0054366F">
              <w:rPr>
                <w:rFonts w:ascii="Arial" w:hAnsi="Arial" w:cs="Arial"/>
                <w:lang w:val="cy-GB" w:eastAsia="en-US"/>
              </w:rPr>
              <w:t xml:space="preserve"> </w:t>
            </w:r>
          </w:p>
          <w:p w:rsidR="00251833" w:rsidRPr="0054366F" w:rsidRDefault="00151900" w:rsidP="007E553D">
            <w:pPr>
              <w:pStyle w:val="NormalWeb"/>
              <w:numPr>
                <w:ilvl w:val="0"/>
                <w:numId w:val="53"/>
              </w:numPr>
              <w:rPr>
                <w:rFonts w:ascii="Arial" w:hAnsi="Arial" w:cs="Arial"/>
                <w:lang w:val="cy-GB" w:eastAsia="en-US"/>
              </w:rPr>
            </w:pPr>
            <w:r>
              <w:rPr>
                <w:rFonts w:ascii="Arial" w:eastAsia="Calibri" w:hAnsi="Arial" w:cs="Arial"/>
                <w:lang w:val="cy-GB"/>
              </w:rPr>
              <w:t xml:space="preserve">hyrwyddo pwysigrwydd teulu/unigolion </w:t>
            </w:r>
            <w:r w:rsidR="00134354">
              <w:rPr>
                <w:rFonts w:ascii="Arial" w:eastAsia="Calibri" w:hAnsi="Arial" w:cs="Arial"/>
                <w:lang w:val="cy-GB"/>
              </w:rPr>
              <w:t>eraill sy’n bwysig i’r plentyn</w:t>
            </w:r>
            <w:r>
              <w:rPr>
                <w:rFonts w:ascii="Arial" w:eastAsia="Calibri" w:hAnsi="Arial" w:cs="Arial"/>
                <w:lang w:val="cy-GB"/>
              </w:rPr>
              <w:t>, a gweithio mewn ffordd sy’n cefnogi a datblygu’r cysylltiadau hyn er budd y plentyn.</w:t>
            </w:r>
          </w:p>
        </w:tc>
      </w:tr>
      <w:tr w:rsidR="0082430A" w:rsidRPr="0054366F" w:rsidTr="00876BBF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251833" w:rsidP="00876BBF">
            <w:pPr>
              <w:pStyle w:val="NormalWeb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 xml:space="preserve">1.7 Cysylltiadau cadarnhaol a ffiniau proffesiynol </w:t>
            </w:r>
          </w:p>
          <w:p w:rsidR="00251833" w:rsidRPr="0054366F" w:rsidRDefault="00251833" w:rsidP="00876BBF">
            <w:pPr>
              <w:pStyle w:val="NormalWeb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251833" w:rsidP="00876BBF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>Gallwch weithio mewn ffyrdd sy’n:</w:t>
            </w:r>
          </w:p>
          <w:p w:rsidR="00251833" w:rsidRPr="0054366F" w:rsidRDefault="001556A1" w:rsidP="007E553D">
            <w:pPr>
              <w:pStyle w:val="NormalWeb"/>
              <w:numPr>
                <w:ilvl w:val="0"/>
                <w:numId w:val="53"/>
              </w:numPr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>d</w:t>
            </w:r>
            <w:r w:rsidR="00251833" w:rsidRPr="0054366F">
              <w:rPr>
                <w:rFonts w:ascii="Arial" w:hAnsi="Arial" w:cs="Arial"/>
                <w:lang w:val="cy-GB" w:eastAsia="en-US"/>
              </w:rPr>
              <w:t>atblygu cysylltiadau cadarnhaol yng nghyd-destun “ffiniau proffesiynol”.</w:t>
            </w:r>
          </w:p>
        </w:tc>
      </w:tr>
      <w:tr w:rsidR="0082430A" w:rsidRPr="0054366F" w:rsidTr="00876BBF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251833" w:rsidP="00876BBF">
            <w:pPr>
              <w:pStyle w:val="NormalWeb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 xml:space="preserve">1.8 Cyfathrebu </w:t>
            </w:r>
          </w:p>
          <w:p w:rsidR="00251833" w:rsidRPr="0054366F" w:rsidRDefault="00251833" w:rsidP="00876BBF">
            <w:pPr>
              <w:pStyle w:val="NormalWeb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251833" w:rsidP="00876BBF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 xml:space="preserve">Gallwch weithio mewn ffyrdd sy’n: </w:t>
            </w:r>
          </w:p>
          <w:p w:rsidR="007E553D" w:rsidRPr="007E553D" w:rsidRDefault="00913663" w:rsidP="007E553D">
            <w:pPr>
              <w:pStyle w:val="NormalWeb"/>
              <w:numPr>
                <w:ilvl w:val="0"/>
                <w:numId w:val="33"/>
              </w:numPr>
              <w:suppressAutoHyphens/>
              <w:autoSpaceDN w:val="0"/>
              <w:spacing w:beforeAutospacing="0" w:afterAutospacing="0" w:line="276" w:lineRule="auto"/>
              <w:ind w:left="459" w:hanging="425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eastAsia="Calibri" w:hAnsi="Arial" w:cs="Arial"/>
                <w:lang w:val="cy-GB"/>
              </w:rPr>
              <w:t xml:space="preserve">nodi a defnyddio dulliau cyfathrebu amrywiol sy’n briodol i’w hoedran, galluoedd a lefel </w:t>
            </w:r>
            <w:r w:rsidR="00134354">
              <w:rPr>
                <w:rFonts w:ascii="Arial" w:eastAsia="Calibri" w:hAnsi="Arial" w:cs="Arial"/>
                <w:lang w:val="cy-GB"/>
              </w:rPr>
              <w:t xml:space="preserve">eu </w:t>
            </w:r>
            <w:r w:rsidRPr="0054366F">
              <w:rPr>
                <w:rFonts w:ascii="Arial" w:eastAsia="Calibri" w:hAnsi="Arial" w:cs="Arial"/>
                <w:lang w:val="cy-GB"/>
              </w:rPr>
              <w:t>datblygiad er mwyn diwallu anghenion a dewisiadau’r plant yn eich gofal</w:t>
            </w:r>
          </w:p>
          <w:p w:rsidR="00251833" w:rsidRPr="0054366F" w:rsidRDefault="00251833" w:rsidP="007E553D">
            <w:pPr>
              <w:pStyle w:val="NormalWeb"/>
              <w:numPr>
                <w:ilvl w:val="0"/>
                <w:numId w:val="33"/>
              </w:numPr>
              <w:suppressAutoHyphens/>
              <w:autoSpaceDN w:val="0"/>
              <w:spacing w:beforeAutospacing="0" w:afterAutospacing="0" w:line="276" w:lineRule="auto"/>
              <w:ind w:left="459" w:hanging="425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 xml:space="preserve">cymryd camau os ydych yn gweld </w:t>
            </w:r>
            <w:r w:rsidR="00134354">
              <w:rPr>
                <w:rFonts w:ascii="Arial" w:hAnsi="Arial" w:cs="Arial"/>
                <w:lang w:val="cy-GB" w:eastAsia="en-US"/>
              </w:rPr>
              <w:t xml:space="preserve">unrhyw newidiadau amlwg yn null </w:t>
            </w:r>
            <w:r w:rsidRPr="0054366F">
              <w:rPr>
                <w:rFonts w:ascii="Arial" w:hAnsi="Arial" w:cs="Arial"/>
                <w:lang w:val="cy-GB" w:eastAsia="en-US"/>
              </w:rPr>
              <w:t>plenty</w:t>
            </w:r>
            <w:r w:rsidR="001556A1" w:rsidRPr="0054366F">
              <w:rPr>
                <w:rFonts w:ascii="Arial" w:hAnsi="Arial" w:cs="Arial"/>
                <w:lang w:val="cy-GB" w:eastAsia="en-US"/>
              </w:rPr>
              <w:t>n</w:t>
            </w:r>
            <w:r w:rsidRPr="0054366F">
              <w:rPr>
                <w:rFonts w:ascii="Arial" w:hAnsi="Arial" w:cs="Arial"/>
                <w:lang w:val="cy-GB" w:eastAsia="en-US"/>
              </w:rPr>
              <w:t xml:space="preserve"> o gyfathrebu.</w:t>
            </w:r>
          </w:p>
        </w:tc>
      </w:tr>
      <w:tr w:rsidR="0082430A" w:rsidRPr="0054366F" w:rsidTr="00876BBF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251833" w:rsidP="00876BBF">
            <w:pPr>
              <w:pStyle w:val="NormalWeb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>1.9 Y Gymraeg a diwylliant Cymru</w:t>
            </w:r>
            <w:r w:rsidR="0006592F">
              <w:rPr>
                <w:rFonts w:ascii="Arial" w:hAnsi="Arial" w:cs="Arial"/>
                <w:lang w:val="cy-GB" w:eastAsia="en-US"/>
              </w:rPr>
              <w:t xml:space="preserve"> </w:t>
            </w:r>
          </w:p>
          <w:p w:rsidR="00251833" w:rsidRPr="0054366F" w:rsidRDefault="00251833" w:rsidP="00876BBF">
            <w:pPr>
              <w:pStyle w:val="NormalWeb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251833" w:rsidP="00876BBF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 xml:space="preserve">Gallwch weithio mewn ffyrdd sy’n: </w:t>
            </w:r>
          </w:p>
          <w:p w:rsidR="007E553D" w:rsidRPr="007E553D" w:rsidRDefault="00151900" w:rsidP="007E553D">
            <w:pPr>
              <w:pStyle w:val="NormalWeb"/>
              <w:numPr>
                <w:ilvl w:val="0"/>
                <w:numId w:val="32"/>
              </w:numPr>
              <w:suppressAutoHyphens/>
              <w:autoSpaceDN w:val="0"/>
              <w:spacing w:beforeAutospacing="0" w:afterAutospacing="0" w:line="276" w:lineRule="auto"/>
              <w:rPr>
                <w:rFonts w:ascii="Arial" w:hAnsi="Arial" w:cs="Arial"/>
                <w:lang w:val="cy-GB" w:eastAsia="en-US"/>
              </w:rPr>
            </w:pPr>
            <w:r>
              <w:rPr>
                <w:rFonts w:ascii="Arial" w:eastAsia="Calibri" w:hAnsi="Arial" w:cs="Arial"/>
                <w:lang w:val="cy-GB"/>
              </w:rPr>
              <w:t>cefnogi anghenion, dymuniadau a dewisiadau cyfathrebu ac iaith y plentyn a’i rieni/gofalwyr yn eich gwaith</w:t>
            </w:r>
          </w:p>
          <w:p w:rsidR="00251833" w:rsidRPr="0054366F" w:rsidRDefault="00251833" w:rsidP="007E553D">
            <w:pPr>
              <w:pStyle w:val="NormalWeb"/>
              <w:numPr>
                <w:ilvl w:val="0"/>
                <w:numId w:val="32"/>
              </w:numPr>
              <w:suppressAutoHyphens/>
              <w:autoSpaceDN w:val="0"/>
              <w:spacing w:beforeAutospacing="0" w:afterAutospacing="0" w:line="276" w:lineRule="auto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>dangos eich bod yn cydymffurfio â deddfwriaeth a pholisïau yn eich ymarfer.</w:t>
            </w:r>
          </w:p>
        </w:tc>
      </w:tr>
      <w:tr w:rsidR="0082430A" w:rsidRPr="0054366F" w:rsidTr="00876BBF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251833" w:rsidP="00134354">
            <w:pPr>
              <w:pStyle w:val="NormalWeb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lastRenderedPageBreak/>
              <w:t xml:space="preserve">1.10 </w:t>
            </w:r>
            <w:r w:rsidR="00134354">
              <w:rPr>
                <w:rFonts w:ascii="Arial" w:hAnsi="Arial" w:cs="Arial"/>
                <w:lang w:val="cy-GB" w:eastAsia="en-US"/>
              </w:rPr>
              <w:t>Dulliau cadarnhaol o g</w:t>
            </w:r>
            <w:r w:rsidR="007D2937" w:rsidRPr="0054366F">
              <w:rPr>
                <w:rFonts w:ascii="Arial" w:hAnsi="Arial" w:cs="Arial"/>
                <w:lang w:val="cy-GB" w:eastAsia="en-US"/>
              </w:rPr>
              <w:t>ynorthwyo gydag</w:t>
            </w:r>
            <w:r w:rsidR="0006592F">
              <w:rPr>
                <w:rFonts w:ascii="Arial" w:hAnsi="Arial" w:cs="Arial"/>
                <w:lang w:val="cy-GB" w:eastAsia="en-US"/>
              </w:rPr>
              <w:t xml:space="preserve"> </w:t>
            </w:r>
            <w:r w:rsidR="0082430A" w:rsidRPr="0054366F">
              <w:rPr>
                <w:rFonts w:ascii="Arial" w:hAnsi="Arial" w:cs="Arial"/>
                <w:lang w:val="cy-GB" w:eastAsia="en-US"/>
              </w:rPr>
              <w:t xml:space="preserve">ymddygiad cadarnhaol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82430A" w:rsidP="00876BBF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>Gallwch weithio mewn ffyrdd sy’n</w:t>
            </w:r>
            <w:r w:rsidR="00251833" w:rsidRPr="0054366F">
              <w:rPr>
                <w:rFonts w:ascii="Arial" w:hAnsi="Arial" w:cs="Arial"/>
                <w:lang w:val="cy-GB" w:eastAsia="en-US"/>
              </w:rPr>
              <w:t>:</w:t>
            </w:r>
            <w:r w:rsidR="0006592F">
              <w:rPr>
                <w:rFonts w:ascii="Arial" w:hAnsi="Arial" w:cs="Arial"/>
                <w:lang w:val="cy-GB" w:eastAsia="en-US"/>
              </w:rPr>
              <w:t xml:space="preserve"> </w:t>
            </w:r>
          </w:p>
          <w:p w:rsidR="007E553D" w:rsidRDefault="0082430A" w:rsidP="007E553D">
            <w:pPr>
              <w:pStyle w:val="NormalWeb"/>
              <w:numPr>
                <w:ilvl w:val="0"/>
                <w:numId w:val="31"/>
              </w:numPr>
              <w:suppressAutoHyphens/>
              <w:autoSpaceDN w:val="0"/>
              <w:spacing w:beforeAutospacing="0" w:afterAutospacing="0" w:line="276" w:lineRule="auto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>sicrhau bod defnyddio dulliau cadarnhaol yn rhan annatod o’ch gwaith</w:t>
            </w:r>
            <w:r w:rsidR="0006592F">
              <w:rPr>
                <w:rFonts w:ascii="Arial" w:hAnsi="Arial" w:cs="Arial"/>
                <w:lang w:val="cy-GB" w:eastAsia="en-US"/>
              </w:rPr>
              <w:t xml:space="preserve"> </w:t>
            </w:r>
            <w:r w:rsidR="00251833" w:rsidRPr="0054366F">
              <w:rPr>
                <w:rFonts w:ascii="Arial" w:hAnsi="Arial" w:cs="Arial"/>
                <w:lang w:val="cy-GB" w:eastAsia="en-US"/>
              </w:rPr>
              <w:t xml:space="preserve"> </w:t>
            </w:r>
          </w:p>
          <w:p w:rsidR="00251833" w:rsidRPr="0054366F" w:rsidRDefault="00913663" w:rsidP="007E553D">
            <w:pPr>
              <w:pStyle w:val="NormalWeb"/>
              <w:numPr>
                <w:ilvl w:val="0"/>
                <w:numId w:val="31"/>
              </w:numPr>
              <w:suppressAutoHyphens/>
              <w:autoSpaceDN w:val="0"/>
              <w:spacing w:beforeAutospacing="0" w:afterAutospacing="0" w:line="276" w:lineRule="auto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eastAsia="Calibri" w:hAnsi="Arial" w:cs="Arial"/>
                <w:lang w:val="cy-GB"/>
              </w:rPr>
              <w:t xml:space="preserve">dilyn polisïau a gweithdrefnau’r gweithle </w:t>
            </w:r>
            <w:r w:rsidR="00134354">
              <w:rPr>
                <w:rFonts w:ascii="Arial" w:eastAsia="Calibri" w:hAnsi="Arial" w:cs="Arial"/>
                <w:lang w:val="cy-GB"/>
              </w:rPr>
              <w:t xml:space="preserve">sydd ar waith ar er mwyn cefnogi </w:t>
            </w:r>
            <w:r w:rsidRPr="0054366F">
              <w:rPr>
                <w:rFonts w:ascii="Arial" w:eastAsia="Calibri" w:hAnsi="Arial" w:cs="Arial"/>
                <w:lang w:val="cy-GB"/>
              </w:rPr>
              <w:t>ymddygiad.</w:t>
            </w:r>
          </w:p>
        </w:tc>
      </w:tr>
      <w:tr w:rsidR="0082430A" w:rsidRPr="0054366F" w:rsidTr="00876BBF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251833" w:rsidP="00876BBF">
            <w:pPr>
              <w:pStyle w:val="NormalWeb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 xml:space="preserve">1.11 </w:t>
            </w:r>
            <w:r w:rsidR="0082430A" w:rsidRPr="0054366F">
              <w:rPr>
                <w:rFonts w:ascii="Arial" w:hAnsi="Arial" w:cs="Arial"/>
                <w:lang w:val="cy-GB" w:eastAsia="en-US"/>
              </w:rPr>
              <w:t>Newidiadau a phros</w:t>
            </w:r>
            <w:r w:rsidR="007D2937" w:rsidRPr="0054366F">
              <w:rPr>
                <w:rFonts w:ascii="Arial" w:hAnsi="Arial" w:cs="Arial"/>
                <w:lang w:val="cy-GB" w:eastAsia="en-US"/>
              </w:rPr>
              <w:t xml:space="preserve">esau pontio ym maes gofal, dysgu, </w:t>
            </w:r>
            <w:r w:rsidR="0082430A" w:rsidRPr="0054366F">
              <w:rPr>
                <w:rFonts w:ascii="Arial" w:hAnsi="Arial" w:cs="Arial"/>
                <w:lang w:val="cy-GB" w:eastAsia="en-US"/>
              </w:rPr>
              <w:t xml:space="preserve">datblygiad </w:t>
            </w:r>
            <w:r w:rsidR="007D2937" w:rsidRPr="0054366F">
              <w:rPr>
                <w:rFonts w:ascii="Arial" w:hAnsi="Arial" w:cs="Arial"/>
                <w:lang w:val="cy-GB" w:eastAsia="en-US"/>
              </w:rPr>
              <w:t xml:space="preserve">a chwarae </w:t>
            </w:r>
            <w:r w:rsidR="0082430A" w:rsidRPr="0054366F">
              <w:rPr>
                <w:rFonts w:ascii="Arial" w:hAnsi="Arial" w:cs="Arial"/>
                <w:lang w:val="cy-GB" w:eastAsia="en-US"/>
              </w:rPr>
              <w:t>plant</w:t>
            </w:r>
            <w:r w:rsidR="0006592F">
              <w:rPr>
                <w:rFonts w:ascii="Arial" w:hAnsi="Arial" w:cs="Arial"/>
                <w:lang w:val="cy-GB" w:eastAsia="en-US"/>
              </w:rPr>
              <w:t xml:space="preserve"> </w:t>
            </w:r>
          </w:p>
          <w:p w:rsidR="00251833" w:rsidRPr="0054366F" w:rsidRDefault="00251833" w:rsidP="00876BBF">
            <w:pPr>
              <w:pStyle w:val="NormalWeb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913663" w:rsidP="00876BBF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eastAsia="Calibri" w:hAnsi="Arial" w:cs="Arial"/>
                <w:lang w:val="cy-GB"/>
              </w:rPr>
              <w:t>Ga</w:t>
            </w:r>
            <w:r w:rsidR="007D2937" w:rsidRPr="0054366F">
              <w:rPr>
                <w:rFonts w:ascii="Arial" w:eastAsia="Calibri" w:hAnsi="Arial" w:cs="Arial"/>
                <w:lang w:val="cy-GB"/>
              </w:rPr>
              <w:t>llwch weithio mewn ffyrdd sy’</w:t>
            </w:r>
            <w:r w:rsidRPr="0054366F">
              <w:rPr>
                <w:rFonts w:ascii="Arial" w:eastAsia="Calibri" w:hAnsi="Arial" w:cs="Arial"/>
                <w:lang w:val="cy-GB"/>
              </w:rPr>
              <w:t>n:</w:t>
            </w:r>
          </w:p>
          <w:p w:rsidR="00251833" w:rsidRPr="0054366F" w:rsidRDefault="0082430A" w:rsidP="00E54909">
            <w:pPr>
              <w:pStyle w:val="NormalWeb"/>
              <w:numPr>
                <w:ilvl w:val="0"/>
                <w:numId w:val="30"/>
              </w:numPr>
              <w:suppressAutoHyphens/>
              <w:autoSpaceDN w:val="0"/>
              <w:spacing w:beforeAutospacing="0" w:afterAutospacing="0" w:line="276" w:lineRule="auto"/>
              <w:rPr>
                <w:lang w:val="cy-GB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>cefnogi’r mathau o newid a phrosesau pontio a allai godi yn ystod bywyd plentyn</w:t>
            </w:r>
            <w:r w:rsidR="0006592F">
              <w:rPr>
                <w:rFonts w:ascii="Arial" w:hAnsi="Arial" w:cs="Arial"/>
                <w:lang w:val="cy-GB" w:eastAsia="en-US"/>
              </w:rPr>
              <w:t xml:space="preserve"> </w:t>
            </w:r>
            <w:r w:rsidR="00251833" w:rsidRPr="0054366F">
              <w:rPr>
                <w:rFonts w:ascii="Arial" w:hAnsi="Arial" w:cs="Arial"/>
                <w:lang w:val="cy-GB" w:eastAsia="en-US"/>
              </w:rPr>
              <w:t xml:space="preserve"> </w:t>
            </w:r>
          </w:p>
          <w:p w:rsidR="00251833" w:rsidRPr="0054366F" w:rsidRDefault="0082430A" w:rsidP="00E54909">
            <w:pPr>
              <w:pStyle w:val="NormalWeb"/>
              <w:numPr>
                <w:ilvl w:val="0"/>
                <w:numId w:val="30"/>
              </w:numPr>
              <w:suppressAutoHyphens/>
              <w:autoSpaceDN w:val="0"/>
              <w:spacing w:beforeAutospacing="0" w:afterAutospacing="0" w:line="276" w:lineRule="auto"/>
              <w:rPr>
                <w:lang w:val="cy-GB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>ystyried y ffactorau sy’n gwneud y newidia</w:t>
            </w:r>
            <w:r w:rsidR="00134354">
              <w:rPr>
                <w:rFonts w:ascii="Arial" w:hAnsi="Arial" w:cs="Arial"/>
                <w:lang w:val="cy-GB" w:eastAsia="en-US"/>
              </w:rPr>
              <w:t>dau a’r prosesau pontio hyn yn rhai cadarnhaol neu</w:t>
            </w:r>
            <w:r w:rsidRPr="0054366F">
              <w:rPr>
                <w:rFonts w:ascii="Arial" w:hAnsi="Arial" w:cs="Arial"/>
                <w:lang w:val="cy-GB" w:eastAsia="en-US"/>
              </w:rPr>
              <w:t xml:space="preserve"> negyddol</w:t>
            </w:r>
            <w:r w:rsidR="00251833" w:rsidRPr="0054366F">
              <w:rPr>
                <w:rFonts w:ascii="Arial" w:hAnsi="Arial" w:cs="Arial"/>
                <w:lang w:val="cy-GB" w:eastAsia="en-US"/>
              </w:rPr>
              <w:t xml:space="preserve"> </w:t>
            </w:r>
          </w:p>
          <w:p w:rsidR="00251833" w:rsidRPr="0054366F" w:rsidRDefault="00913663" w:rsidP="00E54909">
            <w:pPr>
              <w:pStyle w:val="NormalWeb"/>
              <w:numPr>
                <w:ilvl w:val="0"/>
                <w:numId w:val="30"/>
              </w:numPr>
              <w:suppressAutoHyphens/>
              <w:autoSpaceDN w:val="0"/>
              <w:spacing w:beforeAutospacing="0" w:afterAutospacing="0" w:line="276" w:lineRule="auto"/>
              <w:rPr>
                <w:lang w:val="cy-GB"/>
              </w:rPr>
            </w:pPr>
            <w:r w:rsidRPr="0054366F">
              <w:rPr>
                <w:rFonts w:ascii="Arial" w:eastAsia="Calibri" w:hAnsi="Arial" w:cs="Arial"/>
                <w:lang w:val="cy-GB"/>
              </w:rPr>
              <w:t>c</w:t>
            </w:r>
            <w:r w:rsidR="00134354">
              <w:rPr>
                <w:rFonts w:ascii="Arial" w:eastAsia="Calibri" w:hAnsi="Arial" w:cs="Arial"/>
                <w:lang w:val="cy-GB"/>
              </w:rPr>
              <w:t>efnogi</w:t>
            </w:r>
            <w:r w:rsidRPr="0054366F">
              <w:rPr>
                <w:rFonts w:ascii="Arial" w:eastAsia="Calibri" w:hAnsi="Arial" w:cs="Arial"/>
                <w:lang w:val="cy-GB"/>
              </w:rPr>
              <w:t xml:space="preserve"> plant i ddatblygu’r sgiliau, yr hyder a’r wybodaeth a fydd yn eu paratoi ar gyfer newidiadau a phrosesau pontio.</w:t>
            </w:r>
          </w:p>
          <w:p w:rsidR="00251833" w:rsidRPr="0054366F" w:rsidRDefault="00251833" w:rsidP="00876BBF">
            <w:pPr>
              <w:pStyle w:val="NormalWeb"/>
              <w:rPr>
                <w:rFonts w:ascii="Arial" w:hAnsi="Arial" w:cs="Arial"/>
                <w:lang w:val="cy-GB" w:eastAsia="en-US"/>
              </w:rPr>
            </w:pPr>
          </w:p>
        </w:tc>
      </w:tr>
      <w:tr w:rsidR="0082430A" w:rsidRPr="0054366F" w:rsidTr="00876BBF"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82430A" w:rsidP="00876BBF">
            <w:pPr>
              <w:pStyle w:val="NormalWeb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 xml:space="preserve">1.12 </w:t>
            </w:r>
            <w:r w:rsidR="00134354">
              <w:rPr>
                <w:rFonts w:ascii="Arial" w:hAnsi="Arial" w:cs="Arial"/>
                <w:lang w:val="cy-GB" w:eastAsia="en-US"/>
              </w:rPr>
              <w:t>Myfyrio</w:t>
            </w:r>
          </w:p>
          <w:p w:rsidR="00251833" w:rsidRPr="0054366F" w:rsidRDefault="00251833" w:rsidP="00876BBF">
            <w:pPr>
              <w:pStyle w:val="NormalWeb"/>
              <w:rPr>
                <w:rFonts w:ascii="Arial" w:hAnsi="Arial" w:cs="Arial"/>
                <w:lang w:val="cy-GB" w:eastAsia="en-US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E50EEE" w:rsidP="00876BBF">
            <w:pPr>
              <w:pStyle w:val="NormalWeb"/>
              <w:spacing w:line="276" w:lineRule="auto"/>
              <w:rPr>
                <w:rFonts w:ascii="Arial" w:hAnsi="Arial" w:cs="Arial"/>
                <w:lang w:val="cy-GB" w:eastAsia="en-US"/>
              </w:rPr>
            </w:pPr>
            <w:r w:rsidRPr="0054366F">
              <w:rPr>
                <w:rFonts w:ascii="Arial" w:hAnsi="Arial" w:cs="Arial"/>
                <w:lang w:val="cy-GB" w:eastAsia="en-US"/>
              </w:rPr>
              <w:t>Gallwch weithio mewn ffyrdd sy’n</w:t>
            </w:r>
            <w:r w:rsidR="00251833" w:rsidRPr="0054366F">
              <w:rPr>
                <w:rFonts w:ascii="Arial" w:hAnsi="Arial" w:cs="Arial"/>
                <w:lang w:val="cy-GB" w:eastAsia="en-US"/>
              </w:rPr>
              <w:t xml:space="preserve">: </w:t>
            </w:r>
          </w:p>
          <w:p w:rsidR="00251833" w:rsidRPr="0054366F" w:rsidRDefault="00134354" w:rsidP="00E54909">
            <w:pPr>
              <w:pStyle w:val="NormalWeb"/>
              <w:numPr>
                <w:ilvl w:val="0"/>
                <w:numId w:val="29"/>
              </w:numPr>
              <w:suppressAutoHyphens/>
              <w:autoSpaceDN w:val="0"/>
              <w:spacing w:beforeAutospacing="0" w:afterAutospacing="0" w:line="276" w:lineRule="auto"/>
              <w:rPr>
                <w:lang w:val="cy-GB"/>
              </w:rPr>
            </w:pPr>
            <w:r>
              <w:rPr>
                <w:rFonts w:ascii="Arial" w:hAnsi="Arial" w:cs="Arial"/>
                <w:lang w:val="cy-GB" w:eastAsia="en-US"/>
              </w:rPr>
              <w:t>myfyrio</w:t>
            </w:r>
            <w:r w:rsidR="007D2937" w:rsidRPr="0054366F">
              <w:rPr>
                <w:rFonts w:ascii="Arial" w:hAnsi="Arial" w:cs="Arial"/>
                <w:lang w:val="cy-GB" w:eastAsia="en-US"/>
              </w:rPr>
              <w:t xml:space="preserve"> a</w:t>
            </w:r>
            <w:r w:rsidR="00E50EEE" w:rsidRPr="0054366F">
              <w:rPr>
                <w:rFonts w:ascii="Arial" w:hAnsi="Arial" w:cs="Arial"/>
                <w:lang w:val="cy-GB" w:eastAsia="en-US"/>
              </w:rPr>
              <w:t>r y ffordd y mae eich agwedd a’ch ymddygiad yn effeithio ar y plant yr ydych yn eu cynorthwyo</w:t>
            </w:r>
            <w:r w:rsidR="00251833" w:rsidRPr="0054366F">
              <w:rPr>
                <w:rFonts w:ascii="Arial" w:hAnsi="Arial" w:cs="Arial"/>
                <w:lang w:val="cy-GB" w:eastAsia="en-US"/>
              </w:rPr>
              <w:t>.</w:t>
            </w:r>
          </w:p>
          <w:p w:rsidR="00251833" w:rsidRPr="0054366F" w:rsidRDefault="00251833" w:rsidP="00876BBF">
            <w:pPr>
              <w:pStyle w:val="NormalWeb"/>
              <w:rPr>
                <w:rFonts w:ascii="Arial" w:hAnsi="Arial" w:cs="Arial"/>
                <w:lang w:val="cy-GB" w:eastAsia="en-US"/>
              </w:rPr>
            </w:pPr>
          </w:p>
        </w:tc>
      </w:tr>
    </w:tbl>
    <w:p w:rsidR="00251833" w:rsidRPr="0054366F" w:rsidRDefault="00251833" w:rsidP="00251833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251833" w:rsidRPr="0054366F" w:rsidRDefault="00251833" w:rsidP="00251833">
      <w:pPr>
        <w:rPr>
          <w:rFonts w:ascii="Arial" w:hAnsi="Arial" w:cs="Arial"/>
          <w:sz w:val="24"/>
          <w:szCs w:val="24"/>
          <w:lang w:val="cy-GB"/>
        </w:rPr>
      </w:pPr>
      <w:r w:rsidRPr="0054366F">
        <w:rPr>
          <w:rFonts w:ascii="Arial" w:hAnsi="Arial" w:cs="Arial"/>
          <w:sz w:val="24"/>
          <w:szCs w:val="24"/>
          <w:lang w:val="cy-GB"/>
        </w:rPr>
        <w:br w:type="page"/>
      </w:r>
    </w:p>
    <w:p w:rsidR="00251833" w:rsidRPr="0054366F" w:rsidRDefault="00876BBF" w:rsidP="00E54909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sz w:val="24"/>
          <w:szCs w:val="24"/>
          <w:lang w:val="cy-GB"/>
        </w:rPr>
      </w:pPr>
      <w:r w:rsidRPr="0054366F">
        <w:rPr>
          <w:rFonts w:ascii="Arial" w:hAnsi="Arial" w:cs="Arial"/>
          <w:b/>
          <w:sz w:val="24"/>
          <w:szCs w:val="24"/>
          <w:lang w:val="cy-GB"/>
        </w:rPr>
        <w:lastRenderedPageBreak/>
        <w:t>Iechyd</w:t>
      </w:r>
      <w:r w:rsidR="00251833" w:rsidRPr="0054366F">
        <w:rPr>
          <w:rFonts w:ascii="Arial" w:hAnsi="Arial" w:cs="Arial"/>
          <w:b/>
          <w:sz w:val="24"/>
          <w:szCs w:val="24"/>
          <w:lang w:val="cy-GB"/>
        </w:rPr>
        <w:t xml:space="preserve">, </w:t>
      </w:r>
      <w:r w:rsidRPr="0054366F">
        <w:rPr>
          <w:rFonts w:ascii="Arial" w:hAnsi="Arial" w:cs="Arial"/>
          <w:b/>
          <w:sz w:val="24"/>
          <w:szCs w:val="24"/>
          <w:lang w:val="cy-GB"/>
        </w:rPr>
        <w:t>llesiant</w:t>
      </w:r>
      <w:r w:rsidR="00251833" w:rsidRPr="0054366F">
        <w:rPr>
          <w:rFonts w:ascii="Arial" w:hAnsi="Arial" w:cs="Arial"/>
          <w:b/>
          <w:sz w:val="24"/>
          <w:szCs w:val="24"/>
          <w:lang w:val="cy-GB"/>
        </w:rPr>
        <w:t xml:space="preserve">, </w:t>
      </w:r>
      <w:r w:rsidRPr="0054366F">
        <w:rPr>
          <w:rFonts w:ascii="Arial" w:hAnsi="Arial" w:cs="Arial"/>
          <w:b/>
          <w:sz w:val="24"/>
          <w:szCs w:val="24"/>
          <w:lang w:val="cy-GB"/>
        </w:rPr>
        <w:t>dysgu</w:t>
      </w:r>
      <w:r w:rsidR="00251833" w:rsidRPr="0054366F">
        <w:rPr>
          <w:rFonts w:ascii="Arial" w:hAnsi="Arial" w:cs="Arial"/>
          <w:b/>
          <w:sz w:val="24"/>
          <w:szCs w:val="24"/>
          <w:lang w:val="cy-GB"/>
        </w:rPr>
        <w:t>, d</w:t>
      </w:r>
      <w:r w:rsidRPr="0054366F">
        <w:rPr>
          <w:rFonts w:ascii="Arial" w:hAnsi="Arial" w:cs="Arial"/>
          <w:b/>
          <w:sz w:val="24"/>
          <w:szCs w:val="24"/>
          <w:lang w:val="cy-GB"/>
        </w:rPr>
        <w:t xml:space="preserve">atblygiad a chwarae </w:t>
      </w:r>
    </w:p>
    <w:p w:rsidR="00251833" w:rsidRPr="0054366F" w:rsidRDefault="00251833" w:rsidP="00251833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41"/>
        <w:gridCol w:w="4390"/>
      </w:tblGrid>
      <w:tr w:rsidR="00251833" w:rsidRPr="0054366F" w:rsidTr="007E553D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AD85"/>
            <w:hideMark/>
          </w:tcPr>
          <w:p w:rsidR="00251833" w:rsidRPr="007E553D" w:rsidRDefault="007E553D" w:rsidP="00876BB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Prif f</w:t>
            </w:r>
            <w:r w:rsidR="00876BBF" w:rsidRPr="007E553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eysydd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AD85"/>
          </w:tcPr>
          <w:p w:rsidR="00251833" w:rsidRPr="007E553D" w:rsidRDefault="007D2937" w:rsidP="00876BB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7E553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Canlyniad</w:t>
            </w:r>
          </w:p>
          <w:p w:rsidR="00251833" w:rsidRPr="007E553D" w:rsidRDefault="00251833" w:rsidP="00876BBF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</w:tr>
      <w:tr w:rsidR="00251833" w:rsidRPr="0054366F" w:rsidTr="00876BBF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7E553D" w:rsidRDefault="007D2937" w:rsidP="007E553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E553D">
              <w:rPr>
                <w:rFonts w:ascii="Arial" w:hAnsi="Arial" w:cs="Arial"/>
                <w:sz w:val="24"/>
                <w:szCs w:val="24"/>
                <w:lang w:val="cy-GB"/>
              </w:rPr>
              <w:t>2.</w:t>
            </w:r>
            <w:r w:rsidR="00251833" w:rsidRPr="007E553D">
              <w:rPr>
                <w:rFonts w:ascii="Arial" w:hAnsi="Arial" w:cs="Arial"/>
                <w:sz w:val="24"/>
                <w:szCs w:val="24"/>
                <w:lang w:val="cy-GB"/>
              </w:rPr>
              <w:t>1 F</w:t>
            </w:r>
            <w:r w:rsidR="00876BBF" w:rsidRPr="007E553D">
              <w:rPr>
                <w:rFonts w:ascii="Arial" w:hAnsi="Arial" w:cs="Arial"/>
                <w:sz w:val="24"/>
                <w:szCs w:val="24"/>
                <w:lang w:val="cy-GB"/>
              </w:rPr>
              <w:t>factorau sy’n effeithio ar iechyd, llesiant, dysgu, datblygiad a chwarae</w:t>
            </w:r>
            <w:r w:rsidR="0006592F" w:rsidRPr="007E553D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876BBF" w:rsidP="00876BBF">
            <w:pPr>
              <w:pStyle w:val="NormalWeb"/>
              <w:rPr>
                <w:rFonts w:ascii="Arial" w:hAnsi="Arial" w:cs="Arial"/>
                <w:lang w:val="cy-GB"/>
              </w:rPr>
            </w:pPr>
            <w:r w:rsidRPr="0054366F">
              <w:rPr>
                <w:rFonts w:ascii="Arial" w:hAnsi="Arial" w:cs="Arial"/>
                <w:lang w:val="cy-GB"/>
              </w:rPr>
              <w:t>Gallw</w:t>
            </w:r>
            <w:r w:rsidR="00B168CB" w:rsidRPr="0054366F">
              <w:rPr>
                <w:rFonts w:ascii="Arial" w:hAnsi="Arial" w:cs="Arial"/>
                <w:lang w:val="cy-GB"/>
              </w:rPr>
              <w:t>ch weithi</w:t>
            </w:r>
            <w:r w:rsidR="007D2937" w:rsidRPr="0054366F">
              <w:rPr>
                <w:rFonts w:ascii="Arial" w:hAnsi="Arial" w:cs="Arial"/>
                <w:lang w:val="cy-GB"/>
              </w:rPr>
              <w:t>o</w:t>
            </w:r>
            <w:r w:rsidR="00B168CB" w:rsidRPr="0054366F">
              <w:rPr>
                <w:rFonts w:ascii="Arial" w:hAnsi="Arial" w:cs="Arial"/>
                <w:lang w:val="cy-GB"/>
              </w:rPr>
              <w:t xml:space="preserve"> mewn ffyrdd sy’</w:t>
            </w:r>
            <w:r w:rsidRPr="0054366F">
              <w:rPr>
                <w:rFonts w:ascii="Arial" w:hAnsi="Arial" w:cs="Arial"/>
                <w:lang w:val="cy-GB"/>
              </w:rPr>
              <w:t>n</w:t>
            </w:r>
            <w:r w:rsidR="00251833" w:rsidRPr="0054366F">
              <w:rPr>
                <w:rFonts w:ascii="Arial" w:hAnsi="Arial" w:cs="Arial"/>
                <w:lang w:val="cy-GB"/>
              </w:rPr>
              <w:t xml:space="preserve">: </w:t>
            </w:r>
          </w:p>
          <w:p w:rsidR="00251833" w:rsidRPr="0054366F" w:rsidRDefault="00151900" w:rsidP="00E54909">
            <w:pPr>
              <w:pStyle w:val="NOSNumberList"/>
              <w:numPr>
                <w:ilvl w:val="0"/>
                <w:numId w:val="28"/>
              </w:numPr>
              <w:rPr>
                <w:rFonts w:cs="Arial"/>
                <w:sz w:val="24"/>
                <w:szCs w:val="24"/>
                <w:lang w:val="cy-GB"/>
              </w:rPr>
            </w:pPr>
            <w:r w:rsidRPr="00151900">
              <w:rPr>
                <w:rFonts w:cs="Arial"/>
                <w:sz w:val="24"/>
                <w:szCs w:val="24"/>
                <w:lang w:val="cy-GB"/>
              </w:rPr>
              <w:t>hyrwyddo ffyrdd o weithio gyda phlant sy’n eu helpu i gymryd rhan mewn gweithgareddau a phrofiadau amrywiol, a chynyddu eu datblygiad ar lefel sy’n briodol i’w hoedran, eu hanghenion a’u gallu</w:t>
            </w:r>
          </w:p>
          <w:p w:rsidR="00251833" w:rsidRPr="0054366F" w:rsidRDefault="00134354" w:rsidP="00E54909">
            <w:pPr>
              <w:pStyle w:val="NOSNumberList"/>
              <w:numPr>
                <w:ilvl w:val="0"/>
                <w:numId w:val="28"/>
              </w:numPr>
              <w:rPr>
                <w:rFonts w:cs="Arial"/>
                <w:sz w:val="24"/>
                <w:szCs w:val="24"/>
                <w:lang w:val="cy-GB"/>
              </w:rPr>
            </w:pPr>
            <w:r>
              <w:rPr>
                <w:rFonts w:cs="Arial"/>
                <w:sz w:val="24"/>
                <w:szCs w:val="24"/>
                <w:lang w:val="cy-GB"/>
              </w:rPr>
              <w:t>cefnogi</w:t>
            </w:r>
            <w:r w:rsidR="00B168CB" w:rsidRPr="0054366F">
              <w:rPr>
                <w:rFonts w:cs="Arial"/>
                <w:sz w:val="24"/>
                <w:szCs w:val="24"/>
                <w:lang w:val="cy-GB"/>
              </w:rPr>
              <w:t xml:space="preserve"> plant mewn ffyrdd sy’n hyrwyddo eu hunan-barch, eu hymdeimlad o ddiogelwch a</w:t>
            </w:r>
            <w:r w:rsidR="003B74B4" w:rsidRPr="0054366F">
              <w:rPr>
                <w:rFonts w:cs="Arial"/>
                <w:sz w:val="24"/>
                <w:szCs w:val="24"/>
                <w:lang w:val="cy-GB"/>
              </w:rPr>
              <w:t>c o</w:t>
            </w:r>
            <w:r w:rsidR="0006592F">
              <w:rPr>
                <w:rFonts w:cs="Arial"/>
                <w:sz w:val="24"/>
                <w:szCs w:val="24"/>
                <w:lang w:val="cy-GB"/>
              </w:rPr>
              <w:t xml:space="preserve"> </w:t>
            </w:r>
            <w:r w:rsidR="003B74B4" w:rsidRPr="0054366F">
              <w:rPr>
                <w:rFonts w:cs="Arial"/>
                <w:sz w:val="24"/>
                <w:szCs w:val="24"/>
                <w:lang w:val="cy-GB"/>
              </w:rPr>
              <w:t>b</w:t>
            </w:r>
            <w:r w:rsidR="00B168CB" w:rsidRPr="0054366F">
              <w:rPr>
                <w:rFonts w:cs="Arial"/>
                <w:sz w:val="24"/>
                <w:szCs w:val="24"/>
                <w:lang w:val="cy-GB"/>
              </w:rPr>
              <w:t xml:space="preserve">erthyn </w:t>
            </w:r>
          </w:p>
          <w:p w:rsidR="00251833" w:rsidRPr="0054366F" w:rsidRDefault="003B74B4" w:rsidP="00E54909">
            <w:pPr>
              <w:pStyle w:val="NOSNumberList"/>
              <w:numPr>
                <w:ilvl w:val="0"/>
                <w:numId w:val="28"/>
              </w:numPr>
              <w:rPr>
                <w:rFonts w:cs="Arial"/>
                <w:sz w:val="24"/>
                <w:szCs w:val="24"/>
                <w:lang w:val="cy-GB"/>
              </w:rPr>
            </w:pPr>
            <w:r w:rsidRPr="0054366F">
              <w:rPr>
                <w:rFonts w:cs="Arial"/>
                <w:sz w:val="24"/>
                <w:szCs w:val="24"/>
                <w:lang w:val="cy-GB"/>
              </w:rPr>
              <w:t>c</w:t>
            </w:r>
            <w:r w:rsidR="00134354">
              <w:rPr>
                <w:rFonts w:cs="Arial"/>
                <w:sz w:val="24"/>
                <w:szCs w:val="24"/>
                <w:lang w:val="cy-GB"/>
              </w:rPr>
              <w:t>efnogi</w:t>
            </w:r>
            <w:r w:rsidR="00B168CB" w:rsidRPr="0054366F">
              <w:rPr>
                <w:rFonts w:cs="Arial"/>
                <w:sz w:val="24"/>
                <w:szCs w:val="24"/>
                <w:lang w:val="cy-GB"/>
              </w:rPr>
              <w:t xml:space="preserve"> plant i gydnabod a dathlu eu gallu, eu doniau a’u cyflawniadau</w:t>
            </w:r>
            <w:r w:rsidR="00251833" w:rsidRPr="0054366F">
              <w:rPr>
                <w:rFonts w:cs="Arial"/>
                <w:sz w:val="24"/>
                <w:szCs w:val="24"/>
                <w:lang w:val="cy-GB"/>
              </w:rPr>
              <w:t>.</w:t>
            </w:r>
          </w:p>
          <w:p w:rsidR="00251833" w:rsidRPr="0054366F" w:rsidRDefault="00251833" w:rsidP="00876BBF">
            <w:pPr>
              <w:pStyle w:val="NOSNumberLis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cs="Arial"/>
                <w:sz w:val="24"/>
                <w:szCs w:val="24"/>
                <w:lang w:val="cy-GB"/>
              </w:rPr>
            </w:pPr>
          </w:p>
        </w:tc>
      </w:tr>
      <w:tr w:rsidR="00251833" w:rsidRPr="0054366F" w:rsidTr="00876BBF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251833" w:rsidP="00876BBF">
            <w:pPr>
              <w:pStyle w:val="NOSNumberList"/>
              <w:numPr>
                <w:ilvl w:val="0"/>
                <w:numId w:val="0"/>
              </w:numPr>
              <w:tabs>
                <w:tab w:val="left" w:pos="720"/>
              </w:tabs>
              <w:rPr>
                <w:rFonts w:cs="Arial"/>
                <w:b/>
                <w:sz w:val="24"/>
                <w:szCs w:val="24"/>
                <w:lang w:val="cy-GB"/>
              </w:rPr>
            </w:pPr>
            <w:r w:rsidRPr="0054366F">
              <w:rPr>
                <w:rFonts w:cs="Arial"/>
                <w:sz w:val="24"/>
                <w:szCs w:val="24"/>
                <w:lang w:val="cy-GB"/>
              </w:rPr>
              <w:t xml:space="preserve">2.2 </w:t>
            </w:r>
            <w:r w:rsidR="00B168CB" w:rsidRPr="0054366F">
              <w:rPr>
                <w:rFonts w:cs="Arial"/>
                <w:sz w:val="24"/>
                <w:szCs w:val="24"/>
                <w:lang w:val="cy-GB"/>
              </w:rPr>
              <w:t>Amgylcheddau cadarnhaol ar gyfer iechyd, llesiant, dysgu, datblygiad a chwarae plant</w:t>
            </w:r>
          </w:p>
          <w:p w:rsidR="00251833" w:rsidRPr="0054366F" w:rsidRDefault="00251833" w:rsidP="00876BB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B168CB" w:rsidP="00876BBF">
            <w:pPr>
              <w:pStyle w:val="NOSNumberList"/>
              <w:numPr>
                <w:ilvl w:val="0"/>
                <w:numId w:val="0"/>
              </w:numPr>
              <w:ind w:left="363" w:hanging="360"/>
              <w:rPr>
                <w:rFonts w:cs="Arial"/>
                <w:sz w:val="24"/>
                <w:szCs w:val="24"/>
                <w:lang w:val="cy-GB"/>
              </w:rPr>
            </w:pPr>
            <w:r w:rsidRPr="0054366F">
              <w:rPr>
                <w:rFonts w:cs="Arial"/>
                <w:sz w:val="24"/>
                <w:szCs w:val="24"/>
                <w:lang w:val="cy-GB"/>
              </w:rPr>
              <w:t>Gallwch weithio mewn ffyrdd sy’n</w:t>
            </w:r>
            <w:r w:rsidR="00251833" w:rsidRPr="0054366F">
              <w:rPr>
                <w:rFonts w:cs="Arial"/>
                <w:sz w:val="24"/>
                <w:szCs w:val="24"/>
                <w:lang w:val="cy-GB"/>
              </w:rPr>
              <w:t>:</w:t>
            </w:r>
          </w:p>
          <w:p w:rsidR="00251833" w:rsidRPr="0054366F" w:rsidRDefault="00251833" w:rsidP="00876BBF">
            <w:pPr>
              <w:pStyle w:val="NOSNumberList"/>
              <w:numPr>
                <w:ilvl w:val="0"/>
                <w:numId w:val="0"/>
              </w:numPr>
              <w:ind w:left="363" w:hanging="360"/>
              <w:rPr>
                <w:rFonts w:cs="Arial"/>
                <w:b/>
                <w:sz w:val="24"/>
                <w:szCs w:val="24"/>
                <w:lang w:val="cy-GB"/>
              </w:rPr>
            </w:pPr>
          </w:p>
          <w:p w:rsidR="00251833" w:rsidRPr="0054366F" w:rsidRDefault="003B74B4" w:rsidP="00E54909">
            <w:pPr>
              <w:pStyle w:val="NOSNumberList"/>
              <w:numPr>
                <w:ilvl w:val="0"/>
                <w:numId w:val="27"/>
              </w:numPr>
              <w:rPr>
                <w:rFonts w:cs="Arial"/>
                <w:sz w:val="24"/>
                <w:szCs w:val="24"/>
                <w:lang w:val="cy-GB"/>
              </w:rPr>
            </w:pPr>
            <w:r w:rsidRPr="0054366F">
              <w:rPr>
                <w:rFonts w:cs="Arial"/>
                <w:sz w:val="24"/>
                <w:szCs w:val="24"/>
                <w:lang w:val="cy-GB"/>
              </w:rPr>
              <w:t>c</w:t>
            </w:r>
            <w:r w:rsidR="00913663" w:rsidRPr="0054366F">
              <w:rPr>
                <w:rFonts w:cs="Arial"/>
                <w:sz w:val="24"/>
                <w:szCs w:val="24"/>
                <w:lang w:val="cy-GB"/>
              </w:rPr>
              <w:t>efnogi amgylchedd cadarnhaol a diogel sy’n diwallu anghen</w:t>
            </w:r>
            <w:r w:rsidRPr="0054366F">
              <w:rPr>
                <w:rFonts w:cs="Arial"/>
                <w:sz w:val="24"/>
                <w:szCs w:val="24"/>
                <w:lang w:val="cy-GB"/>
              </w:rPr>
              <w:t>ion iechyd, llesiant, datblyg</w:t>
            </w:r>
            <w:r w:rsidR="00134354">
              <w:rPr>
                <w:rFonts w:cs="Arial"/>
                <w:sz w:val="24"/>
                <w:szCs w:val="24"/>
                <w:lang w:val="cy-GB"/>
              </w:rPr>
              <w:t>iad</w:t>
            </w:r>
            <w:r w:rsidR="00913663" w:rsidRPr="0054366F">
              <w:rPr>
                <w:rFonts w:cs="Arial"/>
                <w:sz w:val="24"/>
                <w:szCs w:val="24"/>
                <w:lang w:val="cy-GB"/>
              </w:rPr>
              <w:t xml:space="preserve"> ac anghenion unigol plant</w:t>
            </w:r>
          </w:p>
          <w:p w:rsidR="00251833" w:rsidRPr="0054366F" w:rsidRDefault="003B74B4" w:rsidP="00E54909">
            <w:pPr>
              <w:pStyle w:val="NOSNumberList"/>
              <w:numPr>
                <w:ilvl w:val="0"/>
                <w:numId w:val="27"/>
              </w:numPr>
              <w:rPr>
                <w:rFonts w:cs="Arial"/>
                <w:sz w:val="24"/>
                <w:szCs w:val="24"/>
                <w:lang w:val="cy-GB"/>
              </w:rPr>
            </w:pPr>
            <w:r w:rsidRPr="0054366F">
              <w:rPr>
                <w:rFonts w:cs="Arial"/>
                <w:sz w:val="24"/>
                <w:szCs w:val="24"/>
                <w:lang w:val="cy-GB"/>
              </w:rPr>
              <w:t>c</w:t>
            </w:r>
            <w:r w:rsidR="00B168CB" w:rsidRPr="0054366F">
              <w:rPr>
                <w:rFonts w:cs="Arial"/>
                <w:sz w:val="24"/>
                <w:szCs w:val="24"/>
                <w:lang w:val="cy-GB"/>
              </w:rPr>
              <w:t>yfrannu at y broses o gynllunio a threfnu amgylchedd cadarnhaol a diogel sy’n cefnogi datblygiad plant</w:t>
            </w:r>
            <w:r w:rsidR="00251833" w:rsidRPr="0054366F">
              <w:rPr>
                <w:rFonts w:cs="Arial"/>
                <w:sz w:val="24"/>
                <w:szCs w:val="24"/>
                <w:lang w:val="cy-GB"/>
              </w:rPr>
              <w:t xml:space="preserve"> </w:t>
            </w:r>
          </w:p>
          <w:p w:rsidR="00251833" w:rsidRPr="0054366F" w:rsidRDefault="003B74B4" w:rsidP="00E54909">
            <w:pPr>
              <w:pStyle w:val="NOSNumberList"/>
              <w:numPr>
                <w:ilvl w:val="0"/>
                <w:numId w:val="27"/>
              </w:numPr>
              <w:rPr>
                <w:rFonts w:cs="Arial"/>
                <w:sz w:val="24"/>
                <w:szCs w:val="24"/>
                <w:lang w:val="cy-GB"/>
              </w:rPr>
            </w:pPr>
            <w:r w:rsidRPr="0054366F">
              <w:rPr>
                <w:rFonts w:cs="Arial"/>
                <w:sz w:val="24"/>
                <w:szCs w:val="24"/>
                <w:lang w:val="cy-GB"/>
              </w:rPr>
              <w:t>d</w:t>
            </w:r>
            <w:r w:rsidR="00913663" w:rsidRPr="0054366F">
              <w:rPr>
                <w:rFonts w:cs="Arial"/>
                <w:sz w:val="24"/>
                <w:szCs w:val="24"/>
                <w:lang w:val="cy-GB"/>
              </w:rPr>
              <w:t xml:space="preserve">arparu amgylchedd diogel, gofalgar, ymatebol i blant a’u teuluoedd sy’n eu meithrin ac yn </w:t>
            </w:r>
            <w:r w:rsidR="00134354">
              <w:rPr>
                <w:rFonts w:cs="Arial"/>
                <w:sz w:val="24"/>
                <w:szCs w:val="24"/>
                <w:lang w:val="cy-GB"/>
              </w:rPr>
              <w:t>eu gwerthfawrogi</w:t>
            </w:r>
            <w:r w:rsidR="00913663" w:rsidRPr="0054366F">
              <w:rPr>
                <w:rFonts w:cs="Arial"/>
                <w:sz w:val="24"/>
                <w:szCs w:val="24"/>
                <w:lang w:val="cy-GB"/>
              </w:rPr>
              <w:t>.</w:t>
            </w:r>
          </w:p>
          <w:p w:rsidR="00251833" w:rsidRPr="0054366F" w:rsidRDefault="00251833" w:rsidP="00876BB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51833" w:rsidRPr="0054366F" w:rsidTr="00876BBF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33" w:rsidRPr="0054366F" w:rsidRDefault="003B74B4" w:rsidP="003B74B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2.</w:t>
            </w:r>
            <w:r w:rsidR="00251833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3 </w:t>
            </w:r>
            <w:r w:rsidR="00B168CB" w:rsidRPr="0054366F">
              <w:rPr>
                <w:rFonts w:ascii="Arial" w:hAnsi="Arial" w:cs="Arial"/>
                <w:sz w:val="24"/>
                <w:szCs w:val="24"/>
                <w:lang w:val="cy-GB"/>
              </w:rPr>
              <w:t>Chwarae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B168CB" w:rsidP="00876BB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</w:t>
            </w:r>
            <w:r w:rsidR="00251833" w:rsidRPr="0054366F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="00251833" w:rsidRPr="0054366F" w:rsidRDefault="003B74B4" w:rsidP="00E5490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B168CB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arparu cyfleoedd amrywiol ar gyfer mathau gwahanol o chwarae </w:t>
            </w:r>
          </w:p>
          <w:p w:rsidR="00251833" w:rsidRPr="0054366F" w:rsidRDefault="003B74B4" w:rsidP="00E5490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eastAsia="Calibri" w:hAnsi="Arial" w:cs="Arial"/>
                <w:sz w:val="24"/>
                <w:szCs w:val="24"/>
                <w:lang w:val="cy-GB"/>
              </w:rPr>
              <w:t>a</w:t>
            </w:r>
            <w:r w:rsidR="00913663" w:rsidRPr="0054366F">
              <w:rPr>
                <w:rFonts w:ascii="Arial" w:eastAsia="Calibri" w:hAnsi="Arial" w:cs="Arial"/>
                <w:sz w:val="24"/>
                <w:szCs w:val="24"/>
                <w:lang w:val="cy-GB"/>
              </w:rPr>
              <w:t>ddasu’r amgylchedd a’r gweithgareddau i wneud yn siŵr y gall pob plentyn gymryd rhan</w:t>
            </w:r>
          </w:p>
          <w:p w:rsidR="00251833" w:rsidRPr="0054366F" w:rsidRDefault="003B74B4" w:rsidP="00E5490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B168CB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iwallu anghenion a dewisiadau </w:t>
            </w: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unigol </w:t>
            </w:r>
            <w:r w:rsidR="00B168CB" w:rsidRPr="0054366F">
              <w:rPr>
                <w:rFonts w:ascii="Arial" w:hAnsi="Arial" w:cs="Arial"/>
                <w:sz w:val="24"/>
                <w:szCs w:val="24"/>
                <w:lang w:val="cy-GB"/>
              </w:rPr>
              <w:t>plant</w:t>
            </w:r>
            <w:r w:rsidR="00251833" w:rsidRPr="0054366F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251833" w:rsidRPr="0054366F" w:rsidRDefault="00251833" w:rsidP="00876BB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51833" w:rsidRPr="0054366F" w:rsidTr="00876BBF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134354" w:rsidP="00876BB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/>
              </w:rPr>
              <w:t>2.4 G</w:t>
            </w:r>
            <w:r w:rsidR="00913663" w:rsidRPr="0054366F">
              <w:rPr>
                <w:rFonts w:ascii="Arial" w:eastAsia="Calibri" w:hAnsi="Arial" w:cs="Arial"/>
                <w:sz w:val="24"/>
                <w:szCs w:val="24"/>
                <w:lang w:val="cy-GB"/>
              </w:rPr>
              <w:t>ofal personol plant</w:t>
            </w:r>
          </w:p>
          <w:p w:rsidR="00251833" w:rsidRPr="0054366F" w:rsidRDefault="00251833" w:rsidP="00876BB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913663" w:rsidP="00876BB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eastAsia="Calibri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3B74B4" w:rsidRPr="0054366F" w:rsidRDefault="003B74B4" w:rsidP="001866F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cynorthwyo gyda</w:t>
            </w:r>
            <w:r w:rsidR="001866FD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 p</w:t>
            </w: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  <w:r w:rsidR="001866FD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atrymau gofal personol sy’n diwallu anghenion unigol plant </w:t>
            </w:r>
          </w:p>
          <w:p w:rsidR="00251833" w:rsidRDefault="003B74B4" w:rsidP="003B74B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cynorthwyo gyda phatrymau gofal personol plant </w:t>
            </w:r>
            <w:r w:rsidR="001866FD" w:rsidRPr="0054366F">
              <w:rPr>
                <w:rFonts w:ascii="Arial" w:hAnsi="Arial" w:cs="Arial"/>
                <w:sz w:val="24"/>
                <w:szCs w:val="24"/>
                <w:lang w:val="cy-GB"/>
              </w:rPr>
              <w:t>mewn ffordd sy’n e</w:t>
            </w: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u </w:t>
            </w:r>
            <w:r w:rsidR="001866FD" w:rsidRPr="0054366F">
              <w:rPr>
                <w:rFonts w:ascii="Arial" w:hAnsi="Arial" w:cs="Arial"/>
                <w:sz w:val="24"/>
                <w:szCs w:val="24"/>
                <w:lang w:val="cy-GB"/>
              </w:rPr>
              <w:t>trin gydag urddas a pharch, ac sy’n amddiffyn y plentyn a chi rhag niwed neu honiadau o niwed.</w:t>
            </w:r>
          </w:p>
          <w:p w:rsidR="007E553D" w:rsidRPr="0054366F" w:rsidRDefault="007E553D" w:rsidP="007E553D">
            <w:pPr>
              <w:pStyle w:val="ListParagraph"/>
              <w:spacing w:after="0" w:line="240" w:lineRule="auto"/>
              <w:ind w:left="360" w:firstLine="0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51833" w:rsidRPr="0054366F" w:rsidTr="00876BBF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33" w:rsidRPr="0054366F" w:rsidRDefault="003B74B4" w:rsidP="003B74B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2.</w:t>
            </w:r>
            <w:r w:rsidR="00251833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5 </w:t>
            </w:r>
            <w:r w:rsidR="00115A0C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Rhoi meddyginiaeth 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115A0C" w:rsidP="00876BB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251833" w:rsidRDefault="003B74B4" w:rsidP="003B74B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1866FD" w:rsidRPr="0054366F">
              <w:rPr>
                <w:rFonts w:ascii="Arial" w:hAnsi="Arial" w:cs="Arial"/>
                <w:sz w:val="24"/>
                <w:szCs w:val="24"/>
                <w:lang w:val="cy-GB"/>
              </w:rPr>
              <w:t>ilyn polisïau a gweithdr</w:t>
            </w: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efnau eich sefydliad wrth gynorthwyo gyda</w:t>
            </w:r>
            <w:r w:rsidR="001866FD" w:rsidRPr="0054366F">
              <w:rPr>
                <w:rFonts w:ascii="Arial" w:hAnsi="Arial" w:cs="Arial"/>
                <w:sz w:val="24"/>
                <w:szCs w:val="24"/>
                <w:lang w:val="cy-GB"/>
              </w:rPr>
              <w:t>’r dulliau o roi meddyginiaeth a’r defnydd o feddyginiaeth.</w:t>
            </w:r>
          </w:p>
          <w:p w:rsidR="007E553D" w:rsidRPr="0054366F" w:rsidRDefault="007E553D" w:rsidP="007E553D">
            <w:pPr>
              <w:pStyle w:val="ListParagraph"/>
              <w:spacing w:after="0" w:line="240" w:lineRule="auto"/>
              <w:ind w:left="360" w:firstLine="0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251833" w:rsidRPr="0054366F" w:rsidRDefault="00251833" w:rsidP="00251833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p w:rsidR="00251833" w:rsidRPr="0054366F" w:rsidRDefault="00251833" w:rsidP="00251833">
      <w:pPr>
        <w:rPr>
          <w:rFonts w:ascii="Arial" w:hAnsi="Arial" w:cs="Arial"/>
          <w:b/>
          <w:sz w:val="24"/>
          <w:szCs w:val="24"/>
          <w:lang w:val="cy-GB"/>
        </w:rPr>
      </w:pPr>
      <w:r w:rsidRPr="0054366F">
        <w:rPr>
          <w:rFonts w:ascii="Arial" w:hAnsi="Arial" w:cs="Arial"/>
          <w:b/>
          <w:sz w:val="24"/>
          <w:szCs w:val="24"/>
          <w:lang w:val="cy-GB"/>
        </w:rPr>
        <w:br w:type="page"/>
      </w:r>
    </w:p>
    <w:p w:rsidR="00251833" w:rsidRPr="0054366F" w:rsidRDefault="001866FD" w:rsidP="00E54909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sz w:val="24"/>
          <w:szCs w:val="24"/>
          <w:lang w:val="cy-GB"/>
        </w:rPr>
      </w:pPr>
      <w:r w:rsidRPr="0054366F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Ymarfer p</w:t>
      </w:r>
      <w:r w:rsidR="00251833" w:rsidRPr="0054366F">
        <w:rPr>
          <w:rFonts w:ascii="Arial" w:hAnsi="Arial" w:cs="Arial"/>
          <w:b/>
          <w:bCs/>
          <w:sz w:val="24"/>
          <w:szCs w:val="24"/>
          <w:lang w:val="cy-GB"/>
        </w:rPr>
        <w:t>ro</w:t>
      </w:r>
      <w:r w:rsidRPr="0054366F">
        <w:rPr>
          <w:rFonts w:ascii="Arial" w:hAnsi="Arial" w:cs="Arial"/>
          <w:b/>
          <w:bCs/>
          <w:sz w:val="24"/>
          <w:szCs w:val="24"/>
          <w:lang w:val="cy-GB"/>
        </w:rPr>
        <w:t>f</w:t>
      </w:r>
      <w:r w:rsidR="00251833" w:rsidRPr="0054366F">
        <w:rPr>
          <w:rFonts w:ascii="Arial" w:hAnsi="Arial" w:cs="Arial"/>
          <w:b/>
          <w:bCs/>
          <w:sz w:val="24"/>
          <w:szCs w:val="24"/>
          <w:lang w:val="cy-GB"/>
        </w:rPr>
        <w:t>fesi</w:t>
      </w:r>
      <w:r w:rsidRPr="0054366F">
        <w:rPr>
          <w:rFonts w:ascii="Arial" w:hAnsi="Arial" w:cs="Arial"/>
          <w:b/>
          <w:bCs/>
          <w:sz w:val="24"/>
          <w:szCs w:val="24"/>
          <w:lang w:val="cy-GB"/>
        </w:rPr>
        <w:t>y</w:t>
      </w:r>
      <w:r w:rsidR="00251833" w:rsidRPr="0054366F">
        <w:rPr>
          <w:rFonts w:ascii="Arial" w:hAnsi="Arial" w:cs="Arial"/>
          <w:b/>
          <w:bCs/>
          <w:sz w:val="24"/>
          <w:szCs w:val="24"/>
          <w:lang w:val="cy-GB"/>
        </w:rPr>
        <w:t>n</w:t>
      </w:r>
      <w:r w:rsidRPr="0054366F">
        <w:rPr>
          <w:rFonts w:ascii="Arial" w:hAnsi="Arial" w:cs="Arial"/>
          <w:b/>
          <w:bCs/>
          <w:sz w:val="24"/>
          <w:szCs w:val="24"/>
          <w:lang w:val="cy-GB"/>
        </w:rPr>
        <w:t>o</w:t>
      </w:r>
      <w:r w:rsidR="00251833" w:rsidRPr="0054366F">
        <w:rPr>
          <w:rFonts w:ascii="Arial" w:hAnsi="Arial" w:cs="Arial"/>
          <w:b/>
          <w:bCs/>
          <w:sz w:val="24"/>
          <w:szCs w:val="24"/>
          <w:lang w:val="cy-GB"/>
        </w:rPr>
        <w:t xml:space="preserve">l </w:t>
      </w:r>
      <w:r w:rsidRPr="0054366F">
        <w:rPr>
          <w:rFonts w:ascii="Arial" w:hAnsi="Arial" w:cs="Arial"/>
          <w:b/>
          <w:bCs/>
          <w:sz w:val="24"/>
          <w:szCs w:val="24"/>
          <w:lang w:val="cy-GB"/>
        </w:rPr>
        <w:t xml:space="preserve">fel gweithiwr y blynyddoedd cynnar a gofal plant </w:t>
      </w:r>
    </w:p>
    <w:p w:rsidR="00251833" w:rsidRPr="0054366F" w:rsidRDefault="00251833" w:rsidP="00251833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9"/>
        <w:gridCol w:w="4396"/>
      </w:tblGrid>
      <w:tr w:rsidR="006E6F16" w:rsidRPr="0054366F" w:rsidTr="00876BB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AD85"/>
            <w:hideMark/>
          </w:tcPr>
          <w:p w:rsidR="00251833" w:rsidRPr="0054366F" w:rsidRDefault="001866FD" w:rsidP="001866F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Prif feysydd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AD85"/>
          </w:tcPr>
          <w:p w:rsidR="00251833" w:rsidRPr="0054366F" w:rsidRDefault="00913663" w:rsidP="001866F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54366F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  <w:lang w:val="cy-GB"/>
              </w:rPr>
              <w:t>Canlyniad</w:t>
            </w:r>
          </w:p>
          <w:p w:rsidR="00251833" w:rsidRPr="0054366F" w:rsidRDefault="00251833" w:rsidP="00876BBF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</w:tr>
      <w:tr w:rsidR="006E6F16" w:rsidRPr="0054366F" w:rsidTr="00876BB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33" w:rsidRPr="0054366F" w:rsidRDefault="00913663" w:rsidP="001866FD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eastAsia="Calibri" w:hAnsi="Arial" w:cs="Arial"/>
                <w:sz w:val="24"/>
                <w:szCs w:val="24"/>
                <w:lang w:val="cy-GB"/>
              </w:rPr>
              <w:t>3.1 Rolau a chyfrifoldebau gweithiwr y blynyddoedd cynnar a gofal plant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115A0C" w:rsidP="00876BBF">
            <w:pPr>
              <w:pStyle w:val="NormalWeb"/>
              <w:rPr>
                <w:rFonts w:ascii="Arial" w:hAnsi="Arial" w:cs="Arial"/>
                <w:lang w:val="cy-GB"/>
              </w:rPr>
            </w:pPr>
            <w:r w:rsidRPr="0054366F">
              <w:rPr>
                <w:rFonts w:ascii="Arial" w:hAnsi="Arial" w:cs="Arial"/>
                <w:lang w:val="cy-GB"/>
              </w:rPr>
              <w:t>Gallwch weithio mewn ffyrdd sy’n:</w:t>
            </w:r>
            <w:r w:rsidR="00251833" w:rsidRPr="0054366F">
              <w:rPr>
                <w:rFonts w:ascii="Arial" w:hAnsi="Arial" w:cs="Arial"/>
                <w:lang w:val="cy-GB"/>
              </w:rPr>
              <w:t xml:space="preserve"> </w:t>
            </w:r>
          </w:p>
          <w:p w:rsidR="00251833" w:rsidRPr="0054366F" w:rsidRDefault="00913663" w:rsidP="00E5490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4366F">
              <w:rPr>
                <w:rFonts w:ascii="Arial" w:eastAsia="Calibri" w:hAnsi="Arial" w:cs="Arial"/>
                <w:sz w:val="24"/>
                <w:szCs w:val="24"/>
                <w:lang w:val="cy-GB"/>
              </w:rPr>
              <w:t>sefydlu ethos a strwyt</w:t>
            </w:r>
            <w:r w:rsidR="003B74B4" w:rsidRPr="0054366F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hur y sefydliad neu’r lleoliad yr </w:t>
            </w:r>
            <w:r w:rsidRPr="0054366F">
              <w:rPr>
                <w:rFonts w:ascii="Arial" w:eastAsia="Calibri" w:hAnsi="Arial" w:cs="Arial"/>
                <w:sz w:val="24"/>
                <w:szCs w:val="24"/>
                <w:lang w:val="cy-GB"/>
              </w:rPr>
              <w:t>ydych yn gweithio iddo a’ch rôl ynddo</w:t>
            </w:r>
          </w:p>
          <w:p w:rsidR="00515433" w:rsidRPr="0054366F" w:rsidRDefault="0098423D" w:rsidP="00E5490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515433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styried </w:t>
            </w:r>
            <w:r w:rsidR="00251833" w:rsidRPr="0054366F">
              <w:rPr>
                <w:rFonts w:ascii="Arial" w:hAnsi="Arial" w:cs="Arial"/>
                <w:sz w:val="24"/>
                <w:szCs w:val="24"/>
                <w:lang w:val="cy-GB"/>
              </w:rPr>
              <w:t>ethos a str</w:t>
            </w:r>
            <w:r w:rsidR="00515433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wythur sefydliadau eraill rydych yn gweithio gyda nhw a’r cysylltiadau â’ch rôl a’ch sefydliad neu leoliad </w:t>
            </w:r>
          </w:p>
          <w:p w:rsidR="00515433" w:rsidRPr="0054366F" w:rsidRDefault="0098423D" w:rsidP="00E5490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y</w:t>
            </w:r>
            <w:r w:rsidR="00515433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styried eich rolau a’ch cyfrifoldebau eich hun, yr hyn y mae gofyn i chi ei wneud a chyfyngiadau eich rôl </w:t>
            </w:r>
          </w:p>
          <w:p w:rsidR="00251833" w:rsidRPr="0054366F" w:rsidRDefault="0098423D" w:rsidP="00E5490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defnyddio unrhyw gymorth</w:t>
            </w:r>
            <w:r w:rsidR="003B74B4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 sydd ar gael er mwyn</w:t>
            </w: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 i chi gyflawni eich rôl </w:t>
            </w:r>
          </w:p>
          <w:p w:rsidR="0098423D" w:rsidRPr="0054366F" w:rsidRDefault="0098423D" w:rsidP="00E5490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hyrwyddo </w:t>
            </w:r>
            <w:r w:rsidR="00E15552">
              <w:rPr>
                <w:rFonts w:ascii="Arial" w:hAnsi="Arial" w:cs="Arial"/>
                <w:sz w:val="24"/>
                <w:szCs w:val="24"/>
                <w:lang w:val="cy-GB"/>
              </w:rPr>
              <w:t>ym</w:t>
            </w: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arfer da drwy adrodd ar faterion sy’n effeithio ar les a diogelwch unigolion neu eu gofalwyr, neu </w:t>
            </w:r>
            <w:r w:rsidR="00E15552">
              <w:rPr>
                <w:rFonts w:ascii="Arial" w:hAnsi="Arial" w:cs="Arial"/>
                <w:sz w:val="24"/>
                <w:szCs w:val="24"/>
                <w:lang w:val="cy-GB"/>
              </w:rPr>
              <w:t>ym</w:t>
            </w: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arfer nad ydynt yn ddiogel neu sy’n gwrthdaro ag </w:t>
            </w:r>
            <w:r w:rsidR="00251833" w:rsidRPr="0054366F">
              <w:rPr>
                <w:rFonts w:ascii="Arial" w:hAnsi="Arial" w:cs="Arial"/>
                <w:sz w:val="24"/>
                <w:szCs w:val="24"/>
                <w:lang w:val="cy-GB"/>
              </w:rPr>
              <w:t>ethos, poli</w:t>
            </w: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sïau a</w:t>
            </w:r>
            <w:r w:rsidR="00251833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gweithdrefnau’r sefydliad neu’r lleoliad </w:t>
            </w:r>
          </w:p>
          <w:p w:rsidR="00251833" w:rsidRPr="0054366F" w:rsidRDefault="0098423D" w:rsidP="00E5490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dilyn polisïau a gweithdrefnau’r </w:t>
            </w:r>
            <w:r w:rsidRPr="007E553D">
              <w:rPr>
                <w:rFonts w:ascii="Arial" w:hAnsi="Arial" w:cs="Arial"/>
                <w:b/>
                <w:sz w:val="24"/>
                <w:szCs w:val="24"/>
                <w:lang w:val="cy-GB"/>
              </w:rPr>
              <w:t>gweithle</w:t>
            </w:r>
            <w:r w:rsidR="00251833" w:rsidRPr="00764232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251833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251833" w:rsidRPr="0054366F" w:rsidRDefault="00251833" w:rsidP="00876BBF">
            <w:pPr>
              <w:pStyle w:val="NOSNumberLis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cs="Arial"/>
                <w:sz w:val="24"/>
                <w:szCs w:val="24"/>
                <w:lang w:val="cy-GB"/>
              </w:rPr>
            </w:pPr>
          </w:p>
        </w:tc>
      </w:tr>
      <w:tr w:rsidR="006E6F16" w:rsidRPr="0054366F" w:rsidTr="00876BB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33" w:rsidRPr="0054366F" w:rsidRDefault="003B74B4" w:rsidP="003B74B4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3.2 Gweithio mewn partneriaeth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115A0C" w:rsidP="00876BBF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bCs/>
                <w:sz w:val="24"/>
                <w:szCs w:val="24"/>
                <w:lang w:val="cy-GB"/>
              </w:rPr>
              <w:t>Gallwch weithio mewn ffyrdd sy’n:</w:t>
            </w:r>
          </w:p>
          <w:p w:rsidR="00251833" w:rsidRPr="0054366F" w:rsidRDefault="00490D99" w:rsidP="00E5490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cydnabod amrywiaeth a rolau gweithwyr eraill yn eich sefydliad neu leoliad, ac asiantaethau eraill y gallech fod wedi dod </w:t>
            </w:r>
            <w:r w:rsidR="003B74B4" w:rsidRPr="0054366F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 gysylltiad â nhw </w:t>
            </w:r>
          </w:p>
          <w:p w:rsidR="00251833" w:rsidRPr="0054366F" w:rsidRDefault="00C73BBD" w:rsidP="00E5490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cymhwyso </w:t>
            </w:r>
            <w:r w:rsidR="00490D99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egwyddorion gweithio mewn partneriaeth yn eich gwaith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gyd</w:t>
            </w:r>
            <w:r w:rsidR="00490D99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ag eraill </w:t>
            </w:r>
          </w:p>
          <w:p w:rsidR="00251833" w:rsidRPr="0054366F" w:rsidRDefault="00C73BBD" w:rsidP="00E5490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cymhwyso</w:t>
            </w:r>
            <w:r w:rsidR="00490D99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 egwyddorion cyfrinachedd yn yr holl gyfathrebu ag eraill </w:t>
            </w:r>
          </w:p>
          <w:p w:rsidR="00251833" w:rsidRPr="0054366F" w:rsidRDefault="00251833" w:rsidP="00E5490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490D99" w:rsidRPr="0054366F">
              <w:rPr>
                <w:rFonts w:ascii="Arial" w:hAnsi="Arial" w:cs="Arial"/>
                <w:sz w:val="24"/>
                <w:szCs w:val="24"/>
                <w:lang w:val="cy-GB"/>
              </w:rPr>
              <w:t>atblygu cysylltiadau gwe</w:t>
            </w:r>
            <w:r w:rsidR="003B74B4" w:rsidRPr="0054366F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="00490D99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thio da </w:t>
            </w:r>
            <w:r w:rsidR="00C73BBD">
              <w:rPr>
                <w:rFonts w:ascii="Arial" w:hAnsi="Arial" w:cs="Arial"/>
                <w:sz w:val="24"/>
                <w:szCs w:val="24"/>
                <w:lang w:val="cy-GB"/>
              </w:rPr>
              <w:t xml:space="preserve">gyda </w:t>
            </w:r>
            <w:r w:rsidR="00490D99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gweithwyr ac unigolion proffesiynol eraill gan gynnal ffiniau </w:t>
            </w: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prof</w:t>
            </w:r>
            <w:r w:rsidR="00490D99" w:rsidRPr="0054366F">
              <w:rPr>
                <w:rFonts w:ascii="Arial" w:hAnsi="Arial" w:cs="Arial"/>
                <w:sz w:val="24"/>
                <w:szCs w:val="24"/>
                <w:lang w:val="cy-GB"/>
              </w:rPr>
              <w:t>f</w:t>
            </w: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es</w:t>
            </w:r>
            <w:r w:rsidR="00490D99" w:rsidRPr="0054366F">
              <w:rPr>
                <w:rFonts w:ascii="Arial" w:hAnsi="Arial" w:cs="Arial"/>
                <w:sz w:val="24"/>
                <w:szCs w:val="24"/>
                <w:lang w:val="cy-GB"/>
              </w:rPr>
              <w:t>iy</w:t>
            </w: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n</w:t>
            </w:r>
            <w:r w:rsidR="00490D99" w:rsidRPr="0054366F">
              <w:rPr>
                <w:rFonts w:ascii="Arial" w:hAnsi="Arial" w:cs="Arial"/>
                <w:sz w:val="24"/>
                <w:szCs w:val="24"/>
                <w:lang w:val="cy-GB"/>
              </w:rPr>
              <w:t>ol</w:t>
            </w: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251833" w:rsidRPr="0054366F" w:rsidRDefault="00251833" w:rsidP="00876BBF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6E6F16" w:rsidRPr="0054366F" w:rsidTr="00876BB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33" w:rsidRPr="0054366F" w:rsidRDefault="00251833" w:rsidP="00490D99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3.3 </w:t>
            </w:r>
            <w:r w:rsidR="00490D99" w:rsidRPr="0054366F">
              <w:rPr>
                <w:rFonts w:ascii="Arial" w:hAnsi="Arial" w:cs="Arial"/>
                <w:sz w:val="24"/>
                <w:szCs w:val="24"/>
                <w:lang w:val="cy-GB"/>
              </w:rPr>
              <w:t>Gwaith tîm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115A0C" w:rsidP="00876BB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251833" w:rsidRPr="00E15552" w:rsidRDefault="00251833" w:rsidP="00E1555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490D99" w:rsidRPr="00E15552">
              <w:rPr>
                <w:rFonts w:ascii="Arial" w:hAnsi="Arial" w:cs="Arial"/>
                <w:sz w:val="24"/>
                <w:szCs w:val="24"/>
                <w:lang w:val="cy-GB"/>
              </w:rPr>
              <w:t>angos eich dealltwriaeth o strwythur, diben a chyfansoddiad eich t</w:t>
            </w:r>
            <w:r w:rsidR="00A57A3C" w:rsidRPr="00E15552">
              <w:rPr>
                <w:rFonts w:ascii="Arial" w:hAnsi="Arial" w:cs="Arial"/>
                <w:sz w:val="24"/>
                <w:szCs w:val="24"/>
                <w:lang w:val="cy-GB"/>
              </w:rPr>
              <w:t>î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m, </w:t>
            </w:r>
            <w:r w:rsidR="00A57A3C" w:rsidRPr="00E15552">
              <w:rPr>
                <w:rFonts w:ascii="Arial" w:hAnsi="Arial" w:cs="Arial"/>
                <w:sz w:val="24"/>
                <w:szCs w:val="24"/>
                <w:lang w:val="cy-GB"/>
              </w:rPr>
              <w:t>a’r ffordd rydych yn cyfrannu at ei waith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251833" w:rsidRPr="0054366F" w:rsidRDefault="00251833" w:rsidP="00E15552">
            <w:pPr>
              <w:pStyle w:val="ListParagraph"/>
              <w:spacing w:after="0" w:line="240" w:lineRule="auto"/>
              <w:ind w:left="720" w:firstLine="0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E6F16" w:rsidRPr="0054366F" w:rsidTr="00876BB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33" w:rsidRPr="0054366F" w:rsidRDefault="00251833" w:rsidP="00A57A3C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3.4 </w:t>
            </w:r>
            <w:r w:rsidR="00A57A3C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Trin gwybodaeth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33" w:rsidRPr="0054366F" w:rsidRDefault="00115A0C" w:rsidP="00876BBF">
            <w:pPr>
              <w:pStyle w:val="NormalWeb"/>
              <w:rPr>
                <w:rFonts w:ascii="Arial" w:hAnsi="Arial" w:cs="Arial"/>
                <w:lang w:val="cy-GB"/>
              </w:rPr>
            </w:pPr>
            <w:r w:rsidRPr="0054366F">
              <w:rPr>
                <w:rFonts w:ascii="Arial" w:hAnsi="Arial" w:cs="Arial"/>
                <w:lang w:val="cy-GB"/>
              </w:rPr>
              <w:t>Gallwch weithio mewn ffyrdd sy’n:</w:t>
            </w:r>
          </w:p>
          <w:p w:rsidR="00251833" w:rsidRDefault="00A57A3C" w:rsidP="00E15552">
            <w:pPr>
              <w:pStyle w:val="NormalWeb"/>
              <w:numPr>
                <w:ilvl w:val="0"/>
                <w:numId w:val="55"/>
              </w:numPr>
              <w:rPr>
                <w:rFonts w:ascii="Arial" w:hAnsi="Arial" w:cs="Arial"/>
                <w:lang w:val="cy-GB"/>
              </w:rPr>
            </w:pPr>
            <w:r w:rsidRPr="0054366F">
              <w:rPr>
                <w:rFonts w:ascii="Arial" w:hAnsi="Arial" w:cs="Arial"/>
                <w:lang w:val="cy-GB"/>
              </w:rPr>
              <w:t xml:space="preserve">dilyn polisïau a gweithdrefnau eich sefydliad neu eich lleoliad ar </w:t>
            </w:r>
            <w:r w:rsidR="00A61316" w:rsidRPr="0054366F">
              <w:rPr>
                <w:rFonts w:ascii="Arial" w:hAnsi="Arial" w:cs="Arial"/>
                <w:lang w:val="cy-GB"/>
              </w:rPr>
              <w:t>gyfer t</w:t>
            </w:r>
            <w:r w:rsidRPr="0054366F">
              <w:rPr>
                <w:rFonts w:ascii="Arial" w:hAnsi="Arial" w:cs="Arial"/>
                <w:lang w:val="cy-GB"/>
              </w:rPr>
              <w:t>rin gwybodaeth</w:t>
            </w:r>
            <w:r w:rsidR="00251833" w:rsidRPr="0054366F">
              <w:rPr>
                <w:rFonts w:ascii="Arial" w:hAnsi="Arial" w:cs="Arial"/>
                <w:lang w:val="cy-GB"/>
              </w:rPr>
              <w:t xml:space="preserve">, </w:t>
            </w:r>
            <w:r w:rsidRPr="0054366F">
              <w:rPr>
                <w:rFonts w:ascii="Arial" w:hAnsi="Arial" w:cs="Arial"/>
                <w:lang w:val="cy-GB"/>
              </w:rPr>
              <w:t xml:space="preserve">gan gynnwys </w:t>
            </w:r>
            <w:r w:rsidR="00A61316" w:rsidRPr="0054366F">
              <w:rPr>
                <w:rFonts w:ascii="Arial" w:hAnsi="Arial" w:cs="Arial"/>
                <w:lang w:val="cy-GB"/>
              </w:rPr>
              <w:t xml:space="preserve">ei </w:t>
            </w:r>
            <w:r w:rsidRPr="0054366F">
              <w:rPr>
                <w:rFonts w:ascii="Arial" w:hAnsi="Arial" w:cs="Arial"/>
                <w:lang w:val="cy-GB"/>
              </w:rPr>
              <w:t xml:space="preserve">storio, </w:t>
            </w:r>
            <w:r w:rsidR="00C73BBD">
              <w:rPr>
                <w:rFonts w:ascii="Arial" w:hAnsi="Arial" w:cs="Arial"/>
                <w:lang w:val="cy-GB"/>
              </w:rPr>
              <w:t>ei ch</w:t>
            </w:r>
            <w:r w:rsidRPr="0054366F">
              <w:rPr>
                <w:rFonts w:ascii="Arial" w:hAnsi="Arial" w:cs="Arial"/>
                <w:lang w:val="cy-GB"/>
              </w:rPr>
              <w:t>ofnodi, cyfrinachedd a</w:t>
            </w:r>
            <w:r w:rsidR="00C73BBD">
              <w:rPr>
                <w:rFonts w:ascii="Arial" w:hAnsi="Arial" w:cs="Arial"/>
                <w:lang w:val="cy-GB"/>
              </w:rPr>
              <w:t>’i</w:t>
            </w:r>
            <w:r w:rsidRPr="0054366F">
              <w:rPr>
                <w:rFonts w:ascii="Arial" w:hAnsi="Arial" w:cs="Arial"/>
                <w:lang w:val="cy-GB"/>
              </w:rPr>
              <w:t xml:space="preserve"> rhannu </w:t>
            </w:r>
          </w:p>
          <w:p w:rsidR="00251833" w:rsidRPr="0054366F" w:rsidRDefault="00A57A3C" w:rsidP="00E15552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cofnodi gwybodaeth ysgrifenedig gyda chywirdeb, eglurder, perthnasedd a lefel briodol o fanylder mewn dull amserol</w:t>
            </w:r>
            <w:r w:rsidR="00251833" w:rsidRPr="0054366F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251833" w:rsidRPr="0054366F" w:rsidRDefault="00251833" w:rsidP="00A57A3C">
            <w:pPr>
              <w:pStyle w:val="NormalWeb"/>
              <w:ind w:left="720"/>
              <w:rPr>
                <w:rFonts w:ascii="Arial" w:hAnsi="Arial" w:cs="Arial"/>
                <w:lang w:val="cy-GB" w:eastAsia="en-US"/>
              </w:rPr>
            </w:pPr>
          </w:p>
        </w:tc>
      </w:tr>
      <w:tr w:rsidR="006E6F16" w:rsidRPr="0054366F" w:rsidTr="00876BB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33" w:rsidRPr="0054366F" w:rsidRDefault="00251833" w:rsidP="00A57A3C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3.5 </w:t>
            </w:r>
            <w:r w:rsidR="00A61316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Ymddygiad personol </w:t>
            </w:r>
            <w:r w:rsidR="00A57A3C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gweithwyr y blynyddoedd cynnar a gofal plant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115A0C" w:rsidP="00876BBF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bCs/>
                <w:sz w:val="24"/>
                <w:szCs w:val="24"/>
                <w:lang w:val="cy-GB"/>
              </w:rPr>
              <w:t>Gallwch weithio mewn ffyrdd sy’n:</w:t>
            </w:r>
          </w:p>
          <w:p w:rsidR="00251833" w:rsidRPr="0054366F" w:rsidRDefault="00151900" w:rsidP="00E54909">
            <w:pPr>
              <w:pStyle w:val="ListParagraph"/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/>
              </w:rPr>
              <w:t>cynnal proffesiwn y blynyddoedd cynnar a gofal plant, a chael esiamplau ac arferion gorau yn eich gwaith.</w:t>
            </w:r>
          </w:p>
          <w:p w:rsidR="00251833" w:rsidRPr="0054366F" w:rsidRDefault="00251833" w:rsidP="00876BBF">
            <w:pPr>
              <w:pStyle w:val="ListParagraph"/>
              <w:tabs>
                <w:tab w:val="left" w:pos="284"/>
              </w:tabs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E6F16" w:rsidRPr="0054366F" w:rsidTr="00876BB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33" w:rsidRPr="0054366F" w:rsidRDefault="00A57A3C" w:rsidP="00A57A3C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3.6 Datblygiad proffesiynol parhaus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115A0C" w:rsidP="00876BBF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bCs/>
                <w:sz w:val="24"/>
                <w:szCs w:val="24"/>
                <w:lang w:val="cy-GB"/>
              </w:rPr>
              <w:t>Gallwch weithio mewn ffyrdd sy’n:</w:t>
            </w:r>
          </w:p>
          <w:p w:rsidR="00251833" w:rsidRPr="00E15552" w:rsidRDefault="006E6F16" w:rsidP="00E1555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bodloni gofynion </w:t>
            </w:r>
            <w:r w:rsidR="00251833" w:rsidRPr="00E1555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</w:t>
            </w:r>
            <w:r w:rsidRPr="00E1555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</w:t>
            </w:r>
            <w:r w:rsidR="00251833" w:rsidRPr="00E1555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eo</w:t>
            </w:r>
            <w:r w:rsidRPr="00E1555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leiddio</w:t>
            </w:r>
            <w:r w:rsidR="00251833"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 a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/neu’r gweithle ynghylch dysgu a datblygiad yn eich rôl </w:t>
            </w:r>
          </w:p>
          <w:p w:rsidR="00E15552" w:rsidRPr="00E15552" w:rsidRDefault="00E15552" w:rsidP="00E1555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251833" w:rsidRPr="00E15552" w:rsidRDefault="006E6F16" w:rsidP="00E1555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mynd ati i nodi eich anghenion dysgu a chymorth eich hun</w:t>
            </w:r>
            <w:r w:rsidR="00251833" w:rsidRPr="00E15552">
              <w:rPr>
                <w:rFonts w:ascii="Arial" w:hAnsi="Arial" w:cs="Arial"/>
                <w:sz w:val="24"/>
                <w:szCs w:val="24"/>
                <w:lang w:val="cy-GB"/>
              </w:rPr>
              <w:t>, a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A61316" w:rsidRPr="00E15552">
              <w:rPr>
                <w:rFonts w:ascii="Arial" w:hAnsi="Arial" w:cs="Arial"/>
                <w:sz w:val="24"/>
                <w:szCs w:val="24"/>
                <w:lang w:val="cy-GB"/>
              </w:rPr>
              <w:t>chyd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weithio </w:t>
            </w:r>
            <w:r w:rsidR="00A61316" w:rsidRPr="00E15552">
              <w:rPr>
                <w:rFonts w:ascii="Arial" w:hAnsi="Arial" w:cs="Arial"/>
                <w:sz w:val="24"/>
                <w:szCs w:val="24"/>
                <w:lang w:val="cy-GB"/>
              </w:rPr>
              <w:t>â’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ch rheolwr </w:t>
            </w:r>
            <w:r w:rsidR="00A61316" w:rsidRPr="00E15552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 ddatblygu a dilyn cynllun datblygu personol er mwyn eu diwallu </w:t>
            </w:r>
          </w:p>
          <w:p w:rsidR="00E15552" w:rsidRPr="00E15552" w:rsidRDefault="00E15552" w:rsidP="00E1555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251833" w:rsidRPr="00E15552" w:rsidRDefault="006E6F16" w:rsidP="00E1555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mynd ati i barato</w:t>
            </w:r>
            <w:r w:rsidR="00A61316" w:rsidRPr="00E15552">
              <w:rPr>
                <w:rFonts w:ascii="Arial" w:hAnsi="Arial" w:cs="Arial"/>
                <w:sz w:val="24"/>
                <w:szCs w:val="24"/>
                <w:lang w:val="cy-GB"/>
              </w:rPr>
              <w:t>i ar gyfer prosesau goruchwylio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 ac arfarnu a chyfrannu atynt </w:t>
            </w:r>
          </w:p>
          <w:p w:rsidR="00E15552" w:rsidRPr="00E15552" w:rsidRDefault="00E15552" w:rsidP="00E1555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251833" w:rsidRPr="00E15552" w:rsidRDefault="00C73BBD" w:rsidP="00E1555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myfyrio</w:t>
            </w:r>
            <w:r w:rsidR="006E6F16"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 ar eich ymarfer er mwyn c</w:t>
            </w:r>
            <w:r w:rsidR="00A61316"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ynorthwyo gyda’ch </w:t>
            </w:r>
            <w:r w:rsidR="006E6F16"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datblygiad proffesiynol </w:t>
            </w:r>
          </w:p>
          <w:p w:rsidR="00E15552" w:rsidRPr="00E15552" w:rsidRDefault="00E15552" w:rsidP="00E1555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251833" w:rsidRPr="00E15552" w:rsidRDefault="00151900" w:rsidP="00E1555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eastAsia="Calibri" w:hAnsi="Arial" w:cs="Arial"/>
                <w:sz w:val="24"/>
                <w:szCs w:val="24"/>
                <w:lang w:val="cy-GB"/>
              </w:rPr>
              <w:lastRenderedPageBreak/>
              <w:t>datblygu sgiliau llythrennedd, rhifedd a chymhwysedd digidol sy’n angenrheidiol er mwyn bodloni gofynion eich rôl.</w:t>
            </w:r>
          </w:p>
          <w:p w:rsidR="00251833" w:rsidRPr="0054366F" w:rsidRDefault="00251833" w:rsidP="00876BB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:rsidR="00251833" w:rsidRPr="0054366F" w:rsidRDefault="00251833" w:rsidP="00251833">
      <w:pPr>
        <w:rPr>
          <w:lang w:val="cy-GB"/>
        </w:rPr>
      </w:pPr>
      <w:r w:rsidRPr="0054366F">
        <w:rPr>
          <w:lang w:val="cy-GB"/>
        </w:rPr>
        <w:br w:type="page"/>
      </w:r>
    </w:p>
    <w:p w:rsidR="00251833" w:rsidRPr="0054366F" w:rsidRDefault="00111123" w:rsidP="00E54909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sz w:val="24"/>
          <w:lang w:val="cy-GB"/>
        </w:rPr>
      </w:pPr>
      <w:r w:rsidRPr="0054366F">
        <w:rPr>
          <w:rFonts w:ascii="Arial" w:hAnsi="Arial" w:cs="Arial"/>
          <w:b/>
          <w:sz w:val="24"/>
          <w:lang w:val="cy-GB"/>
        </w:rPr>
        <w:lastRenderedPageBreak/>
        <w:t xml:space="preserve">Diogelu plant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0"/>
        <w:gridCol w:w="4375"/>
      </w:tblGrid>
      <w:tr w:rsidR="00111123" w:rsidRPr="0054366F" w:rsidTr="00876BB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AD85"/>
            <w:hideMark/>
          </w:tcPr>
          <w:p w:rsidR="00251833" w:rsidRPr="0054366F" w:rsidRDefault="00111123" w:rsidP="00876BBF">
            <w:pPr>
              <w:tabs>
                <w:tab w:val="left" w:pos="426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Prif feysydd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AD85"/>
          </w:tcPr>
          <w:p w:rsidR="00251833" w:rsidRPr="0054366F" w:rsidRDefault="00111123" w:rsidP="00876BBF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  <w:t>Canlyniadau</w:t>
            </w:r>
          </w:p>
          <w:p w:rsidR="00251833" w:rsidRPr="0054366F" w:rsidRDefault="00251833" w:rsidP="00876BBF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cy-GB"/>
              </w:rPr>
            </w:pPr>
          </w:p>
        </w:tc>
      </w:tr>
      <w:tr w:rsidR="00111123" w:rsidRPr="0054366F" w:rsidTr="00876BB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111123" w:rsidP="0025183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26" w:hanging="426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Fframweithiau deddfwriaethol ar gyfer diogelu </w:t>
            </w:r>
          </w:p>
          <w:p w:rsidR="00251833" w:rsidRPr="0054366F" w:rsidRDefault="00251833" w:rsidP="00876BBF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115A0C" w:rsidP="00876BB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251833" w:rsidRDefault="00111123" w:rsidP="00E5490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dilyn pol</w:t>
            </w:r>
            <w:r w:rsidR="00A61316" w:rsidRPr="0054366F">
              <w:rPr>
                <w:rFonts w:ascii="Arial" w:hAnsi="Arial" w:cs="Arial"/>
                <w:sz w:val="24"/>
                <w:szCs w:val="24"/>
                <w:lang w:val="cy-GB"/>
              </w:rPr>
              <w:t>isïau a gweithdrefnau lleol a</w:t>
            </w:r>
            <w:r w:rsidR="0006592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A61316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pholisïau a gweithdrefnau’r </w:t>
            </w: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gwe</w:t>
            </w:r>
            <w:r w:rsidR="00A61316" w:rsidRPr="0054366F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thle ar</w:t>
            </w:r>
            <w:r w:rsidR="00A61316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gyfer diogelu unigolion </w:t>
            </w:r>
          </w:p>
          <w:p w:rsidR="00E15552" w:rsidRPr="0054366F" w:rsidRDefault="00E15552" w:rsidP="00E15552">
            <w:pPr>
              <w:pStyle w:val="ListParagraph"/>
              <w:spacing w:after="0" w:line="240" w:lineRule="auto"/>
              <w:ind w:left="360" w:firstLine="0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251833" w:rsidRPr="0054366F" w:rsidRDefault="00111123" w:rsidP="00E5490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cofnodi ac adrodd unrhyw bryderon neu ddigwyddiadau</w:t>
            </w:r>
            <w:r w:rsidR="00251833" w:rsidRPr="0054366F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251833" w:rsidRPr="0054366F" w:rsidRDefault="00251833" w:rsidP="00876BBF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111123" w:rsidRPr="0054366F" w:rsidTr="00876BB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33" w:rsidRPr="0054366F" w:rsidRDefault="00111123" w:rsidP="0011112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4.2 Diogelu plant rhag niwed, cam-drin neu esgeulustod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115A0C" w:rsidP="00876BB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251833" w:rsidRPr="00E15552" w:rsidRDefault="00151900" w:rsidP="00E5490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/>
              </w:rPr>
              <w:t>dangos arferion sy’n canolbwyntio ar blant yn eich gwaith</w:t>
            </w:r>
          </w:p>
          <w:p w:rsidR="00E15552" w:rsidRPr="0054366F" w:rsidRDefault="00E15552" w:rsidP="00E15552">
            <w:pPr>
              <w:pStyle w:val="ListParagraph"/>
              <w:spacing w:after="0" w:line="240" w:lineRule="auto"/>
              <w:ind w:left="360" w:firstLine="0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251833" w:rsidRPr="0054366F" w:rsidRDefault="00A61316" w:rsidP="00E5490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hyrwyddo diogelwch</w:t>
            </w:r>
            <w:r w:rsidR="00111123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 unigolion a helpu gyda’r gwaith </w:t>
            </w:r>
          </w:p>
          <w:p w:rsidR="00251833" w:rsidRPr="0054366F" w:rsidRDefault="00251833" w:rsidP="00876BB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111123" w:rsidRPr="0054366F" w:rsidTr="00876BB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33" w:rsidRPr="0054366F" w:rsidRDefault="00151900" w:rsidP="0011112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51900">
              <w:rPr>
                <w:rFonts w:ascii="Arial" w:hAnsi="Arial" w:cs="Arial"/>
                <w:sz w:val="24"/>
                <w:szCs w:val="24"/>
                <w:lang w:val="cy-GB"/>
              </w:rPr>
              <w:t>4.3 Ffactorau, sefyllfaoedd a gweithredoedd a all arwain neu gyfrannu at niwed, cam-drin neu esgeulustod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115A0C" w:rsidP="00876BB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251833" w:rsidRPr="0054366F" w:rsidRDefault="00111123" w:rsidP="00E5490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hyrwyddo arferion diogel</w:t>
            </w:r>
            <w:r w:rsidR="00251833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, a </w:t>
            </w: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lleihau’r risgiau o niwed, cam-drin neu esgeulustod i blant</w:t>
            </w:r>
            <w:r w:rsidR="00251833" w:rsidRPr="0054366F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251833" w:rsidRPr="0054366F" w:rsidRDefault="00251833" w:rsidP="00876BB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111123" w:rsidRPr="0054366F" w:rsidTr="00876BB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33" w:rsidRPr="0054366F" w:rsidRDefault="00111123" w:rsidP="0011112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4.4 Adrodd a chofnodi mewn perthynas â diogelu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115A0C" w:rsidP="00876BB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251833" w:rsidRPr="00E15552" w:rsidRDefault="00151900" w:rsidP="00E5490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cydymffurfio â pholisïau a gweithdrefnau eich </w:t>
            </w:r>
            <w:r w:rsidRPr="00764232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>gweithle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cy-GB"/>
              </w:rPr>
              <w:t>ar gyfer cofnodi ac adrodd pryderon</w:t>
            </w:r>
          </w:p>
          <w:p w:rsidR="00E15552" w:rsidRPr="0054366F" w:rsidRDefault="00E15552" w:rsidP="00E15552">
            <w:pPr>
              <w:pStyle w:val="ListParagraph"/>
              <w:spacing w:after="0" w:line="240" w:lineRule="auto"/>
              <w:ind w:left="360" w:firstLine="0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251833" w:rsidRPr="0054366F" w:rsidRDefault="00111123" w:rsidP="00E5490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dilyn polisïau a gweithdrefnau eich gweithle er mwyn cofnodi eich pryderon gyda chyw</w:t>
            </w:r>
            <w:r w:rsidR="00A61316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irdeb, eglurder, perthnasedd a lefel briodol o fanylder mewn </w:t>
            </w:r>
            <w:r w:rsidR="003722AA" w:rsidRPr="0054366F">
              <w:rPr>
                <w:rFonts w:ascii="Arial" w:hAnsi="Arial" w:cs="Arial"/>
                <w:sz w:val="24"/>
                <w:szCs w:val="24"/>
                <w:lang w:val="cy-GB"/>
              </w:rPr>
              <w:t>dull</w:t>
            </w:r>
            <w:r w:rsidR="00A61316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amserol</w:t>
            </w:r>
            <w:r w:rsidR="00251833" w:rsidRPr="0054366F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016B56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251833" w:rsidRPr="0054366F" w:rsidRDefault="00251833" w:rsidP="00876BB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251833" w:rsidRPr="0054366F" w:rsidRDefault="00251833" w:rsidP="00251833">
      <w:pPr>
        <w:rPr>
          <w:lang w:val="cy-GB"/>
        </w:rPr>
      </w:pPr>
      <w:r w:rsidRPr="0054366F">
        <w:rPr>
          <w:lang w:val="cy-GB"/>
        </w:rPr>
        <w:br w:type="page"/>
      </w:r>
    </w:p>
    <w:p w:rsidR="00251833" w:rsidRPr="0054366F" w:rsidRDefault="003722AA" w:rsidP="00E54909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sz w:val="24"/>
          <w:szCs w:val="24"/>
          <w:lang w:val="cy-GB"/>
        </w:rPr>
      </w:pPr>
      <w:r w:rsidRPr="0054366F">
        <w:rPr>
          <w:rFonts w:ascii="Arial" w:hAnsi="Arial" w:cs="Arial"/>
          <w:b/>
          <w:sz w:val="24"/>
          <w:szCs w:val="24"/>
          <w:lang w:val="cy-GB"/>
        </w:rPr>
        <w:lastRenderedPageBreak/>
        <w:t>Iechyd a diogelwch ym maes g</w:t>
      </w:r>
      <w:r w:rsidR="00111123" w:rsidRPr="0054366F">
        <w:rPr>
          <w:rFonts w:ascii="Arial" w:hAnsi="Arial" w:cs="Arial"/>
          <w:b/>
          <w:sz w:val="24"/>
          <w:szCs w:val="24"/>
          <w:lang w:val="cy-GB"/>
        </w:rPr>
        <w:t xml:space="preserve">ofal, dysgu, datblygiad a chwarae plant </w:t>
      </w:r>
    </w:p>
    <w:p w:rsidR="00251833" w:rsidRPr="0054366F" w:rsidRDefault="00251833" w:rsidP="00251833">
      <w:pPr>
        <w:pStyle w:val="ListParagraph"/>
        <w:rPr>
          <w:lang w:val="cy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5"/>
        <w:gridCol w:w="4410"/>
      </w:tblGrid>
      <w:tr w:rsidR="00B063F9" w:rsidRPr="0054366F" w:rsidTr="00876BB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AD85"/>
            <w:hideMark/>
          </w:tcPr>
          <w:p w:rsidR="00251833" w:rsidRPr="0054366F" w:rsidRDefault="00111123" w:rsidP="0011112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Prif feysydd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AD85"/>
          </w:tcPr>
          <w:p w:rsidR="00251833" w:rsidRPr="0054366F" w:rsidRDefault="00111123" w:rsidP="00876BB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Canlyniadau</w:t>
            </w:r>
          </w:p>
          <w:p w:rsidR="00251833" w:rsidRPr="0054366F" w:rsidRDefault="00251833" w:rsidP="00876BB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</w:tr>
      <w:tr w:rsidR="00B063F9" w:rsidRPr="0054366F" w:rsidTr="00876BB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33" w:rsidRPr="0054366F" w:rsidRDefault="00111123" w:rsidP="008C46E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5.1 Iechyd a diogelwch yn </w:t>
            </w:r>
            <w:r w:rsidR="008C46E7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 w:rsidR="000D43DD" w:rsidRPr="0054366F">
              <w:rPr>
                <w:rFonts w:ascii="Arial" w:hAnsi="Arial" w:cs="Arial"/>
                <w:sz w:val="24"/>
                <w:szCs w:val="24"/>
                <w:lang w:val="cy-GB"/>
              </w:rPr>
              <w:t>gweithle</w:t>
            </w:r>
            <w:r w:rsidR="008C46E7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E15552" w:rsidRDefault="00115A0C" w:rsidP="00876BB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251833" w:rsidRDefault="008C46E7" w:rsidP="00E549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bodloni eich cyfrifoldebau’n</w:t>
            </w:r>
            <w:r w:rsidR="003722AA"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unol â deddfwriaeth iechyd a diogelwch </w:t>
            </w:r>
          </w:p>
          <w:p w:rsidR="00E15552" w:rsidRPr="00E15552" w:rsidRDefault="00E15552" w:rsidP="00E1555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251833" w:rsidRDefault="008C46E7" w:rsidP="00E549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cydymffurfio â pholisïau a gweithdrefnau eich sefydliad ar gyfer iechyd a diogelwch </w:t>
            </w:r>
          </w:p>
          <w:p w:rsidR="00E15552" w:rsidRPr="00E15552" w:rsidRDefault="00E15552" w:rsidP="00E15552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251833" w:rsidRPr="00E15552" w:rsidRDefault="008C46E7" w:rsidP="00E5490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dilyn prosesau eich gweithle ar gyfer cofnodi ac adrodd unrhyw bryderon neu ddigwyddiadau sy’n gysylltiedig ag iechyd a diogelwch</w:t>
            </w:r>
            <w:r w:rsidR="00251833" w:rsidRPr="00E15552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251833" w:rsidRPr="00E15552" w:rsidRDefault="00251833" w:rsidP="00876BB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063F9" w:rsidRPr="0054366F" w:rsidTr="00876BB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33" w:rsidRPr="0054366F" w:rsidRDefault="00151900" w:rsidP="008C46E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cy-GB"/>
              </w:rPr>
              <w:t>5.2 Asesiadau risg ar gyfer iechyd a diogelwch</w:t>
            </w:r>
            <w:r w:rsidR="0006592F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E15552" w:rsidRDefault="00115A0C" w:rsidP="00876BB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251833" w:rsidRPr="00E15552" w:rsidRDefault="00251833" w:rsidP="00E5490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="008C46E7" w:rsidRPr="00E15552">
              <w:rPr>
                <w:rFonts w:ascii="Arial" w:hAnsi="Arial" w:cs="Arial"/>
                <w:sz w:val="24"/>
                <w:szCs w:val="24"/>
                <w:lang w:val="cy-GB"/>
              </w:rPr>
              <w:t>ydymffurfio ag asesiadau risg iechyd a diogelwch ar gyfer eich gweithle, a gweithdrefnau ar gyfer adrodd pryderon neu ddigwyddiadau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251833" w:rsidRPr="00E15552" w:rsidRDefault="00251833" w:rsidP="00876BBF">
            <w:pPr>
              <w:pStyle w:val="ListParagraph"/>
              <w:ind w:left="329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063F9" w:rsidRPr="0054366F" w:rsidTr="00876BB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33" w:rsidRPr="0054366F" w:rsidRDefault="008C46E7" w:rsidP="008C46E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5.3 Diogelwch tân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E15552" w:rsidRDefault="00115A0C" w:rsidP="00876BB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251833" w:rsidRPr="00E15552" w:rsidRDefault="008C46E7" w:rsidP="00E155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cydymffurfio â’r gweithdrefnau sy</w:t>
            </w:r>
            <w:r w:rsidR="003722AA" w:rsidRPr="00E15552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n rhaid eu dilyn yn eich </w:t>
            </w:r>
            <w:r w:rsidR="000D43DD" w:rsidRPr="00E15552">
              <w:rPr>
                <w:rFonts w:ascii="Arial" w:hAnsi="Arial" w:cs="Arial"/>
                <w:sz w:val="24"/>
                <w:szCs w:val="24"/>
                <w:lang w:val="cy-GB"/>
              </w:rPr>
              <w:t>gweithle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 petai achos o dân</w:t>
            </w:r>
            <w:r w:rsidR="00251833" w:rsidRPr="00E15552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06592F"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  <w:r w:rsidR="00251833"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251833" w:rsidRPr="00E15552" w:rsidRDefault="00251833" w:rsidP="00876BBF">
            <w:pPr>
              <w:pStyle w:val="ListParagraph"/>
              <w:ind w:left="329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063F9" w:rsidRPr="0054366F" w:rsidTr="00876BB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54366F" w:rsidRDefault="00360871" w:rsidP="00876BB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5.4 Symud a thrin</w:t>
            </w:r>
            <w:r w:rsidR="00251833" w:rsidRPr="0054366F">
              <w:rPr>
                <w:rFonts w:ascii="Arial" w:hAnsi="Arial" w:cs="Arial"/>
                <w:sz w:val="24"/>
                <w:szCs w:val="24"/>
                <w:lang w:val="cy-GB"/>
              </w:rPr>
              <w:t>, a</w:t>
            </w: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 symud a gosod</w:t>
            </w:r>
            <w:r w:rsidR="0006592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251833" w:rsidRPr="0054366F" w:rsidRDefault="00251833" w:rsidP="00876BB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E15552" w:rsidRDefault="00115A0C" w:rsidP="00876BB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251833" w:rsidRPr="00E15552" w:rsidRDefault="00360871" w:rsidP="00E155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golygu symud a gosod, a/neu symud a thrin, yn unol â’ch hyfforddiant/rôl ac yn unol â chynlluniau gofal a chymorth unigol</w:t>
            </w:r>
            <w:r w:rsidR="00251833" w:rsidRPr="00E15552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251833" w:rsidRPr="00E15552" w:rsidRDefault="00251833" w:rsidP="00876BBF">
            <w:pPr>
              <w:pStyle w:val="ListParagraph"/>
              <w:ind w:left="329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B063F9" w:rsidRPr="0054366F" w:rsidTr="00876BB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33" w:rsidRPr="0054366F" w:rsidRDefault="00251833" w:rsidP="00D146B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5.5 </w:t>
            </w:r>
            <w:r w:rsidR="00D146B3"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Rheoli anaf </w:t>
            </w: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p</w:t>
            </w:r>
            <w:r w:rsidR="00D146B3" w:rsidRPr="0054366F">
              <w:rPr>
                <w:rFonts w:ascii="Arial" w:hAnsi="Arial" w:cs="Arial"/>
                <w:sz w:val="24"/>
                <w:szCs w:val="24"/>
                <w:lang w:val="cy-GB"/>
              </w:rPr>
              <w:t>ediatrig</w:t>
            </w: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 w:rsidR="00D146B3" w:rsidRPr="0054366F">
              <w:rPr>
                <w:rFonts w:ascii="Arial" w:hAnsi="Arial" w:cs="Arial"/>
                <w:sz w:val="24"/>
                <w:szCs w:val="24"/>
                <w:lang w:val="cy-GB"/>
              </w:rPr>
              <w:t>gan gynnwys cymorth cyntaf pediatrig</w:t>
            </w:r>
            <w:r w:rsidRPr="0054366F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E15552" w:rsidRDefault="00115A0C" w:rsidP="00876BB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251833" w:rsidRPr="00E15552" w:rsidRDefault="001F75EC" w:rsidP="00E1555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golygu eich bod yn mynychu </w:t>
            </w:r>
            <w:r w:rsidR="00054037"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cwrs 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cymorth cyntaf</w:t>
            </w:r>
            <w:r w:rsidR="00054037"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 pediatrig ac ennill tystysgrif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 ynddo, a’ch bod yn gwybod pryd y mae’n briodol </w:t>
            </w:r>
            <w:r w:rsidR="00054037" w:rsidRPr="00E15552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 roi 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cymorth cyntaf a phryd mae angen gofyn am gymorth meddygol</w:t>
            </w:r>
            <w:r w:rsidR="00251833" w:rsidRPr="00E15552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251833" w:rsidRPr="00E15552" w:rsidRDefault="00251833" w:rsidP="00876BB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063F9" w:rsidRPr="00E15552" w:rsidTr="00876BB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E15552" w:rsidRDefault="00251833" w:rsidP="00876BB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5.6 </w:t>
            </w:r>
            <w:r w:rsidR="00ED16A2"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Atal a rheoli heintiau </w:t>
            </w:r>
          </w:p>
          <w:p w:rsidR="00251833" w:rsidRPr="00E15552" w:rsidRDefault="00251833" w:rsidP="00876BB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E15552" w:rsidRDefault="00115A0C" w:rsidP="00876BB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251833" w:rsidRPr="00E15552" w:rsidRDefault="00B063F9" w:rsidP="00E155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dilyn arferion hylendid da </w:t>
            </w:r>
          </w:p>
          <w:p w:rsidR="00E15552" w:rsidRPr="00E15552" w:rsidRDefault="00E15552" w:rsidP="00E15552">
            <w:pPr>
              <w:pStyle w:val="ListParagraph"/>
              <w:spacing w:after="0" w:line="240" w:lineRule="auto"/>
              <w:ind w:left="360" w:firstLine="0"/>
              <w:contextualSpacing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251833" w:rsidRPr="00E15552" w:rsidRDefault="00B063F9" w:rsidP="00E1555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gweithredu </w:t>
            </w:r>
            <w:r w:rsidR="00251833" w:rsidRPr="00E15552">
              <w:rPr>
                <w:rFonts w:ascii="Arial" w:hAnsi="Arial" w:cs="Arial"/>
                <w:sz w:val="24"/>
                <w:szCs w:val="24"/>
                <w:lang w:val="cy-GB"/>
              </w:rPr>
              <w:t>poli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sïau </w:t>
            </w:r>
            <w:r w:rsidR="00251833"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a 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gweithdrefnau </w:t>
            </w:r>
            <w:r w:rsidR="00054037"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eich gweithle 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ar gyfer atal a rheoli heintiau</w:t>
            </w:r>
          </w:p>
          <w:p w:rsidR="00E15552" w:rsidRPr="00E15552" w:rsidRDefault="00E15552" w:rsidP="00E15552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251833" w:rsidRPr="00E15552" w:rsidRDefault="00B063F9" w:rsidP="00E15552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dilyn techneg ar gyfer ymolchi’r dwylo a ddefnyddir i atal heintiau rhag ymledu</w:t>
            </w:r>
            <w:r w:rsidR="00251833" w:rsidRPr="00E15552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B063F9" w:rsidRPr="00E15552" w:rsidTr="00876BB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33" w:rsidRPr="00E15552" w:rsidRDefault="00251833" w:rsidP="00B063F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5.7 </w:t>
            </w:r>
            <w:r w:rsidR="00B063F9"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Diogelwch bwyd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E15552" w:rsidRDefault="00115A0C" w:rsidP="00876BB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251833" w:rsidRPr="00E15552" w:rsidRDefault="00B063F9" w:rsidP="00E5490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dilyn </w:t>
            </w:r>
            <w:r w:rsidR="00251833" w:rsidRPr="00E15552">
              <w:rPr>
                <w:rFonts w:ascii="Arial" w:hAnsi="Arial" w:cs="Arial"/>
                <w:sz w:val="24"/>
                <w:szCs w:val="24"/>
                <w:lang w:val="cy-GB"/>
              </w:rPr>
              <w:t>poli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sïau a gweithdrefnau </w:t>
            </w:r>
            <w:r w:rsidR="00054037"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eich sefydliad 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mewn perthynas â bwyd</w:t>
            </w:r>
            <w:r w:rsidR="00251833" w:rsidRPr="00E15552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251833" w:rsidRPr="00E15552" w:rsidRDefault="00251833" w:rsidP="00876BBF">
            <w:pPr>
              <w:pStyle w:val="ListParagraph"/>
              <w:ind w:left="329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063F9" w:rsidRPr="00E15552" w:rsidTr="00876BBF">
        <w:trPr>
          <w:trHeight w:val="1626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33" w:rsidRPr="00E15552" w:rsidRDefault="00251833" w:rsidP="00B063F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5.8 </w:t>
            </w:r>
            <w:r w:rsidR="00B063F9"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Sylweddau peryglus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E15552" w:rsidRDefault="00115A0C" w:rsidP="00876BB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251833" w:rsidRPr="00E15552" w:rsidRDefault="00B063F9" w:rsidP="00E1555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dilyn polisïau a gweithdrefnau cenedlaethol ac ar gyfer y gweithle ar gyfer storio, defnyddio a gwaredu sylweddau peryglus. </w:t>
            </w:r>
          </w:p>
          <w:p w:rsidR="00E15552" w:rsidRPr="00E15552" w:rsidRDefault="00E15552" w:rsidP="00E15552">
            <w:pPr>
              <w:pStyle w:val="ListParagraph"/>
              <w:spacing w:after="0" w:line="240" w:lineRule="auto"/>
              <w:ind w:left="360" w:firstLine="0"/>
              <w:contextualSpacing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063F9" w:rsidRPr="00E15552" w:rsidTr="00876BBF">
        <w:trPr>
          <w:trHeight w:val="1626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33" w:rsidRPr="00E15552" w:rsidRDefault="00B063F9" w:rsidP="00B063F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5.9 Diogelwch yn y </w:t>
            </w:r>
            <w:r w:rsidR="000D43DD" w:rsidRPr="00E15552">
              <w:rPr>
                <w:rFonts w:ascii="Arial" w:hAnsi="Arial" w:cs="Arial"/>
                <w:sz w:val="24"/>
                <w:szCs w:val="24"/>
                <w:lang w:val="cy-GB"/>
              </w:rPr>
              <w:t>gweithle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E15552" w:rsidRDefault="00115A0C" w:rsidP="00876BB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sy’n:</w:t>
            </w:r>
          </w:p>
          <w:p w:rsidR="00251833" w:rsidRDefault="00B063F9" w:rsidP="00E54909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cydy</w:t>
            </w:r>
            <w:r w:rsidR="00054037"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mffurfio â threfniadau sydd ar 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waith er mwyn sicrhau eich bod chi, y plant ac eraill yn ddiogel yn </w:t>
            </w:r>
            <w:r w:rsidR="00054037"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gweithle </w:t>
            </w:r>
          </w:p>
          <w:p w:rsidR="00E15552" w:rsidRPr="00E15552" w:rsidRDefault="00E15552" w:rsidP="00E15552">
            <w:pPr>
              <w:pStyle w:val="ListParagraph"/>
              <w:tabs>
                <w:tab w:val="left" w:pos="426"/>
              </w:tabs>
              <w:spacing w:after="0" w:line="240" w:lineRule="auto"/>
              <w:ind w:left="360" w:firstLine="0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251833" w:rsidRPr="00E15552" w:rsidRDefault="00B063F9" w:rsidP="00E54909">
            <w:pPr>
              <w:pStyle w:val="ListParagraph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cydymffurfio â pholisïau a gweithdrefnau</w:t>
            </w:r>
            <w:r w:rsidR="00054037" w:rsidRPr="00E15552">
              <w:rPr>
                <w:rFonts w:ascii="Arial" w:hAnsi="Arial" w:cs="Arial"/>
                <w:sz w:val="24"/>
                <w:szCs w:val="24"/>
                <w:lang w:val="cy-GB"/>
              </w:rPr>
              <w:t>’r gweithle ar gyfer gw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="00054037" w:rsidRPr="00E15552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thio ar eich pen eich hun, hysbysu </w:t>
            </w:r>
            <w:r w:rsidR="00054037"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pobl 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o’ch lleoliad a mynediad </w:t>
            </w:r>
            <w:r w:rsidR="00054037" w:rsidRPr="00E15552"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’r gweithle</w:t>
            </w:r>
            <w:r w:rsidR="00251833"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:rsidR="00251833" w:rsidRPr="00E15552" w:rsidRDefault="00251833" w:rsidP="00876BB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063F9" w:rsidRPr="00E15552" w:rsidTr="00876BBF">
        <w:trPr>
          <w:trHeight w:val="1626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33" w:rsidRPr="00E15552" w:rsidRDefault="00B063F9" w:rsidP="00B063F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5.10 Rheoli straen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33" w:rsidRPr="00E15552" w:rsidRDefault="00D6694E" w:rsidP="00876BBF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Gallwch weithio mewn ffyrdd sy’n eich helpu i reoli straen drwy</w:t>
            </w:r>
            <w:r w:rsidR="00251833" w:rsidRPr="00E15552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="00251833" w:rsidRPr="001E2635" w:rsidRDefault="00D6694E" w:rsidP="00E15552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dde</w:t>
            </w:r>
            <w:r w:rsidR="00054037" w:rsidRPr="00E15552">
              <w:rPr>
                <w:rFonts w:ascii="Arial" w:hAnsi="Arial" w:cs="Arial"/>
                <w:sz w:val="24"/>
                <w:szCs w:val="24"/>
                <w:lang w:val="cy-GB"/>
              </w:rPr>
              <w:t xml:space="preserve">fnyddio eich sesiwn oruchwylio i </w:t>
            </w:r>
            <w:r w:rsidRPr="00E15552">
              <w:rPr>
                <w:rFonts w:ascii="Arial" w:hAnsi="Arial" w:cs="Arial"/>
                <w:sz w:val="24"/>
                <w:szCs w:val="24"/>
                <w:lang w:val="cy-GB"/>
              </w:rPr>
              <w:t>drafod eich llesiant gyda’ch rheolwr llinell</w:t>
            </w:r>
            <w:r w:rsidR="00251833" w:rsidRPr="00E15552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1E2635" w:rsidRPr="00E15552" w:rsidRDefault="001E2635" w:rsidP="001E2635">
            <w:pPr>
              <w:pStyle w:val="ListParagraph"/>
              <w:spacing w:after="0" w:line="240" w:lineRule="auto"/>
              <w:ind w:left="360" w:firstLine="0"/>
              <w:contextualSpacing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:rsidR="00133E09" w:rsidRPr="0054366F" w:rsidRDefault="00133E09" w:rsidP="001E2635">
      <w:pPr>
        <w:rPr>
          <w:lang w:val="cy-GB"/>
        </w:rPr>
      </w:pPr>
    </w:p>
    <w:sectPr w:rsidR="00133E09" w:rsidRPr="0054366F" w:rsidSect="001F17A7">
      <w:footerReference w:type="default" r:id="rId8"/>
      <w:footerReference w:type="first" r:id="rId9"/>
      <w:pgSz w:w="11906" w:h="16838"/>
      <w:pgMar w:top="1135" w:right="99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39B" w:rsidRDefault="0077739B" w:rsidP="00251833">
      <w:pPr>
        <w:spacing w:after="0" w:line="240" w:lineRule="auto"/>
      </w:pPr>
      <w:r>
        <w:separator/>
      </w:r>
    </w:p>
  </w:endnote>
  <w:endnote w:type="continuationSeparator" w:id="0">
    <w:p w:rsidR="0077739B" w:rsidRDefault="0077739B" w:rsidP="0025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3212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BAF" w:rsidRDefault="00E11B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11BAF" w:rsidRDefault="00E11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BAF" w:rsidRDefault="00E11BAF" w:rsidP="00876BBF">
    <w:pPr>
      <w:pStyle w:val="Footer"/>
      <w:jc w:val="right"/>
    </w:pPr>
    <w:r>
      <w:rPr>
        <w:noProof/>
        <w:lang w:val="en-US"/>
      </w:rPr>
      <w:drawing>
        <wp:inline distT="0" distB="0" distL="0" distR="0">
          <wp:extent cx="1644004" cy="552311"/>
          <wp:effectExtent l="0" t="0" r="0" b="635"/>
          <wp:docPr id="3" name="Picture 3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Assembly Logo 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064" cy="5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39B" w:rsidRDefault="0077739B" w:rsidP="00251833">
      <w:pPr>
        <w:spacing w:after="0" w:line="240" w:lineRule="auto"/>
      </w:pPr>
      <w:r>
        <w:separator/>
      </w:r>
    </w:p>
  </w:footnote>
  <w:footnote w:type="continuationSeparator" w:id="0">
    <w:p w:rsidR="0077739B" w:rsidRDefault="0077739B" w:rsidP="00251833">
      <w:pPr>
        <w:spacing w:after="0" w:line="240" w:lineRule="auto"/>
      </w:pPr>
      <w:r>
        <w:continuationSeparator/>
      </w:r>
    </w:p>
  </w:footnote>
  <w:footnote w:id="1">
    <w:p w:rsidR="00E11BAF" w:rsidRPr="00323A99" w:rsidRDefault="00E11BAF" w:rsidP="00251833">
      <w:pPr>
        <w:pStyle w:val="FootnoteText"/>
        <w:rPr>
          <w:rFonts w:ascii="Arial" w:hAnsi="Arial" w:cs="Arial"/>
          <w:i/>
          <w:sz w:val="24"/>
          <w:szCs w:val="24"/>
        </w:rPr>
      </w:pPr>
      <w:r>
        <w:rPr>
          <w:rStyle w:val="FootnoteReference"/>
        </w:rPr>
        <w:footnoteRef/>
      </w:r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Cynllun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Gweithlu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Gofal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Plant, </w:t>
      </w:r>
      <w:proofErr w:type="spellStart"/>
      <w:r>
        <w:rPr>
          <w:rFonts w:ascii="Arial" w:hAnsi="Arial" w:cs="Arial"/>
          <w:i/>
          <w:sz w:val="24"/>
          <w:szCs w:val="24"/>
        </w:rPr>
        <w:t>Chwarae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sz w:val="24"/>
          <w:szCs w:val="24"/>
        </w:rPr>
        <w:t>Blynyddoedd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Cynnar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 w:rsidRPr="00323A99">
        <w:rPr>
          <w:rFonts w:ascii="Arial" w:hAnsi="Arial" w:cs="Arial"/>
          <w:i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Rhagfyr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323A99">
        <w:rPr>
          <w:rFonts w:ascii="Arial" w:hAnsi="Arial" w:cs="Arial"/>
          <w:bCs/>
          <w:i/>
          <w:sz w:val="24"/>
          <w:szCs w:val="24"/>
        </w:rPr>
        <w:t>2017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r w:rsidRPr="007B5E17">
        <w:rPr>
          <w:rFonts w:ascii="Arial" w:hAnsi="Arial" w:cs="Arial"/>
          <w:bCs/>
          <w:sz w:val="24"/>
          <w:szCs w:val="24"/>
        </w:rPr>
        <w:t>Llywodraeth</w:t>
      </w:r>
      <w:proofErr w:type="spellEnd"/>
      <w:r w:rsidRPr="007B5E1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B5E17">
        <w:rPr>
          <w:rFonts w:ascii="Arial" w:hAnsi="Arial" w:cs="Arial"/>
          <w:bCs/>
          <w:sz w:val="24"/>
          <w:szCs w:val="24"/>
        </w:rPr>
        <w:t>Cymru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C0E"/>
    <w:multiLevelType w:val="multilevel"/>
    <w:tmpl w:val="E5A451F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25E7B21"/>
    <w:multiLevelType w:val="hybridMultilevel"/>
    <w:tmpl w:val="0E460CAC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4EA6"/>
    <w:multiLevelType w:val="hybridMultilevel"/>
    <w:tmpl w:val="1332D948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22CCB"/>
    <w:multiLevelType w:val="hybridMultilevel"/>
    <w:tmpl w:val="253602D4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943BC"/>
    <w:multiLevelType w:val="hybridMultilevel"/>
    <w:tmpl w:val="28049FA0"/>
    <w:lvl w:ilvl="0" w:tplc="4C3ADA6A">
      <w:start w:val="1"/>
      <w:numFmt w:val="decimal"/>
      <w:pStyle w:val="NOSNumberList"/>
      <w:lvlText w:val="P%1."/>
      <w:lvlJc w:val="left"/>
      <w:pPr>
        <w:tabs>
          <w:tab w:val="num" w:pos="80"/>
        </w:tabs>
        <w:ind w:left="800" w:hanging="360"/>
      </w:pPr>
      <w:rPr>
        <w:rFonts w:ascii="Arial" w:hAnsi="Arial"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C75389"/>
    <w:multiLevelType w:val="hybridMultilevel"/>
    <w:tmpl w:val="BC280268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E07B25"/>
    <w:multiLevelType w:val="multilevel"/>
    <w:tmpl w:val="2E061EE0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27A07C3"/>
    <w:multiLevelType w:val="hybridMultilevel"/>
    <w:tmpl w:val="D8D4BA76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EB4368"/>
    <w:multiLevelType w:val="hybridMultilevel"/>
    <w:tmpl w:val="75DC1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180DF0"/>
    <w:multiLevelType w:val="hybridMultilevel"/>
    <w:tmpl w:val="C764F93E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32B0FC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6AD85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11C64"/>
    <w:multiLevelType w:val="hybridMultilevel"/>
    <w:tmpl w:val="DF5C7E8C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212A18"/>
    <w:multiLevelType w:val="multilevel"/>
    <w:tmpl w:val="3EBE8CA4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 w15:restartNumberingAfterBreak="0">
    <w:nsid w:val="17B532AD"/>
    <w:multiLevelType w:val="hybridMultilevel"/>
    <w:tmpl w:val="9362BCC6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F276E4"/>
    <w:multiLevelType w:val="hybridMultilevel"/>
    <w:tmpl w:val="BD0E70B6"/>
    <w:lvl w:ilvl="0" w:tplc="32B0FC1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1F0118FA"/>
    <w:multiLevelType w:val="hybridMultilevel"/>
    <w:tmpl w:val="64C8D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A7845"/>
    <w:multiLevelType w:val="hybridMultilevel"/>
    <w:tmpl w:val="7D1884E8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174D7"/>
    <w:multiLevelType w:val="multilevel"/>
    <w:tmpl w:val="51102164"/>
    <w:lvl w:ilvl="0">
      <w:numFmt w:val="bullet"/>
      <w:lvlText w:val=""/>
      <w:lvlJc w:val="left"/>
      <w:pPr>
        <w:ind w:left="775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4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5" w:hanging="360"/>
      </w:pPr>
      <w:rPr>
        <w:rFonts w:ascii="Wingdings" w:hAnsi="Wingdings"/>
      </w:rPr>
    </w:lvl>
  </w:abstractNum>
  <w:abstractNum w:abstractNumId="17" w15:restartNumberingAfterBreak="0">
    <w:nsid w:val="242B3B24"/>
    <w:multiLevelType w:val="hybridMultilevel"/>
    <w:tmpl w:val="130CEFAC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A2B3D"/>
    <w:multiLevelType w:val="hybridMultilevel"/>
    <w:tmpl w:val="E6003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E4E8F"/>
    <w:multiLevelType w:val="multilevel"/>
    <w:tmpl w:val="0BBC9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2BD558DD"/>
    <w:multiLevelType w:val="hybridMultilevel"/>
    <w:tmpl w:val="7B306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A5271"/>
    <w:multiLevelType w:val="hybridMultilevel"/>
    <w:tmpl w:val="1A1CE234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D74BD8"/>
    <w:multiLevelType w:val="hybridMultilevel"/>
    <w:tmpl w:val="EABCE8D2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F7360C"/>
    <w:multiLevelType w:val="hybridMultilevel"/>
    <w:tmpl w:val="3398D050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1F4B65"/>
    <w:multiLevelType w:val="hybridMultilevel"/>
    <w:tmpl w:val="3D706168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32618"/>
    <w:multiLevelType w:val="hybridMultilevel"/>
    <w:tmpl w:val="20E20A92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5B145A"/>
    <w:multiLevelType w:val="hybridMultilevel"/>
    <w:tmpl w:val="F1B09D1A"/>
    <w:lvl w:ilvl="0" w:tplc="32B0FC1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36A35171"/>
    <w:multiLevelType w:val="hybridMultilevel"/>
    <w:tmpl w:val="6A62B5CE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A3D8E"/>
    <w:multiLevelType w:val="hybridMultilevel"/>
    <w:tmpl w:val="B096E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12600"/>
    <w:multiLevelType w:val="hybridMultilevel"/>
    <w:tmpl w:val="13900026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36760"/>
    <w:multiLevelType w:val="hybridMultilevel"/>
    <w:tmpl w:val="510A4FC6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5028FA"/>
    <w:multiLevelType w:val="hybridMultilevel"/>
    <w:tmpl w:val="7592F538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855EBA"/>
    <w:multiLevelType w:val="hybridMultilevel"/>
    <w:tmpl w:val="8EB2E150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983C33"/>
    <w:multiLevelType w:val="hybridMultilevel"/>
    <w:tmpl w:val="6966F9F2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0609A0"/>
    <w:multiLevelType w:val="hybridMultilevel"/>
    <w:tmpl w:val="DC74E7CE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A563D"/>
    <w:multiLevelType w:val="hybridMultilevel"/>
    <w:tmpl w:val="C13493E4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EB2258"/>
    <w:multiLevelType w:val="multilevel"/>
    <w:tmpl w:val="A416706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7" w15:restartNumberingAfterBreak="0">
    <w:nsid w:val="58DB1A78"/>
    <w:multiLevelType w:val="hybridMultilevel"/>
    <w:tmpl w:val="24C85ED2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111F54"/>
    <w:multiLevelType w:val="hybridMultilevel"/>
    <w:tmpl w:val="162C1D14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463DB"/>
    <w:multiLevelType w:val="hybridMultilevel"/>
    <w:tmpl w:val="3B4AEC88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DF30BF2"/>
    <w:multiLevelType w:val="hybridMultilevel"/>
    <w:tmpl w:val="C54EBE88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F0931C2"/>
    <w:multiLevelType w:val="hybridMultilevel"/>
    <w:tmpl w:val="2E6A0C90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3950AE"/>
    <w:multiLevelType w:val="hybridMultilevel"/>
    <w:tmpl w:val="B6BA80E0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10F5A45"/>
    <w:multiLevelType w:val="hybridMultilevel"/>
    <w:tmpl w:val="96105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4F5094"/>
    <w:multiLevelType w:val="multilevel"/>
    <w:tmpl w:val="EC4CA628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5" w15:restartNumberingAfterBreak="0">
    <w:nsid w:val="61D447C1"/>
    <w:multiLevelType w:val="hybridMultilevel"/>
    <w:tmpl w:val="5A0A9FDE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4961D2A"/>
    <w:multiLevelType w:val="hybridMultilevel"/>
    <w:tmpl w:val="35DCB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6A2089"/>
    <w:multiLevelType w:val="hybridMultilevel"/>
    <w:tmpl w:val="9FF866E8"/>
    <w:lvl w:ilvl="0" w:tplc="32B0FC10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8" w15:restartNumberingAfterBreak="0">
    <w:nsid w:val="6B9F00D0"/>
    <w:multiLevelType w:val="hybridMultilevel"/>
    <w:tmpl w:val="73FC287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9" w15:restartNumberingAfterBreak="0">
    <w:nsid w:val="6CD85BE2"/>
    <w:multiLevelType w:val="hybridMultilevel"/>
    <w:tmpl w:val="5F7A2482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D9F2B2C"/>
    <w:multiLevelType w:val="hybridMultilevel"/>
    <w:tmpl w:val="C42EBC9A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F7D60CB"/>
    <w:multiLevelType w:val="hybridMultilevel"/>
    <w:tmpl w:val="DA66292C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F846105"/>
    <w:multiLevelType w:val="hybridMultilevel"/>
    <w:tmpl w:val="79841CB6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584840"/>
    <w:multiLevelType w:val="multilevel"/>
    <w:tmpl w:val="F5E02A7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4" w15:restartNumberingAfterBreak="0">
    <w:nsid w:val="7CEC4D85"/>
    <w:multiLevelType w:val="hybridMultilevel"/>
    <w:tmpl w:val="4CDE39DC"/>
    <w:lvl w:ilvl="0" w:tplc="32B0FC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DE22CB4"/>
    <w:multiLevelType w:val="multilevel"/>
    <w:tmpl w:val="423A1A20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16AD85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</w:num>
  <w:num w:numId="6">
    <w:abstractNumId w:val="14"/>
  </w:num>
  <w:num w:numId="7">
    <w:abstractNumId w:val="8"/>
  </w:num>
  <w:num w:numId="8">
    <w:abstractNumId w:val="46"/>
  </w:num>
  <w:num w:numId="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8"/>
  </w:num>
  <w:num w:numId="13">
    <w:abstractNumId w:val="25"/>
  </w:num>
  <w:num w:numId="14">
    <w:abstractNumId w:val="45"/>
  </w:num>
  <w:num w:numId="15">
    <w:abstractNumId w:val="23"/>
  </w:num>
  <w:num w:numId="16">
    <w:abstractNumId w:val="54"/>
  </w:num>
  <w:num w:numId="17">
    <w:abstractNumId w:val="42"/>
  </w:num>
  <w:num w:numId="18">
    <w:abstractNumId w:val="10"/>
  </w:num>
  <w:num w:numId="19">
    <w:abstractNumId w:val="33"/>
  </w:num>
  <w:num w:numId="20">
    <w:abstractNumId w:val="39"/>
  </w:num>
  <w:num w:numId="21">
    <w:abstractNumId w:val="49"/>
  </w:num>
  <w:num w:numId="22">
    <w:abstractNumId w:val="21"/>
  </w:num>
  <w:num w:numId="23">
    <w:abstractNumId w:val="51"/>
  </w:num>
  <w:num w:numId="24">
    <w:abstractNumId w:val="40"/>
  </w:num>
  <w:num w:numId="25">
    <w:abstractNumId w:val="2"/>
  </w:num>
  <w:num w:numId="26">
    <w:abstractNumId w:val="3"/>
  </w:num>
  <w:num w:numId="27">
    <w:abstractNumId w:val="47"/>
  </w:num>
  <w:num w:numId="28">
    <w:abstractNumId w:val="50"/>
  </w:num>
  <w:num w:numId="29">
    <w:abstractNumId w:val="53"/>
  </w:num>
  <w:num w:numId="30">
    <w:abstractNumId w:val="44"/>
  </w:num>
  <w:num w:numId="31">
    <w:abstractNumId w:val="36"/>
  </w:num>
  <w:num w:numId="32">
    <w:abstractNumId w:val="55"/>
  </w:num>
  <w:num w:numId="33">
    <w:abstractNumId w:val="16"/>
  </w:num>
  <w:num w:numId="34">
    <w:abstractNumId w:val="6"/>
  </w:num>
  <w:num w:numId="35">
    <w:abstractNumId w:val="0"/>
  </w:num>
  <w:num w:numId="36">
    <w:abstractNumId w:val="11"/>
  </w:num>
  <w:num w:numId="37">
    <w:abstractNumId w:val="38"/>
  </w:num>
  <w:num w:numId="38">
    <w:abstractNumId w:val="27"/>
  </w:num>
  <w:num w:numId="39">
    <w:abstractNumId w:val="9"/>
  </w:num>
  <w:num w:numId="40">
    <w:abstractNumId w:val="17"/>
  </w:num>
  <w:num w:numId="41">
    <w:abstractNumId w:val="26"/>
  </w:num>
  <w:num w:numId="42">
    <w:abstractNumId w:val="30"/>
  </w:num>
  <w:num w:numId="43">
    <w:abstractNumId w:val="24"/>
  </w:num>
  <w:num w:numId="44">
    <w:abstractNumId w:val="1"/>
  </w:num>
  <w:num w:numId="45">
    <w:abstractNumId w:val="15"/>
  </w:num>
  <w:num w:numId="46">
    <w:abstractNumId w:val="52"/>
  </w:num>
  <w:num w:numId="47">
    <w:abstractNumId w:val="37"/>
  </w:num>
  <w:num w:numId="48">
    <w:abstractNumId w:val="31"/>
  </w:num>
  <w:num w:numId="49">
    <w:abstractNumId w:val="34"/>
  </w:num>
  <w:num w:numId="50">
    <w:abstractNumId w:val="13"/>
  </w:num>
  <w:num w:numId="51">
    <w:abstractNumId w:val="29"/>
  </w:num>
  <w:num w:numId="52">
    <w:abstractNumId w:val="41"/>
  </w:num>
  <w:num w:numId="53">
    <w:abstractNumId w:val="35"/>
  </w:num>
  <w:num w:numId="54">
    <w:abstractNumId w:val="22"/>
  </w:num>
  <w:num w:numId="55">
    <w:abstractNumId w:val="32"/>
  </w:num>
  <w:num w:numId="56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33"/>
    <w:rsid w:val="00001CDE"/>
    <w:rsid w:val="00002D51"/>
    <w:rsid w:val="0000352C"/>
    <w:rsid w:val="00003C13"/>
    <w:rsid w:val="0000483D"/>
    <w:rsid w:val="000075B0"/>
    <w:rsid w:val="00007CEF"/>
    <w:rsid w:val="000105A6"/>
    <w:rsid w:val="00010DD8"/>
    <w:rsid w:val="0001168A"/>
    <w:rsid w:val="00013371"/>
    <w:rsid w:val="00013FAF"/>
    <w:rsid w:val="00015A55"/>
    <w:rsid w:val="000160CE"/>
    <w:rsid w:val="00016B56"/>
    <w:rsid w:val="00021E1D"/>
    <w:rsid w:val="00023A35"/>
    <w:rsid w:val="000241C1"/>
    <w:rsid w:val="00024C86"/>
    <w:rsid w:val="00031DAC"/>
    <w:rsid w:val="00031EB9"/>
    <w:rsid w:val="000320C0"/>
    <w:rsid w:val="00032659"/>
    <w:rsid w:val="00033288"/>
    <w:rsid w:val="000369B0"/>
    <w:rsid w:val="00036B93"/>
    <w:rsid w:val="00036FED"/>
    <w:rsid w:val="00037698"/>
    <w:rsid w:val="00040C69"/>
    <w:rsid w:val="00041A1B"/>
    <w:rsid w:val="00042FBC"/>
    <w:rsid w:val="00043C08"/>
    <w:rsid w:val="000443C5"/>
    <w:rsid w:val="000444BD"/>
    <w:rsid w:val="000460AD"/>
    <w:rsid w:val="000468F2"/>
    <w:rsid w:val="0005096B"/>
    <w:rsid w:val="00050C76"/>
    <w:rsid w:val="000516FE"/>
    <w:rsid w:val="00051B83"/>
    <w:rsid w:val="00054037"/>
    <w:rsid w:val="000558E7"/>
    <w:rsid w:val="00055C87"/>
    <w:rsid w:val="00063333"/>
    <w:rsid w:val="000639FB"/>
    <w:rsid w:val="000646FC"/>
    <w:rsid w:val="000655D0"/>
    <w:rsid w:val="0006592F"/>
    <w:rsid w:val="00066BF9"/>
    <w:rsid w:val="00067548"/>
    <w:rsid w:val="00067645"/>
    <w:rsid w:val="00070659"/>
    <w:rsid w:val="00074B63"/>
    <w:rsid w:val="00075F01"/>
    <w:rsid w:val="00076D7A"/>
    <w:rsid w:val="000770D4"/>
    <w:rsid w:val="000770DA"/>
    <w:rsid w:val="0007799E"/>
    <w:rsid w:val="00077CDF"/>
    <w:rsid w:val="0008045E"/>
    <w:rsid w:val="00081283"/>
    <w:rsid w:val="000822D8"/>
    <w:rsid w:val="0008345D"/>
    <w:rsid w:val="000876F1"/>
    <w:rsid w:val="00087BA6"/>
    <w:rsid w:val="00087FFE"/>
    <w:rsid w:val="00091B5E"/>
    <w:rsid w:val="0009354F"/>
    <w:rsid w:val="0009380D"/>
    <w:rsid w:val="00093E5A"/>
    <w:rsid w:val="000941F7"/>
    <w:rsid w:val="00094808"/>
    <w:rsid w:val="000948F2"/>
    <w:rsid w:val="00096C91"/>
    <w:rsid w:val="000973E9"/>
    <w:rsid w:val="000975B8"/>
    <w:rsid w:val="000A0405"/>
    <w:rsid w:val="000A0440"/>
    <w:rsid w:val="000A0D54"/>
    <w:rsid w:val="000A33A7"/>
    <w:rsid w:val="000A3D73"/>
    <w:rsid w:val="000A4027"/>
    <w:rsid w:val="000A62CC"/>
    <w:rsid w:val="000A6713"/>
    <w:rsid w:val="000A6D1E"/>
    <w:rsid w:val="000A6EA4"/>
    <w:rsid w:val="000B065C"/>
    <w:rsid w:val="000B28A7"/>
    <w:rsid w:val="000B2FBC"/>
    <w:rsid w:val="000B40ED"/>
    <w:rsid w:val="000B4BDF"/>
    <w:rsid w:val="000B4FEC"/>
    <w:rsid w:val="000B5DC2"/>
    <w:rsid w:val="000B7477"/>
    <w:rsid w:val="000C05DE"/>
    <w:rsid w:val="000C0A64"/>
    <w:rsid w:val="000C1D05"/>
    <w:rsid w:val="000C2631"/>
    <w:rsid w:val="000C2CA9"/>
    <w:rsid w:val="000C52EA"/>
    <w:rsid w:val="000C7EB8"/>
    <w:rsid w:val="000D1A19"/>
    <w:rsid w:val="000D207F"/>
    <w:rsid w:val="000D2352"/>
    <w:rsid w:val="000D30A8"/>
    <w:rsid w:val="000D43DD"/>
    <w:rsid w:val="000D59C2"/>
    <w:rsid w:val="000D60E8"/>
    <w:rsid w:val="000D695D"/>
    <w:rsid w:val="000E0034"/>
    <w:rsid w:val="000E0495"/>
    <w:rsid w:val="000E25AF"/>
    <w:rsid w:val="000E31D4"/>
    <w:rsid w:val="000E3FFD"/>
    <w:rsid w:val="000E513A"/>
    <w:rsid w:val="000E526A"/>
    <w:rsid w:val="000E6F1B"/>
    <w:rsid w:val="000F1642"/>
    <w:rsid w:val="000F203B"/>
    <w:rsid w:val="000F2A00"/>
    <w:rsid w:val="000F38E1"/>
    <w:rsid w:val="000F3F20"/>
    <w:rsid w:val="000F40A1"/>
    <w:rsid w:val="000F40DF"/>
    <w:rsid w:val="000F5715"/>
    <w:rsid w:val="000F5AF5"/>
    <w:rsid w:val="0010126D"/>
    <w:rsid w:val="00101538"/>
    <w:rsid w:val="00103A1B"/>
    <w:rsid w:val="00103C64"/>
    <w:rsid w:val="00103D01"/>
    <w:rsid w:val="00110388"/>
    <w:rsid w:val="00110562"/>
    <w:rsid w:val="00110922"/>
    <w:rsid w:val="00111123"/>
    <w:rsid w:val="00111A74"/>
    <w:rsid w:val="00112061"/>
    <w:rsid w:val="00112745"/>
    <w:rsid w:val="00113054"/>
    <w:rsid w:val="00113568"/>
    <w:rsid w:val="00113DAB"/>
    <w:rsid w:val="00113EDE"/>
    <w:rsid w:val="00115A0C"/>
    <w:rsid w:val="00115C03"/>
    <w:rsid w:val="001163BF"/>
    <w:rsid w:val="00116790"/>
    <w:rsid w:val="001174DC"/>
    <w:rsid w:val="001219A4"/>
    <w:rsid w:val="00122FF5"/>
    <w:rsid w:val="00124192"/>
    <w:rsid w:val="00124C45"/>
    <w:rsid w:val="001258C5"/>
    <w:rsid w:val="001270E3"/>
    <w:rsid w:val="00127D4C"/>
    <w:rsid w:val="001311E5"/>
    <w:rsid w:val="001319C5"/>
    <w:rsid w:val="0013289C"/>
    <w:rsid w:val="00133848"/>
    <w:rsid w:val="00133E09"/>
    <w:rsid w:val="00134354"/>
    <w:rsid w:val="00140B1D"/>
    <w:rsid w:val="00141907"/>
    <w:rsid w:val="00141B00"/>
    <w:rsid w:val="00141B30"/>
    <w:rsid w:val="00141C31"/>
    <w:rsid w:val="00141FC5"/>
    <w:rsid w:val="0014361A"/>
    <w:rsid w:val="0014386B"/>
    <w:rsid w:val="00144431"/>
    <w:rsid w:val="00144F2C"/>
    <w:rsid w:val="001471A0"/>
    <w:rsid w:val="00147FBC"/>
    <w:rsid w:val="00150FAF"/>
    <w:rsid w:val="00151900"/>
    <w:rsid w:val="00151EA1"/>
    <w:rsid w:val="00152E46"/>
    <w:rsid w:val="00154501"/>
    <w:rsid w:val="001547A8"/>
    <w:rsid w:val="00154E66"/>
    <w:rsid w:val="001556A1"/>
    <w:rsid w:val="00156004"/>
    <w:rsid w:val="0015701E"/>
    <w:rsid w:val="001613FE"/>
    <w:rsid w:val="001636ED"/>
    <w:rsid w:val="00165491"/>
    <w:rsid w:val="00166653"/>
    <w:rsid w:val="001674C6"/>
    <w:rsid w:val="00170154"/>
    <w:rsid w:val="00170A6A"/>
    <w:rsid w:val="00170C88"/>
    <w:rsid w:val="00171A0B"/>
    <w:rsid w:val="001732EF"/>
    <w:rsid w:val="00174F44"/>
    <w:rsid w:val="001762D9"/>
    <w:rsid w:val="001769D0"/>
    <w:rsid w:val="00176AF9"/>
    <w:rsid w:val="00176B60"/>
    <w:rsid w:val="00177AD2"/>
    <w:rsid w:val="00181255"/>
    <w:rsid w:val="0018352C"/>
    <w:rsid w:val="00184172"/>
    <w:rsid w:val="00185080"/>
    <w:rsid w:val="00186040"/>
    <w:rsid w:val="001866FD"/>
    <w:rsid w:val="00186A49"/>
    <w:rsid w:val="00186AD9"/>
    <w:rsid w:val="00187224"/>
    <w:rsid w:val="001877F7"/>
    <w:rsid w:val="001877FB"/>
    <w:rsid w:val="0019304B"/>
    <w:rsid w:val="00193062"/>
    <w:rsid w:val="00195A52"/>
    <w:rsid w:val="00195CD2"/>
    <w:rsid w:val="00195D2C"/>
    <w:rsid w:val="00195F2A"/>
    <w:rsid w:val="0019691B"/>
    <w:rsid w:val="001A0207"/>
    <w:rsid w:val="001A086C"/>
    <w:rsid w:val="001A0935"/>
    <w:rsid w:val="001A1C84"/>
    <w:rsid w:val="001A255D"/>
    <w:rsid w:val="001A301D"/>
    <w:rsid w:val="001A34E4"/>
    <w:rsid w:val="001A38C7"/>
    <w:rsid w:val="001A3A4A"/>
    <w:rsid w:val="001A46D9"/>
    <w:rsid w:val="001A4BCC"/>
    <w:rsid w:val="001A6558"/>
    <w:rsid w:val="001A664C"/>
    <w:rsid w:val="001A6EAD"/>
    <w:rsid w:val="001B000C"/>
    <w:rsid w:val="001B0DCF"/>
    <w:rsid w:val="001B2F0C"/>
    <w:rsid w:val="001B3649"/>
    <w:rsid w:val="001B6451"/>
    <w:rsid w:val="001B6755"/>
    <w:rsid w:val="001B6C6F"/>
    <w:rsid w:val="001B791A"/>
    <w:rsid w:val="001C1081"/>
    <w:rsid w:val="001C1086"/>
    <w:rsid w:val="001C157F"/>
    <w:rsid w:val="001C1ECA"/>
    <w:rsid w:val="001C1EF5"/>
    <w:rsid w:val="001C246A"/>
    <w:rsid w:val="001C32F1"/>
    <w:rsid w:val="001C6D64"/>
    <w:rsid w:val="001C7D79"/>
    <w:rsid w:val="001D10C3"/>
    <w:rsid w:val="001D1474"/>
    <w:rsid w:val="001D253F"/>
    <w:rsid w:val="001D3B54"/>
    <w:rsid w:val="001D3EAB"/>
    <w:rsid w:val="001D466B"/>
    <w:rsid w:val="001D4B0F"/>
    <w:rsid w:val="001E087A"/>
    <w:rsid w:val="001E1B87"/>
    <w:rsid w:val="001E2635"/>
    <w:rsid w:val="001E2B4B"/>
    <w:rsid w:val="001E52E5"/>
    <w:rsid w:val="001E53E4"/>
    <w:rsid w:val="001E5805"/>
    <w:rsid w:val="001E5862"/>
    <w:rsid w:val="001F0710"/>
    <w:rsid w:val="001F12F1"/>
    <w:rsid w:val="001F17A7"/>
    <w:rsid w:val="001F22B4"/>
    <w:rsid w:val="001F23E6"/>
    <w:rsid w:val="001F3914"/>
    <w:rsid w:val="001F4ECE"/>
    <w:rsid w:val="001F6F01"/>
    <w:rsid w:val="001F75EC"/>
    <w:rsid w:val="00200653"/>
    <w:rsid w:val="002009F8"/>
    <w:rsid w:val="00201483"/>
    <w:rsid w:val="0020152B"/>
    <w:rsid w:val="0020313E"/>
    <w:rsid w:val="002036E8"/>
    <w:rsid w:val="00204CF4"/>
    <w:rsid w:val="002051B2"/>
    <w:rsid w:val="0020728E"/>
    <w:rsid w:val="002077C8"/>
    <w:rsid w:val="002100A5"/>
    <w:rsid w:val="0021177D"/>
    <w:rsid w:val="00213057"/>
    <w:rsid w:val="002136D1"/>
    <w:rsid w:val="00213B31"/>
    <w:rsid w:val="002157A5"/>
    <w:rsid w:val="002168BC"/>
    <w:rsid w:val="002202A6"/>
    <w:rsid w:val="002227C0"/>
    <w:rsid w:val="00224A55"/>
    <w:rsid w:val="002261C0"/>
    <w:rsid w:val="00226D94"/>
    <w:rsid w:val="00226DE6"/>
    <w:rsid w:val="00230A5F"/>
    <w:rsid w:val="0023164B"/>
    <w:rsid w:val="00232061"/>
    <w:rsid w:val="00232286"/>
    <w:rsid w:val="00232976"/>
    <w:rsid w:val="0023567B"/>
    <w:rsid w:val="0023644D"/>
    <w:rsid w:val="00240371"/>
    <w:rsid w:val="002408C6"/>
    <w:rsid w:val="00240D56"/>
    <w:rsid w:val="002421A0"/>
    <w:rsid w:val="00242D92"/>
    <w:rsid w:val="002457A9"/>
    <w:rsid w:val="00245DE8"/>
    <w:rsid w:val="00250F58"/>
    <w:rsid w:val="00251833"/>
    <w:rsid w:val="00251AEA"/>
    <w:rsid w:val="002528F5"/>
    <w:rsid w:val="00254B64"/>
    <w:rsid w:val="002551F6"/>
    <w:rsid w:val="002552FE"/>
    <w:rsid w:val="002571AA"/>
    <w:rsid w:val="00257B2B"/>
    <w:rsid w:val="0026265F"/>
    <w:rsid w:val="00262802"/>
    <w:rsid w:val="00266BB4"/>
    <w:rsid w:val="00266D73"/>
    <w:rsid w:val="0027481B"/>
    <w:rsid w:val="00274C7D"/>
    <w:rsid w:val="00275123"/>
    <w:rsid w:val="002752BE"/>
    <w:rsid w:val="00275CCA"/>
    <w:rsid w:val="00275ED2"/>
    <w:rsid w:val="00275F3D"/>
    <w:rsid w:val="00276104"/>
    <w:rsid w:val="00280353"/>
    <w:rsid w:val="00282AB3"/>
    <w:rsid w:val="00282C94"/>
    <w:rsid w:val="002843EF"/>
    <w:rsid w:val="0028664E"/>
    <w:rsid w:val="0028720D"/>
    <w:rsid w:val="00291A65"/>
    <w:rsid w:val="002929BE"/>
    <w:rsid w:val="00292FC5"/>
    <w:rsid w:val="00294188"/>
    <w:rsid w:val="00296DF7"/>
    <w:rsid w:val="002A0B71"/>
    <w:rsid w:val="002A3EE9"/>
    <w:rsid w:val="002A4150"/>
    <w:rsid w:val="002A57DE"/>
    <w:rsid w:val="002A5CB6"/>
    <w:rsid w:val="002A5DE0"/>
    <w:rsid w:val="002A64D9"/>
    <w:rsid w:val="002A73A1"/>
    <w:rsid w:val="002B0115"/>
    <w:rsid w:val="002B06DF"/>
    <w:rsid w:val="002B17F1"/>
    <w:rsid w:val="002B1A32"/>
    <w:rsid w:val="002B40DD"/>
    <w:rsid w:val="002C018F"/>
    <w:rsid w:val="002C0783"/>
    <w:rsid w:val="002C2B3F"/>
    <w:rsid w:val="002C305B"/>
    <w:rsid w:val="002C3FD5"/>
    <w:rsid w:val="002C4AD6"/>
    <w:rsid w:val="002D01E7"/>
    <w:rsid w:val="002D0433"/>
    <w:rsid w:val="002D0853"/>
    <w:rsid w:val="002D415D"/>
    <w:rsid w:val="002D5542"/>
    <w:rsid w:val="002D5B21"/>
    <w:rsid w:val="002D5C19"/>
    <w:rsid w:val="002D6011"/>
    <w:rsid w:val="002D7501"/>
    <w:rsid w:val="002D765C"/>
    <w:rsid w:val="002D7FA6"/>
    <w:rsid w:val="002E0111"/>
    <w:rsid w:val="002E0520"/>
    <w:rsid w:val="002E26F9"/>
    <w:rsid w:val="002E2E36"/>
    <w:rsid w:val="002E3118"/>
    <w:rsid w:val="002E3AF3"/>
    <w:rsid w:val="002E4073"/>
    <w:rsid w:val="002E4DA4"/>
    <w:rsid w:val="002E5AB0"/>
    <w:rsid w:val="002E5C17"/>
    <w:rsid w:val="002E7295"/>
    <w:rsid w:val="002E7737"/>
    <w:rsid w:val="002F1543"/>
    <w:rsid w:val="002F1672"/>
    <w:rsid w:val="002F1C26"/>
    <w:rsid w:val="002F2FFB"/>
    <w:rsid w:val="002F31CD"/>
    <w:rsid w:val="002F3458"/>
    <w:rsid w:val="002F39A1"/>
    <w:rsid w:val="002F52CC"/>
    <w:rsid w:val="002F56A6"/>
    <w:rsid w:val="002F6409"/>
    <w:rsid w:val="002F7FA1"/>
    <w:rsid w:val="00303055"/>
    <w:rsid w:val="003036A5"/>
    <w:rsid w:val="00305305"/>
    <w:rsid w:val="00305A02"/>
    <w:rsid w:val="00306D51"/>
    <w:rsid w:val="00307806"/>
    <w:rsid w:val="00307E34"/>
    <w:rsid w:val="00307F5E"/>
    <w:rsid w:val="003104EE"/>
    <w:rsid w:val="00310711"/>
    <w:rsid w:val="00312059"/>
    <w:rsid w:val="003124D8"/>
    <w:rsid w:val="00313F33"/>
    <w:rsid w:val="00314CC7"/>
    <w:rsid w:val="003150E6"/>
    <w:rsid w:val="0031534A"/>
    <w:rsid w:val="003159D3"/>
    <w:rsid w:val="00315B19"/>
    <w:rsid w:val="00315BF5"/>
    <w:rsid w:val="003164D8"/>
    <w:rsid w:val="003172CC"/>
    <w:rsid w:val="00320B97"/>
    <w:rsid w:val="00322C9C"/>
    <w:rsid w:val="00322DE6"/>
    <w:rsid w:val="00323DE5"/>
    <w:rsid w:val="00324B30"/>
    <w:rsid w:val="00324BFC"/>
    <w:rsid w:val="0032506E"/>
    <w:rsid w:val="00325D7A"/>
    <w:rsid w:val="00327481"/>
    <w:rsid w:val="003300BA"/>
    <w:rsid w:val="003307D2"/>
    <w:rsid w:val="00331F9F"/>
    <w:rsid w:val="00332717"/>
    <w:rsid w:val="0033286F"/>
    <w:rsid w:val="00333074"/>
    <w:rsid w:val="00334039"/>
    <w:rsid w:val="00334588"/>
    <w:rsid w:val="00334D2C"/>
    <w:rsid w:val="0033588A"/>
    <w:rsid w:val="00335CFF"/>
    <w:rsid w:val="00342BC6"/>
    <w:rsid w:val="00342CE2"/>
    <w:rsid w:val="0034345A"/>
    <w:rsid w:val="00344533"/>
    <w:rsid w:val="0034476C"/>
    <w:rsid w:val="00345CEB"/>
    <w:rsid w:val="00347875"/>
    <w:rsid w:val="0035132B"/>
    <w:rsid w:val="00355CDC"/>
    <w:rsid w:val="0035731F"/>
    <w:rsid w:val="0036008A"/>
    <w:rsid w:val="00360130"/>
    <w:rsid w:val="00360871"/>
    <w:rsid w:val="003615BB"/>
    <w:rsid w:val="00361959"/>
    <w:rsid w:val="00361D69"/>
    <w:rsid w:val="0036294E"/>
    <w:rsid w:val="003649F3"/>
    <w:rsid w:val="00365672"/>
    <w:rsid w:val="00367A17"/>
    <w:rsid w:val="00370032"/>
    <w:rsid w:val="0037035E"/>
    <w:rsid w:val="00370834"/>
    <w:rsid w:val="00370CD1"/>
    <w:rsid w:val="003722AA"/>
    <w:rsid w:val="00372CD1"/>
    <w:rsid w:val="0037375E"/>
    <w:rsid w:val="00374A6B"/>
    <w:rsid w:val="00374F91"/>
    <w:rsid w:val="003759B2"/>
    <w:rsid w:val="00376208"/>
    <w:rsid w:val="003763BB"/>
    <w:rsid w:val="00376422"/>
    <w:rsid w:val="00377267"/>
    <w:rsid w:val="00377880"/>
    <w:rsid w:val="00377E80"/>
    <w:rsid w:val="00380728"/>
    <w:rsid w:val="0038146A"/>
    <w:rsid w:val="00385208"/>
    <w:rsid w:val="00386950"/>
    <w:rsid w:val="00386B7C"/>
    <w:rsid w:val="00390F14"/>
    <w:rsid w:val="0039101D"/>
    <w:rsid w:val="003917FA"/>
    <w:rsid w:val="0039249C"/>
    <w:rsid w:val="003931EE"/>
    <w:rsid w:val="00393B37"/>
    <w:rsid w:val="00393B60"/>
    <w:rsid w:val="003963D7"/>
    <w:rsid w:val="00396DAA"/>
    <w:rsid w:val="003973C1"/>
    <w:rsid w:val="003A03B4"/>
    <w:rsid w:val="003A3158"/>
    <w:rsid w:val="003A341E"/>
    <w:rsid w:val="003A3A30"/>
    <w:rsid w:val="003A4E3F"/>
    <w:rsid w:val="003A539E"/>
    <w:rsid w:val="003A5437"/>
    <w:rsid w:val="003A5C35"/>
    <w:rsid w:val="003A6E74"/>
    <w:rsid w:val="003B0E26"/>
    <w:rsid w:val="003B1F2F"/>
    <w:rsid w:val="003B25D5"/>
    <w:rsid w:val="003B2D89"/>
    <w:rsid w:val="003B3178"/>
    <w:rsid w:val="003B4190"/>
    <w:rsid w:val="003B5F76"/>
    <w:rsid w:val="003B6B50"/>
    <w:rsid w:val="003B74B4"/>
    <w:rsid w:val="003C0FA0"/>
    <w:rsid w:val="003C1957"/>
    <w:rsid w:val="003C54FF"/>
    <w:rsid w:val="003C6709"/>
    <w:rsid w:val="003C7043"/>
    <w:rsid w:val="003C7125"/>
    <w:rsid w:val="003C7700"/>
    <w:rsid w:val="003D03BF"/>
    <w:rsid w:val="003D19BD"/>
    <w:rsid w:val="003D5271"/>
    <w:rsid w:val="003D5732"/>
    <w:rsid w:val="003D70CD"/>
    <w:rsid w:val="003D7304"/>
    <w:rsid w:val="003E0672"/>
    <w:rsid w:val="003E0DDB"/>
    <w:rsid w:val="003E20DC"/>
    <w:rsid w:val="003E331E"/>
    <w:rsid w:val="003E3F4C"/>
    <w:rsid w:val="003E40DF"/>
    <w:rsid w:val="003E4DAB"/>
    <w:rsid w:val="003E5714"/>
    <w:rsid w:val="003E6C2F"/>
    <w:rsid w:val="003F0699"/>
    <w:rsid w:val="003F17B1"/>
    <w:rsid w:val="003F213A"/>
    <w:rsid w:val="003F2B2B"/>
    <w:rsid w:val="003F4F6E"/>
    <w:rsid w:val="003F56D5"/>
    <w:rsid w:val="003F5BD2"/>
    <w:rsid w:val="003F623C"/>
    <w:rsid w:val="003F7309"/>
    <w:rsid w:val="003F77E2"/>
    <w:rsid w:val="004004A6"/>
    <w:rsid w:val="004018AA"/>
    <w:rsid w:val="00401A76"/>
    <w:rsid w:val="0040216E"/>
    <w:rsid w:val="004024D1"/>
    <w:rsid w:val="00402D53"/>
    <w:rsid w:val="0040561D"/>
    <w:rsid w:val="00405F3F"/>
    <w:rsid w:val="0040623F"/>
    <w:rsid w:val="004066C9"/>
    <w:rsid w:val="00406EC6"/>
    <w:rsid w:val="004106FD"/>
    <w:rsid w:val="00412ADF"/>
    <w:rsid w:val="0041356C"/>
    <w:rsid w:val="004136B7"/>
    <w:rsid w:val="00415294"/>
    <w:rsid w:val="00420258"/>
    <w:rsid w:val="00420961"/>
    <w:rsid w:val="004211ED"/>
    <w:rsid w:val="0042169E"/>
    <w:rsid w:val="0042175E"/>
    <w:rsid w:val="004224A3"/>
    <w:rsid w:val="00423482"/>
    <w:rsid w:val="00423493"/>
    <w:rsid w:val="00423C00"/>
    <w:rsid w:val="004251D3"/>
    <w:rsid w:val="00425622"/>
    <w:rsid w:val="0043247D"/>
    <w:rsid w:val="00433F7A"/>
    <w:rsid w:val="00434362"/>
    <w:rsid w:val="004347B0"/>
    <w:rsid w:val="00435794"/>
    <w:rsid w:val="00435F57"/>
    <w:rsid w:val="004402B3"/>
    <w:rsid w:val="00440DA6"/>
    <w:rsid w:val="00442242"/>
    <w:rsid w:val="00442264"/>
    <w:rsid w:val="004455ED"/>
    <w:rsid w:val="00445F31"/>
    <w:rsid w:val="00446F07"/>
    <w:rsid w:val="004501BE"/>
    <w:rsid w:val="004503A9"/>
    <w:rsid w:val="00451A45"/>
    <w:rsid w:val="00452D8D"/>
    <w:rsid w:val="004538B0"/>
    <w:rsid w:val="00453B0A"/>
    <w:rsid w:val="004553CC"/>
    <w:rsid w:val="00455866"/>
    <w:rsid w:val="004566AC"/>
    <w:rsid w:val="0045739B"/>
    <w:rsid w:val="00457553"/>
    <w:rsid w:val="00457EF3"/>
    <w:rsid w:val="00460792"/>
    <w:rsid w:val="00461ED6"/>
    <w:rsid w:val="00461F1B"/>
    <w:rsid w:val="00462CAF"/>
    <w:rsid w:val="004634FE"/>
    <w:rsid w:val="0046380F"/>
    <w:rsid w:val="00467023"/>
    <w:rsid w:val="004700CE"/>
    <w:rsid w:val="0047377E"/>
    <w:rsid w:val="00473BEE"/>
    <w:rsid w:val="00474A86"/>
    <w:rsid w:val="00474DF2"/>
    <w:rsid w:val="004750B6"/>
    <w:rsid w:val="004760AF"/>
    <w:rsid w:val="00481E2C"/>
    <w:rsid w:val="004822C8"/>
    <w:rsid w:val="00483AC0"/>
    <w:rsid w:val="00483FBD"/>
    <w:rsid w:val="004845CC"/>
    <w:rsid w:val="0048541A"/>
    <w:rsid w:val="00486545"/>
    <w:rsid w:val="00487589"/>
    <w:rsid w:val="00487BB0"/>
    <w:rsid w:val="0049096F"/>
    <w:rsid w:val="00490D99"/>
    <w:rsid w:val="004918A7"/>
    <w:rsid w:val="00492A55"/>
    <w:rsid w:val="00492D6D"/>
    <w:rsid w:val="00494601"/>
    <w:rsid w:val="004947D2"/>
    <w:rsid w:val="0049498A"/>
    <w:rsid w:val="004A0A50"/>
    <w:rsid w:val="004A1BD2"/>
    <w:rsid w:val="004A3363"/>
    <w:rsid w:val="004A3743"/>
    <w:rsid w:val="004A5C33"/>
    <w:rsid w:val="004B0C66"/>
    <w:rsid w:val="004B1F36"/>
    <w:rsid w:val="004B49F7"/>
    <w:rsid w:val="004B61EA"/>
    <w:rsid w:val="004B63A3"/>
    <w:rsid w:val="004B65D1"/>
    <w:rsid w:val="004B65E8"/>
    <w:rsid w:val="004B6A73"/>
    <w:rsid w:val="004C4239"/>
    <w:rsid w:val="004C45BB"/>
    <w:rsid w:val="004C4A0D"/>
    <w:rsid w:val="004C503F"/>
    <w:rsid w:val="004C5FBE"/>
    <w:rsid w:val="004C6662"/>
    <w:rsid w:val="004C6D53"/>
    <w:rsid w:val="004C78EE"/>
    <w:rsid w:val="004D003B"/>
    <w:rsid w:val="004D0335"/>
    <w:rsid w:val="004D17C0"/>
    <w:rsid w:val="004D2877"/>
    <w:rsid w:val="004D3F70"/>
    <w:rsid w:val="004D435E"/>
    <w:rsid w:val="004D582F"/>
    <w:rsid w:val="004D59A1"/>
    <w:rsid w:val="004D5CCB"/>
    <w:rsid w:val="004D614A"/>
    <w:rsid w:val="004D61C0"/>
    <w:rsid w:val="004D65E5"/>
    <w:rsid w:val="004D73E3"/>
    <w:rsid w:val="004D7DDF"/>
    <w:rsid w:val="004E1EE6"/>
    <w:rsid w:val="004E41F3"/>
    <w:rsid w:val="004F16E9"/>
    <w:rsid w:val="004F1DCE"/>
    <w:rsid w:val="004F32C4"/>
    <w:rsid w:val="004F383E"/>
    <w:rsid w:val="004F452A"/>
    <w:rsid w:val="004F5E93"/>
    <w:rsid w:val="004F74F3"/>
    <w:rsid w:val="004F75C1"/>
    <w:rsid w:val="004F75DC"/>
    <w:rsid w:val="004F7F87"/>
    <w:rsid w:val="00503840"/>
    <w:rsid w:val="0050431D"/>
    <w:rsid w:val="00504E26"/>
    <w:rsid w:val="00505CEA"/>
    <w:rsid w:val="00506BB5"/>
    <w:rsid w:val="00506EC1"/>
    <w:rsid w:val="00507148"/>
    <w:rsid w:val="005113F0"/>
    <w:rsid w:val="00513604"/>
    <w:rsid w:val="005146C3"/>
    <w:rsid w:val="00515433"/>
    <w:rsid w:val="00516117"/>
    <w:rsid w:val="00516C82"/>
    <w:rsid w:val="00516F87"/>
    <w:rsid w:val="005172CB"/>
    <w:rsid w:val="0052100F"/>
    <w:rsid w:val="00521778"/>
    <w:rsid w:val="00522C2E"/>
    <w:rsid w:val="00523774"/>
    <w:rsid w:val="00523E51"/>
    <w:rsid w:val="00524E8C"/>
    <w:rsid w:val="00530240"/>
    <w:rsid w:val="0053038E"/>
    <w:rsid w:val="00530F62"/>
    <w:rsid w:val="00531912"/>
    <w:rsid w:val="00532FD4"/>
    <w:rsid w:val="0053437D"/>
    <w:rsid w:val="00535405"/>
    <w:rsid w:val="005354D6"/>
    <w:rsid w:val="005373C7"/>
    <w:rsid w:val="00541042"/>
    <w:rsid w:val="00541708"/>
    <w:rsid w:val="005422DE"/>
    <w:rsid w:val="0054366F"/>
    <w:rsid w:val="005436BE"/>
    <w:rsid w:val="00546EC4"/>
    <w:rsid w:val="0054712A"/>
    <w:rsid w:val="00550FFB"/>
    <w:rsid w:val="005515F3"/>
    <w:rsid w:val="00551F54"/>
    <w:rsid w:val="00551F76"/>
    <w:rsid w:val="00552023"/>
    <w:rsid w:val="00554259"/>
    <w:rsid w:val="0055548A"/>
    <w:rsid w:val="005560C6"/>
    <w:rsid w:val="005564CD"/>
    <w:rsid w:val="0055690E"/>
    <w:rsid w:val="00557DAF"/>
    <w:rsid w:val="005602EC"/>
    <w:rsid w:val="00562417"/>
    <w:rsid w:val="005625C3"/>
    <w:rsid w:val="00562D11"/>
    <w:rsid w:val="00563B87"/>
    <w:rsid w:val="00563FA9"/>
    <w:rsid w:val="00564A76"/>
    <w:rsid w:val="00564DF0"/>
    <w:rsid w:val="0056504D"/>
    <w:rsid w:val="005652C6"/>
    <w:rsid w:val="0056661C"/>
    <w:rsid w:val="0056744B"/>
    <w:rsid w:val="005714E9"/>
    <w:rsid w:val="00571621"/>
    <w:rsid w:val="005721D5"/>
    <w:rsid w:val="00577431"/>
    <w:rsid w:val="00577B2A"/>
    <w:rsid w:val="00580EE6"/>
    <w:rsid w:val="00580F51"/>
    <w:rsid w:val="00581A5B"/>
    <w:rsid w:val="005836AC"/>
    <w:rsid w:val="0058399B"/>
    <w:rsid w:val="00584837"/>
    <w:rsid w:val="005859C7"/>
    <w:rsid w:val="00585D06"/>
    <w:rsid w:val="00586D70"/>
    <w:rsid w:val="00591A0E"/>
    <w:rsid w:val="0059235A"/>
    <w:rsid w:val="00592BF1"/>
    <w:rsid w:val="00592C46"/>
    <w:rsid w:val="00592DF9"/>
    <w:rsid w:val="00595D70"/>
    <w:rsid w:val="00596978"/>
    <w:rsid w:val="005971C5"/>
    <w:rsid w:val="005A1143"/>
    <w:rsid w:val="005A141E"/>
    <w:rsid w:val="005A3AA8"/>
    <w:rsid w:val="005A3F2A"/>
    <w:rsid w:val="005A4444"/>
    <w:rsid w:val="005A4520"/>
    <w:rsid w:val="005A52A0"/>
    <w:rsid w:val="005B0FC5"/>
    <w:rsid w:val="005B1132"/>
    <w:rsid w:val="005B15BA"/>
    <w:rsid w:val="005B3950"/>
    <w:rsid w:val="005B4D37"/>
    <w:rsid w:val="005B6565"/>
    <w:rsid w:val="005B72FB"/>
    <w:rsid w:val="005B7ACF"/>
    <w:rsid w:val="005C122A"/>
    <w:rsid w:val="005C13D1"/>
    <w:rsid w:val="005C25AC"/>
    <w:rsid w:val="005C426E"/>
    <w:rsid w:val="005C4662"/>
    <w:rsid w:val="005D0495"/>
    <w:rsid w:val="005D0B24"/>
    <w:rsid w:val="005D1F59"/>
    <w:rsid w:val="005D2065"/>
    <w:rsid w:val="005D212D"/>
    <w:rsid w:val="005D23B6"/>
    <w:rsid w:val="005D38C9"/>
    <w:rsid w:val="005D53C3"/>
    <w:rsid w:val="005D5BB7"/>
    <w:rsid w:val="005D5F29"/>
    <w:rsid w:val="005D7101"/>
    <w:rsid w:val="005D76B7"/>
    <w:rsid w:val="005E0AB2"/>
    <w:rsid w:val="005E12E9"/>
    <w:rsid w:val="005E1693"/>
    <w:rsid w:val="005E2212"/>
    <w:rsid w:val="005E523B"/>
    <w:rsid w:val="005E6F66"/>
    <w:rsid w:val="005F2489"/>
    <w:rsid w:val="005F42AD"/>
    <w:rsid w:val="005F4A97"/>
    <w:rsid w:val="005F4CF2"/>
    <w:rsid w:val="005F5360"/>
    <w:rsid w:val="005F5653"/>
    <w:rsid w:val="005F5C47"/>
    <w:rsid w:val="005F6045"/>
    <w:rsid w:val="005F655D"/>
    <w:rsid w:val="005F67DF"/>
    <w:rsid w:val="005F74A5"/>
    <w:rsid w:val="005F75AD"/>
    <w:rsid w:val="00602095"/>
    <w:rsid w:val="006059E7"/>
    <w:rsid w:val="00606062"/>
    <w:rsid w:val="00610151"/>
    <w:rsid w:val="006130AB"/>
    <w:rsid w:val="00616888"/>
    <w:rsid w:val="00617CB7"/>
    <w:rsid w:val="00617F18"/>
    <w:rsid w:val="00620F8D"/>
    <w:rsid w:val="00621225"/>
    <w:rsid w:val="006218D5"/>
    <w:rsid w:val="00622298"/>
    <w:rsid w:val="006248BB"/>
    <w:rsid w:val="00624F6C"/>
    <w:rsid w:val="00625B59"/>
    <w:rsid w:val="006271AE"/>
    <w:rsid w:val="0062756F"/>
    <w:rsid w:val="00632536"/>
    <w:rsid w:val="006336D9"/>
    <w:rsid w:val="006342C5"/>
    <w:rsid w:val="0063726B"/>
    <w:rsid w:val="00641445"/>
    <w:rsid w:val="00641570"/>
    <w:rsid w:val="0064184C"/>
    <w:rsid w:val="00642D6D"/>
    <w:rsid w:val="00643D75"/>
    <w:rsid w:val="00644CFC"/>
    <w:rsid w:val="006455C6"/>
    <w:rsid w:val="006465BB"/>
    <w:rsid w:val="006465D6"/>
    <w:rsid w:val="006473A8"/>
    <w:rsid w:val="00647807"/>
    <w:rsid w:val="006479CB"/>
    <w:rsid w:val="00647A40"/>
    <w:rsid w:val="006504ED"/>
    <w:rsid w:val="006519BB"/>
    <w:rsid w:val="006527B3"/>
    <w:rsid w:val="00653BB2"/>
    <w:rsid w:val="00654CB8"/>
    <w:rsid w:val="0065611B"/>
    <w:rsid w:val="00657031"/>
    <w:rsid w:val="00657C04"/>
    <w:rsid w:val="00660AD1"/>
    <w:rsid w:val="00661D69"/>
    <w:rsid w:val="00662B18"/>
    <w:rsid w:val="00663748"/>
    <w:rsid w:val="00663D6B"/>
    <w:rsid w:val="006661FC"/>
    <w:rsid w:val="006673D7"/>
    <w:rsid w:val="00667813"/>
    <w:rsid w:val="00667A99"/>
    <w:rsid w:val="00671A75"/>
    <w:rsid w:val="00671F11"/>
    <w:rsid w:val="00672D47"/>
    <w:rsid w:val="0067350C"/>
    <w:rsid w:val="00673B75"/>
    <w:rsid w:val="0067471C"/>
    <w:rsid w:val="0067477C"/>
    <w:rsid w:val="00674CF4"/>
    <w:rsid w:val="006756D9"/>
    <w:rsid w:val="0067659E"/>
    <w:rsid w:val="006765F1"/>
    <w:rsid w:val="006776D0"/>
    <w:rsid w:val="006778EA"/>
    <w:rsid w:val="00680287"/>
    <w:rsid w:val="0068072B"/>
    <w:rsid w:val="006810BC"/>
    <w:rsid w:val="006817A0"/>
    <w:rsid w:val="00681A2D"/>
    <w:rsid w:val="0068247D"/>
    <w:rsid w:val="00682822"/>
    <w:rsid w:val="00682873"/>
    <w:rsid w:val="00683277"/>
    <w:rsid w:val="00683CB0"/>
    <w:rsid w:val="00683DD6"/>
    <w:rsid w:val="006855C4"/>
    <w:rsid w:val="00686FDA"/>
    <w:rsid w:val="00690C20"/>
    <w:rsid w:val="00691172"/>
    <w:rsid w:val="0069178E"/>
    <w:rsid w:val="00692E55"/>
    <w:rsid w:val="00694822"/>
    <w:rsid w:val="00694ACC"/>
    <w:rsid w:val="00695028"/>
    <w:rsid w:val="00696B30"/>
    <w:rsid w:val="00696EAB"/>
    <w:rsid w:val="00697A20"/>
    <w:rsid w:val="006A0349"/>
    <w:rsid w:val="006A0F92"/>
    <w:rsid w:val="006A21C5"/>
    <w:rsid w:val="006A3227"/>
    <w:rsid w:val="006A3B1B"/>
    <w:rsid w:val="006A3B51"/>
    <w:rsid w:val="006A3FF5"/>
    <w:rsid w:val="006A4F9F"/>
    <w:rsid w:val="006A58A8"/>
    <w:rsid w:val="006A6E97"/>
    <w:rsid w:val="006A71D0"/>
    <w:rsid w:val="006B08F5"/>
    <w:rsid w:val="006B0BD7"/>
    <w:rsid w:val="006B142C"/>
    <w:rsid w:val="006B1A1D"/>
    <w:rsid w:val="006B1C82"/>
    <w:rsid w:val="006B2A1F"/>
    <w:rsid w:val="006B2F8C"/>
    <w:rsid w:val="006B339C"/>
    <w:rsid w:val="006B4EC3"/>
    <w:rsid w:val="006B539E"/>
    <w:rsid w:val="006B6702"/>
    <w:rsid w:val="006B723F"/>
    <w:rsid w:val="006B791E"/>
    <w:rsid w:val="006B7FD7"/>
    <w:rsid w:val="006C11A8"/>
    <w:rsid w:val="006C1309"/>
    <w:rsid w:val="006C1C26"/>
    <w:rsid w:val="006C1FCE"/>
    <w:rsid w:val="006C317F"/>
    <w:rsid w:val="006C3470"/>
    <w:rsid w:val="006C3B93"/>
    <w:rsid w:val="006C433D"/>
    <w:rsid w:val="006C493F"/>
    <w:rsid w:val="006C4E21"/>
    <w:rsid w:val="006C758C"/>
    <w:rsid w:val="006D0815"/>
    <w:rsid w:val="006D1463"/>
    <w:rsid w:val="006D197A"/>
    <w:rsid w:val="006D2CB9"/>
    <w:rsid w:val="006D2F57"/>
    <w:rsid w:val="006D3A11"/>
    <w:rsid w:val="006D7575"/>
    <w:rsid w:val="006E0523"/>
    <w:rsid w:val="006E106E"/>
    <w:rsid w:val="006E10BE"/>
    <w:rsid w:val="006E3674"/>
    <w:rsid w:val="006E49C1"/>
    <w:rsid w:val="006E4AB0"/>
    <w:rsid w:val="006E6465"/>
    <w:rsid w:val="006E6B27"/>
    <w:rsid w:val="006E6F16"/>
    <w:rsid w:val="006F0DE1"/>
    <w:rsid w:val="006F11AF"/>
    <w:rsid w:val="006F21A1"/>
    <w:rsid w:val="006F3801"/>
    <w:rsid w:val="006F399A"/>
    <w:rsid w:val="006F3F9B"/>
    <w:rsid w:val="006F58FA"/>
    <w:rsid w:val="006F6023"/>
    <w:rsid w:val="006F637F"/>
    <w:rsid w:val="006F6450"/>
    <w:rsid w:val="006F66D4"/>
    <w:rsid w:val="006F6AB8"/>
    <w:rsid w:val="00700855"/>
    <w:rsid w:val="00702295"/>
    <w:rsid w:val="00703987"/>
    <w:rsid w:val="00704430"/>
    <w:rsid w:val="0070483D"/>
    <w:rsid w:val="00704F0B"/>
    <w:rsid w:val="00705EED"/>
    <w:rsid w:val="00707ED2"/>
    <w:rsid w:val="00712D19"/>
    <w:rsid w:val="00712FBE"/>
    <w:rsid w:val="007149DA"/>
    <w:rsid w:val="00714CF2"/>
    <w:rsid w:val="007158F1"/>
    <w:rsid w:val="00716F54"/>
    <w:rsid w:val="00720E81"/>
    <w:rsid w:val="007217DF"/>
    <w:rsid w:val="007220FC"/>
    <w:rsid w:val="00722689"/>
    <w:rsid w:val="00722FF9"/>
    <w:rsid w:val="00723514"/>
    <w:rsid w:val="00723A9E"/>
    <w:rsid w:val="00723DC6"/>
    <w:rsid w:val="00723F46"/>
    <w:rsid w:val="007249AF"/>
    <w:rsid w:val="007264E6"/>
    <w:rsid w:val="00727A17"/>
    <w:rsid w:val="00730A6B"/>
    <w:rsid w:val="00730C4C"/>
    <w:rsid w:val="0073131A"/>
    <w:rsid w:val="00731529"/>
    <w:rsid w:val="007325CD"/>
    <w:rsid w:val="00732EBB"/>
    <w:rsid w:val="00735E3E"/>
    <w:rsid w:val="00736076"/>
    <w:rsid w:val="0073653A"/>
    <w:rsid w:val="0073693D"/>
    <w:rsid w:val="00740A9D"/>
    <w:rsid w:val="00740B94"/>
    <w:rsid w:val="00740BCA"/>
    <w:rsid w:val="007415E7"/>
    <w:rsid w:val="007417B2"/>
    <w:rsid w:val="00741B54"/>
    <w:rsid w:val="007428FE"/>
    <w:rsid w:val="007433ED"/>
    <w:rsid w:val="00746566"/>
    <w:rsid w:val="00746965"/>
    <w:rsid w:val="00747244"/>
    <w:rsid w:val="00750139"/>
    <w:rsid w:val="00751055"/>
    <w:rsid w:val="00751DF6"/>
    <w:rsid w:val="00751EB0"/>
    <w:rsid w:val="00752B28"/>
    <w:rsid w:val="00753E4C"/>
    <w:rsid w:val="007549CA"/>
    <w:rsid w:val="00755888"/>
    <w:rsid w:val="00761A3E"/>
    <w:rsid w:val="00761E50"/>
    <w:rsid w:val="00762F6C"/>
    <w:rsid w:val="00763095"/>
    <w:rsid w:val="0076421F"/>
    <w:rsid w:val="00764232"/>
    <w:rsid w:val="00765B3A"/>
    <w:rsid w:val="00766361"/>
    <w:rsid w:val="00766ADD"/>
    <w:rsid w:val="007679F6"/>
    <w:rsid w:val="00767D17"/>
    <w:rsid w:val="007701CD"/>
    <w:rsid w:val="00770486"/>
    <w:rsid w:val="00771C27"/>
    <w:rsid w:val="0077211B"/>
    <w:rsid w:val="0077256C"/>
    <w:rsid w:val="00773DA3"/>
    <w:rsid w:val="00775A1A"/>
    <w:rsid w:val="00776C99"/>
    <w:rsid w:val="0077739B"/>
    <w:rsid w:val="007811DF"/>
    <w:rsid w:val="00782356"/>
    <w:rsid w:val="00783FEB"/>
    <w:rsid w:val="00784F50"/>
    <w:rsid w:val="007853B7"/>
    <w:rsid w:val="007854EE"/>
    <w:rsid w:val="00786332"/>
    <w:rsid w:val="00787490"/>
    <w:rsid w:val="00790221"/>
    <w:rsid w:val="00791497"/>
    <w:rsid w:val="0079532C"/>
    <w:rsid w:val="00795EDF"/>
    <w:rsid w:val="00797421"/>
    <w:rsid w:val="00797515"/>
    <w:rsid w:val="007A0F9E"/>
    <w:rsid w:val="007A1512"/>
    <w:rsid w:val="007A342E"/>
    <w:rsid w:val="007A408A"/>
    <w:rsid w:val="007A4AB0"/>
    <w:rsid w:val="007A6BF7"/>
    <w:rsid w:val="007B0A03"/>
    <w:rsid w:val="007B1443"/>
    <w:rsid w:val="007B1952"/>
    <w:rsid w:val="007B1A76"/>
    <w:rsid w:val="007B5E17"/>
    <w:rsid w:val="007B691A"/>
    <w:rsid w:val="007B6E43"/>
    <w:rsid w:val="007C3014"/>
    <w:rsid w:val="007C510E"/>
    <w:rsid w:val="007C54EF"/>
    <w:rsid w:val="007C5641"/>
    <w:rsid w:val="007C56AE"/>
    <w:rsid w:val="007C581B"/>
    <w:rsid w:val="007C615E"/>
    <w:rsid w:val="007C75CD"/>
    <w:rsid w:val="007C7B15"/>
    <w:rsid w:val="007D00A0"/>
    <w:rsid w:val="007D015F"/>
    <w:rsid w:val="007D01CF"/>
    <w:rsid w:val="007D0A78"/>
    <w:rsid w:val="007D1051"/>
    <w:rsid w:val="007D195B"/>
    <w:rsid w:val="007D2937"/>
    <w:rsid w:val="007D3856"/>
    <w:rsid w:val="007D399F"/>
    <w:rsid w:val="007D3B75"/>
    <w:rsid w:val="007D53F0"/>
    <w:rsid w:val="007D7160"/>
    <w:rsid w:val="007E01DD"/>
    <w:rsid w:val="007E06FD"/>
    <w:rsid w:val="007E1751"/>
    <w:rsid w:val="007E28EB"/>
    <w:rsid w:val="007E3F82"/>
    <w:rsid w:val="007E4D75"/>
    <w:rsid w:val="007E5433"/>
    <w:rsid w:val="007E553D"/>
    <w:rsid w:val="007E555F"/>
    <w:rsid w:val="007F0600"/>
    <w:rsid w:val="007F0DE6"/>
    <w:rsid w:val="007F16C2"/>
    <w:rsid w:val="007F1D09"/>
    <w:rsid w:val="007F2D48"/>
    <w:rsid w:val="007F3364"/>
    <w:rsid w:val="007F3DA1"/>
    <w:rsid w:val="007F4297"/>
    <w:rsid w:val="00800F53"/>
    <w:rsid w:val="00801038"/>
    <w:rsid w:val="0080329F"/>
    <w:rsid w:val="008051BD"/>
    <w:rsid w:val="00805651"/>
    <w:rsid w:val="00806DFE"/>
    <w:rsid w:val="0080776F"/>
    <w:rsid w:val="00811583"/>
    <w:rsid w:val="00811646"/>
    <w:rsid w:val="00811B88"/>
    <w:rsid w:val="00811EFA"/>
    <w:rsid w:val="008127D4"/>
    <w:rsid w:val="00812BB6"/>
    <w:rsid w:val="00813238"/>
    <w:rsid w:val="00813385"/>
    <w:rsid w:val="00813DEE"/>
    <w:rsid w:val="008140F1"/>
    <w:rsid w:val="008151C1"/>
    <w:rsid w:val="00816C2C"/>
    <w:rsid w:val="00817489"/>
    <w:rsid w:val="00817747"/>
    <w:rsid w:val="008224F1"/>
    <w:rsid w:val="00822B0B"/>
    <w:rsid w:val="00823D7C"/>
    <w:rsid w:val="0082430A"/>
    <w:rsid w:val="008244C8"/>
    <w:rsid w:val="00824DB9"/>
    <w:rsid w:val="008250EB"/>
    <w:rsid w:val="00826517"/>
    <w:rsid w:val="00826E74"/>
    <w:rsid w:val="00827D22"/>
    <w:rsid w:val="00827F48"/>
    <w:rsid w:val="00827FE2"/>
    <w:rsid w:val="00830815"/>
    <w:rsid w:val="00831767"/>
    <w:rsid w:val="00831E27"/>
    <w:rsid w:val="008327CA"/>
    <w:rsid w:val="00834A48"/>
    <w:rsid w:val="00834D0A"/>
    <w:rsid w:val="00840542"/>
    <w:rsid w:val="00840CF4"/>
    <w:rsid w:val="00841565"/>
    <w:rsid w:val="00841A28"/>
    <w:rsid w:val="0084320B"/>
    <w:rsid w:val="00843976"/>
    <w:rsid w:val="00843B24"/>
    <w:rsid w:val="008451AD"/>
    <w:rsid w:val="00845D53"/>
    <w:rsid w:val="00846629"/>
    <w:rsid w:val="00846E83"/>
    <w:rsid w:val="00847432"/>
    <w:rsid w:val="00850CD8"/>
    <w:rsid w:val="0085343A"/>
    <w:rsid w:val="00853A16"/>
    <w:rsid w:val="00853A81"/>
    <w:rsid w:val="00853D94"/>
    <w:rsid w:val="00855C51"/>
    <w:rsid w:val="00855DD9"/>
    <w:rsid w:val="008570FD"/>
    <w:rsid w:val="008612D7"/>
    <w:rsid w:val="0086224C"/>
    <w:rsid w:val="00862450"/>
    <w:rsid w:val="00866315"/>
    <w:rsid w:val="0086755E"/>
    <w:rsid w:val="008679B8"/>
    <w:rsid w:val="0087028C"/>
    <w:rsid w:val="00870D69"/>
    <w:rsid w:val="008722D7"/>
    <w:rsid w:val="008731EB"/>
    <w:rsid w:val="0087574F"/>
    <w:rsid w:val="008758B8"/>
    <w:rsid w:val="008760C3"/>
    <w:rsid w:val="0087622A"/>
    <w:rsid w:val="00876BBF"/>
    <w:rsid w:val="00881222"/>
    <w:rsid w:val="00881D78"/>
    <w:rsid w:val="0088580A"/>
    <w:rsid w:val="008860E4"/>
    <w:rsid w:val="008919B9"/>
    <w:rsid w:val="00892934"/>
    <w:rsid w:val="008944DD"/>
    <w:rsid w:val="00897347"/>
    <w:rsid w:val="008A12C4"/>
    <w:rsid w:val="008A1869"/>
    <w:rsid w:val="008A20C4"/>
    <w:rsid w:val="008A3BC8"/>
    <w:rsid w:val="008A4F2B"/>
    <w:rsid w:val="008A513D"/>
    <w:rsid w:val="008A69CF"/>
    <w:rsid w:val="008A70CA"/>
    <w:rsid w:val="008A7759"/>
    <w:rsid w:val="008A7B6F"/>
    <w:rsid w:val="008B0683"/>
    <w:rsid w:val="008B12DE"/>
    <w:rsid w:val="008B3530"/>
    <w:rsid w:val="008B3C7B"/>
    <w:rsid w:val="008B4773"/>
    <w:rsid w:val="008B7A30"/>
    <w:rsid w:val="008C107A"/>
    <w:rsid w:val="008C134A"/>
    <w:rsid w:val="008C2DDE"/>
    <w:rsid w:val="008C46E7"/>
    <w:rsid w:val="008C62F1"/>
    <w:rsid w:val="008D1581"/>
    <w:rsid w:val="008D1592"/>
    <w:rsid w:val="008D15ED"/>
    <w:rsid w:val="008D24FD"/>
    <w:rsid w:val="008D283E"/>
    <w:rsid w:val="008D3271"/>
    <w:rsid w:val="008D5948"/>
    <w:rsid w:val="008E086F"/>
    <w:rsid w:val="008E100D"/>
    <w:rsid w:val="008E440D"/>
    <w:rsid w:val="008E474C"/>
    <w:rsid w:val="008E7699"/>
    <w:rsid w:val="008F01CA"/>
    <w:rsid w:val="008F220B"/>
    <w:rsid w:val="008F2BBF"/>
    <w:rsid w:val="008F39C6"/>
    <w:rsid w:val="008F405F"/>
    <w:rsid w:val="008F44DE"/>
    <w:rsid w:val="008F463C"/>
    <w:rsid w:val="008F4ABD"/>
    <w:rsid w:val="008F562F"/>
    <w:rsid w:val="008F7422"/>
    <w:rsid w:val="00900791"/>
    <w:rsid w:val="0090239C"/>
    <w:rsid w:val="009028DF"/>
    <w:rsid w:val="009054DF"/>
    <w:rsid w:val="00905AC1"/>
    <w:rsid w:val="0091058F"/>
    <w:rsid w:val="00913663"/>
    <w:rsid w:val="00913AF6"/>
    <w:rsid w:val="0091567D"/>
    <w:rsid w:val="00917E3D"/>
    <w:rsid w:val="009200E2"/>
    <w:rsid w:val="009217BE"/>
    <w:rsid w:val="00923700"/>
    <w:rsid w:val="00923977"/>
    <w:rsid w:val="00924269"/>
    <w:rsid w:val="00924751"/>
    <w:rsid w:val="0093105D"/>
    <w:rsid w:val="0093488A"/>
    <w:rsid w:val="009413D8"/>
    <w:rsid w:val="00942BEA"/>
    <w:rsid w:val="00944AA8"/>
    <w:rsid w:val="009464B7"/>
    <w:rsid w:val="00946D76"/>
    <w:rsid w:val="009473FD"/>
    <w:rsid w:val="00947636"/>
    <w:rsid w:val="00947827"/>
    <w:rsid w:val="00947F99"/>
    <w:rsid w:val="009501D9"/>
    <w:rsid w:val="009501F8"/>
    <w:rsid w:val="0095089D"/>
    <w:rsid w:val="0095139D"/>
    <w:rsid w:val="00951AA0"/>
    <w:rsid w:val="00952F02"/>
    <w:rsid w:val="009538D0"/>
    <w:rsid w:val="009554B1"/>
    <w:rsid w:val="00955C41"/>
    <w:rsid w:val="00955E6B"/>
    <w:rsid w:val="0095673D"/>
    <w:rsid w:val="00960CB7"/>
    <w:rsid w:val="00960F5F"/>
    <w:rsid w:val="00963730"/>
    <w:rsid w:val="0096544B"/>
    <w:rsid w:val="00965CD6"/>
    <w:rsid w:val="00966828"/>
    <w:rsid w:val="00966B14"/>
    <w:rsid w:val="00967DD0"/>
    <w:rsid w:val="00970EE0"/>
    <w:rsid w:val="009716EA"/>
    <w:rsid w:val="0097192F"/>
    <w:rsid w:val="00971BF4"/>
    <w:rsid w:val="00974B6E"/>
    <w:rsid w:val="00975F07"/>
    <w:rsid w:val="00976785"/>
    <w:rsid w:val="00976D48"/>
    <w:rsid w:val="00980A2E"/>
    <w:rsid w:val="00981363"/>
    <w:rsid w:val="009815B7"/>
    <w:rsid w:val="00981E1E"/>
    <w:rsid w:val="0098423D"/>
    <w:rsid w:val="009850B6"/>
    <w:rsid w:val="00985D76"/>
    <w:rsid w:val="00985F4B"/>
    <w:rsid w:val="00990510"/>
    <w:rsid w:val="009915BF"/>
    <w:rsid w:val="009916E9"/>
    <w:rsid w:val="00991D6A"/>
    <w:rsid w:val="0099388A"/>
    <w:rsid w:val="009953D1"/>
    <w:rsid w:val="00996427"/>
    <w:rsid w:val="00996B02"/>
    <w:rsid w:val="00996C6B"/>
    <w:rsid w:val="00996DAA"/>
    <w:rsid w:val="00997023"/>
    <w:rsid w:val="009A1F77"/>
    <w:rsid w:val="009B0439"/>
    <w:rsid w:val="009B0A85"/>
    <w:rsid w:val="009B0B9E"/>
    <w:rsid w:val="009B0DF1"/>
    <w:rsid w:val="009B1906"/>
    <w:rsid w:val="009B193F"/>
    <w:rsid w:val="009B2E59"/>
    <w:rsid w:val="009B3DE2"/>
    <w:rsid w:val="009B4933"/>
    <w:rsid w:val="009B4C3E"/>
    <w:rsid w:val="009B6EB8"/>
    <w:rsid w:val="009B6EBF"/>
    <w:rsid w:val="009B73C8"/>
    <w:rsid w:val="009B7A1B"/>
    <w:rsid w:val="009C0000"/>
    <w:rsid w:val="009C18A9"/>
    <w:rsid w:val="009C218B"/>
    <w:rsid w:val="009C22F5"/>
    <w:rsid w:val="009C343E"/>
    <w:rsid w:val="009C3DBC"/>
    <w:rsid w:val="009C4331"/>
    <w:rsid w:val="009C4B6D"/>
    <w:rsid w:val="009D1FA6"/>
    <w:rsid w:val="009D28EB"/>
    <w:rsid w:val="009D2F59"/>
    <w:rsid w:val="009D3259"/>
    <w:rsid w:val="009D3D6C"/>
    <w:rsid w:val="009D3D82"/>
    <w:rsid w:val="009D4F75"/>
    <w:rsid w:val="009D54CF"/>
    <w:rsid w:val="009D5B08"/>
    <w:rsid w:val="009D7347"/>
    <w:rsid w:val="009D791E"/>
    <w:rsid w:val="009D7964"/>
    <w:rsid w:val="009E2340"/>
    <w:rsid w:val="009E2BFD"/>
    <w:rsid w:val="009E3BC5"/>
    <w:rsid w:val="009E3FE7"/>
    <w:rsid w:val="009E5749"/>
    <w:rsid w:val="009E6811"/>
    <w:rsid w:val="009E6E18"/>
    <w:rsid w:val="009E7039"/>
    <w:rsid w:val="009E70CE"/>
    <w:rsid w:val="009E76BA"/>
    <w:rsid w:val="009E7889"/>
    <w:rsid w:val="009F1562"/>
    <w:rsid w:val="009F1E2A"/>
    <w:rsid w:val="009F2F1A"/>
    <w:rsid w:val="009F352C"/>
    <w:rsid w:val="009F4B96"/>
    <w:rsid w:val="009F4EC6"/>
    <w:rsid w:val="009F5545"/>
    <w:rsid w:val="009F5C2D"/>
    <w:rsid w:val="009F7689"/>
    <w:rsid w:val="009F7757"/>
    <w:rsid w:val="00A00443"/>
    <w:rsid w:val="00A015F4"/>
    <w:rsid w:val="00A0200A"/>
    <w:rsid w:val="00A02D81"/>
    <w:rsid w:val="00A0434E"/>
    <w:rsid w:val="00A0634D"/>
    <w:rsid w:val="00A07865"/>
    <w:rsid w:val="00A07DD6"/>
    <w:rsid w:val="00A110CA"/>
    <w:rsid w:val="00A11257"/>
    <w:rsid w:val="00A120D6"/>
    <w:rsid w:val="00A126D9"/>
    <w:rsid w:val="00A13AB7"/>
    <w:rsid w:val="00A14618"/>
    <w:rsid w:val="00A148A6"/>
    <w:rsid w:val="00A17A24"/>
    <w:rsid w:val="00A22245"/>
    <w:rsid w:val="00A2253D"/>
    <w:rsid w:val="00A239C5"/>
    <w:rsid w:val="00A243DA"/>
    <w:rsid w:val="00A24FB2"/>
    <w:rsid w:val="00A254A8"/>
    <w:rsid w:val="00A257A7"/>
    <w:rsid w:val="00A25D7B"/>
    <w:rsid w:val="00A2681E"/>
    <w:rsid w:val="00A27AA7"/>
    <w:rsid w:val="00A27C00"/>
    <w:rsid w:val="00A30DD1"/>
    <w:rsid w:val="00A32DED"/>
    <w:rsid w:val="00A3394D"/>
    <w:rsid w:val="00A35D3F"/>
    <w:rsid w:val="00A36D36"/>
    <w:rsid w:val="00A376DD"/>
    <w:rsid w:val="00A41137"/>
    <w:rsid w:val="00A4123F"/>
    <w:rsid w:val="00A43567"/>
    <w:rsid w:val="00A438EF"/>
    <w:rsid w:val="00A43ACA"/>
    <w:rsid w:val="00A460B0"/>
    <w:rsid w:val="00A46F35"/>
    <w:rsid w:val="00A473C4"/>
    <w:rsid w:val="00A47CA3"/>
    <w:rsid w:val="00A50183"/>
    <w:rsid w:val="00A50F44"/>
    <w:rsid w:val="00A53A4F"/>
    <w:rsid w:val="00A558DD"/>
    <w:rsid w:val="00A55AF3"/>
    <w:rsid w:val="00A56565"/>
    <w:rsid w:val="00A5664E"/>
    <w:rsid w:val="00A569A6"/>
    <w:rsid w:val="00A569E7"/>
    <w:rsid w:val="00A5718A"/>
    <w:rsid w:val="00A57A3C"/>
    <w:rsid w:val="00A60409"/>
    <w:rsid w:val="00A61316"/>
    <w:rsid w:val="00A641DE"/>
    <w:rsid w:val="00A64B34"/>
    <w:rsid w:val="00A66D65"/>
    <w:rsid w:val="00A67460"/>
    <w:rsid w:val="00A67A8D"/>
    <w:rsid w:val="00A70ACF"/>
    <w:rsid w:val="00A7228C"/>
    <w:rsid w:val="00A72883"/>
    <w:rsid w:val="00A72D4E"/>
    <w:rsid w:val="00A72EEB"/>
    <w:rsid w:val="00A73DF6"/>
    <w:rsid w:val="00A75C45"/>
    <w:rsid w:val="00A81BCB"/>
    <w:rsid w:val="00A827AD"/>
    <w:rsid w:val="00A8340D"/>
    <w:rsid w:val="00A83EB6"/>
    <w:rsid w:val="00A845C6"/>
    <w:rsid w:val="00A84632"/>
    <w:rsid w:val="00A8466F"/>
    <w:rsid w:val="00A84DBE"/>
    <w:rsid w:val="00A85E99"/>
    <w:rsid w:val="00A866ED"/>
    <w:rsid w:val="00A87398"/>
    <w:rsid w:val="00A90000"/>
    <w:rsid w:val="00A9117A"/>
    <w:rsid w:val="00A94FC1"/>
    <w:rsid w:val="00A960B1"/>
    <w:rsid w:val="00AA102D"/>
    <w:rsid w:val="00AA22E7"/>
    <w:rsid w:val="00AA58C9"/>
    <w:rsid w:val="00AA643E"/>
    <w:rsid w:val="00AB0970"/>
    <w:rsid w:val="00AB0B0E"/>
    <w:rsid w:val="00AB2002"/>
    <w:rsid w:val="00AB3F5D"/>
    <w:rsid w:val="00AB437C"/>
    <w:rsid w:val="00AB49E3"/>
    <w:rsid w:val="00AB5022"/>
    <w:rsid w:val="00AB6D28"/>
    <w:rsid w:val="00AB6FBC"/>
    <w:rsid w:val="00AC0C15"/>
    <w:rsid w:val="00AC16F2"/>
    <w:rsid w:val="00AC2AED"/>
    <w:rsid w:val="00AC2C79"/>
    <w:rsid w:val="00AC4211"/>
    <w:rsid w:val="00AC4960"/>
    <w:rsid w:val="00AC4F27"/>
    <w:rsid w:val="00AC5A17"/>
    <w:rsid w:val="00AD0AC2"/>
    <w:rsid w:val="00AD2070"/>
    <w:rsid w:val="00AD3415"/>
    <w:rsid w:val="00AD5EDC"/>
    <w:rsid w:val="00AD65F3"/>
    <w:rsid w:val="00AD6E51"/>
    <w:rsid w:val="00AD7699"/>
    <w:rsid w:val="00AD7DAB"/>
    <w:rsid w:val="00AE2ABA"/>
    <w:rsid w:val="00AE4009"/>
    <w:rsid w:val="00AE4F9F"/>
    <w:rsid w:val="00AE5EF7"/>
    <w:rsid w:val="00AE63C9"/>
    <w:rsid w:val="00AF08A2"/>
    <w:rsid w:val="00AF2C02"/>
    <w:rsid w:val="00AF4C04"/>
    <w:rsid w:val="00AF6858"/>
    <w:rsid w:val="00B00236"/>
    <w:rsid w:val="00B0026B"/>
    <w:rsid w:val="00B034ED"/>
    <w:rsid w:val="00B045C5"/>
    <w:rsid w:val="00B04CCE"/>
    <w:rsid w:val="00B05642"/>
    <w:rsid w:val="00B05BE4"/>
    <w:rsid w:val="00B063F9"/>
    <w:rsid w:val="00B06A69"/>
    <w:rsid w:val="00B06D2E"/>
    <w:rsid w:val="00B07041"/>
    <w:rsid w:val="00B07455"/>
    <w:rsid w:val="00B100C1"/>
    <w:rsid w:val="00B10485"/>
    <w:rsid w:val="00B11C3D"/>
    <w:rsid w:val="00B129DD"/>
    <w:rsid w:val="00B158E1"/>
    <w:rsid w:val="00B16731"/>
    <w:rsid w:val="00B168CB"/>
    <w:rsid w:val="00B16DB6"/>
    <w:rsid w:val="00B179F2"/>
    <w:rsid w:val="00B2458B"/>
    <w:rsid w:val="00B26107"/>
    <w:rsid w:val="00B354E9"/>
    <w:rsid w:val="00B406C1"/>
    <w:rsid w:val="00B40FC2"/>
    <w:rsid w:val="00B41025"/>
    <w:rsid w:val="00B430AD"/>
    <w:rsid w:val="00B43A01"/>
    <w:rsid w:val="00B44219"/>
    <w:rsid w:val="00B4514D"/>
    <w:rsid w:val="00B45280"/>
    <w:rsid w:val="00B459BF"/>
    <w:rsid w:val="00B509BE"/>
    <w:rsid w:val="00B50C78"/>
    <w:rsid w:val="00B534E3"/>
    <w:rsid w:val="00B56CA2"/>
    <w:rsid w:val="00B60A15"/>
    <w:rsid w:val="00B6199A"/>
    <w:rsid w:val="00B643C0"/>
    <w:rsid w:val="00B64875"/>
    <w:rsid w:val="00B65094"/>
    <w:rsid w:val="00B65F6C"/>
    <w:rsid w:val="00B66612"/>
    <w:rsid w:val="00B67BED"/>
    <w:rsid w:val="00B70C00"/>
    <w:rsid w:val="00B716B3"/>
    <w:rsid w:val="00B722B5"/>
    <w:rsid w:val="00B72580"/>
    <w:rsid w:val="00B72982"/>
    <w:rsid w:val="00B729C9"/>
    <w:rsid w:val="00B72B6B"/>
    <w:rsid w:val="00B72D46"/>
    <w:rsid w:val="00B741E9"/>
    <w:rsid w:val="00B74CC5"/>
    <w:rsid w:val="00B76A65"/>
    <w:rsid w:val="00B776C8"/>
    <w:rsid w:val="00B778A1"/>
    <w:rsid w:val="00B802FC"/>
    <w:rsid w:val="00B813E7"/>
    <w:rsid w:val="00B81908"/>
    <w:rsid w:val="00B83DAC"/>
    <w:rsid w:val="00B84290"/>
    <w:rsid w:val="00B84C0E"/>
    <w:rsid w:val="00B856A0"/>
    <w:rsid w:val="00B87991"/>
    <w:rsid w:val="00B90AF4"/>
    <w:rsid w:val="00B90B16"/>
    <w:rsid w:val="00B927DD"/>
    <w:rsid w:val="00B92A72"/>
    <w:rsid w:val="00B92CAE"/>
    <w:rsid w:val="00B94134"/>
    <w:rsid w:val="00B94705"/>
    <w:rsid w:val="00B94722"/>
    <w:rsid w:val="00B94A33"/>
    <w:rsid w:val="00B951DB"/>
    <w:rsid w:val="00B95F42"/>
    <w:rsid w:val="00B9760B"/>
    <w:rsid w:val="00BA01A5"/>
    <w:rsid w:val="00BA0EEF"/>
    <w:rsid w:val="00BA1605"/>
    <w:rsid w:val="00BA5F8B"/>
    <w:rsid w:val="00BA6DF6"/>
    <w:rsid w:val="00BA7659"/>
    <w:rsid w:val="00BB1E20"/>
    <w:rsid w:val="00BB226F"/>
    <w:rsid w:val="00BB2715"/>
    <w:rsid w:val="00BB3914"/>
    <w:rsid w:val="00BB3BAD"/>
    <w:rsid w:val="00BB466A"/>
    <w:rsid w:val="00BB4FBA"/>
    <w:rsid w:val="00BB52EB"/>
    <w:rsid w:val="00BB6C28"/>
    <w:rsid w:val="00BC00CE"/>
    <w:rsid w:val="00BC07F0"/>
    <w:rsid w:val="00BC0FB8"/>
    <w:rsid w:val="00BC108A"/>
    <w:rsid w:val="00BC128B"/>
    <w:rsid w:val="00BC1376"/>
    <w:rsid w:val="00BC1F99"/>
    <w:rsid w:val="00BC29E7"/>
    <w:rsid w:val="00BC30F4"/>
    <w:rsid w:val="00BC47EC"/>
    <w:rsid w:val="00BC585C"/>
    <w:rsid w:val="00BC6A85"/>
    <w:rsid w:val="00BC6B5C"/>
    <w:rsid w:val="00BC6B99"/>
    <w:rsid w:val="00BC6C41"/>
    <w:rsid w:val="00BC6CF9"/>
    <w:rsid w:val="00BC7683"/>
    <w:rsid w:val="00BC7B84"/>
    <w:rsid w:val="00BD0AFC"/>
    <w:rsid w:val="00BD2160"/>
    <w:rsid w:val="00BD2D34"/>
    <w:rsid w:val="00BD3327"/>
    <w:rsid w:val="00BD3A79"/>
    <w:rsid w:val="00BD451E"/>
    <w:rsid w:val="00BD4744"/>
    <w:rsid w:val="00BD6135"/>
    <w:rsid w:val="00BD6190"/>
    <w:rsid w:val="00BD684D"/>
    <w:rsid w:val="00BD6B6B"/>
    <w:rsid w:val="00BD716A"/>
    <w:rsid w:val="00BE1864"/>
    <w:rsid w:val="00BE215B"/>
    <w:rsid w:val="00BE27D0"/>
    <w:rsid w:val="00BE2C31"/>
    <w:rsid w:val="00BE3015"/>
    <w:rsid w:val="00BE4914"/>
    <w:rsid w:val="00BF140C"/>
    <w:rsid w:val="00BF1EB7"/>
    <w:rsid w:val="00BF4F51"/>
    <w:rsid w:val="00BF58B6"/>
    <w:rsid w:val="00C01E64"/>
    <w:rsid w:val="00C02364"/>
    <w:rsid w:val="00C0281B"/>
    <w:rsid w:val="00C044DB"/>
    <w:rsid w:val="00C057DB"/>
    <w:rsid w:val="00C05D3B"/>
    <w:rsid w:val="00C07ACA"/>
    <w:rsid w:val="00C07DC5"/>
    <w:rsid w:val="00C112A2"/>
    <w:rsid w:val="00C137C1"/>
    <w:rsid w:val="00C14A0E"/>
    <w:rsid w:val="00C14B00"/>
    <w:rsid w:val="00C15D65"/>
    <w:rsid w:val="00C17890"/>
    <w:rsid w:val="00C17D60"/>
    <w:rsid w:val="00C22056"/>
    <w:rsid w:val="00C245DB"/>
    <w:rsid w:val="00C25FEA"/>
    <w:rsid w:val="00C2605F"/>
    <w:rsid w:val="00C26E91"/>
    <w:rsid w:val="00C2766F"/>
    <w:rsid w:val="00C27F9E"/>
    <w:rsid w:val="00C3135D"/>
    <w:rsid w:val="00C31385"/>
    <w:rsid w:val="00C32934"/>
    <w:rsid w:val="00C33F8B"/>
    <w:rsid w:val="00C347FB"/>
    <w:rsid w:val="00C3538E"/>
    <w:rsid w:val="00C356C2"/>
    <w:rsid w:val="00C40E80"/>
    <w:rsid w:val="00C4172C"/>
    <w:rsid w:val="00C42801"/>
    <w:rsid w:val="00C42BB2"/>
    <w:rsid w:val="00C4522A"/>
    <w:rsid w:val="00C45689"/>
    <w:rsid w:val="00C457A0"/>
    <w:rsid w:val="00C45A56"/>
    <w:rsid w:val="00C45B8F"/>
    <w:rsid w:val="00C4704C"/>
    <w:rsid w:val="00C52A43"/>
    <w:rsid w:val="00C54F14"/>
    <w:rsid w:val="00C553FB"/>
    <w:rsid w:val="00C55592"/>
    <w:rsid w:val="00C55AD7"/>
    <w:rsid w:val="00C55BEE"/>
    <w:rsid w:val="00C55FEA"/>
    <w:rsid w:val="00C60F8D"/>
    <w:rsid w:val="00C6236D"/>
    <w:rsid w:val="00C6244A"/>
    <w:rsid w:val="00C62A92"/>
    <w:rsid w:val="00C63113"/>
    <w:rsid w:val="00C6351B"/>
    <w:rsid w:val="00C6464F"/>
    <w:rsid w:val="00C64D3C"/>
    <w:rsid w:val="00C66E5C"/>
    <w:rsid w:val="00C67DB0"/>
    <w:rsid w:val="00C705D7"/>
    <w:rsid w:val="00C71586"/>
    <w:rsid w:val="00C722C6"/>
    <w:rsid w:val="00C72AFF"/>
    <w:rsid w:val="00C730B8"/>
    <w:rsid w:val="00C732CA"/>
    <w:rsid w:val="00C73528"/>
    <w:rsid w:val="00C737B5"/>
    <w:rsid w:val="00C73A5F"/>
    <w:rsid w:val="00C73BBD"/>
    <w:rsid w:val="00C742D5"/>
    <w:rsid w:val="00C743C2"/>
    <w:rsid w:val="00C75EA3"/>
    <w:rsid w:val="00C77512"/>
    <w:rsid w:val="00C8076A"/>
    <w:rsid w:val="00C8107C"/>
    <w:rsid w:val="00C81E04"/>
    <w:rsid w:val="00C81EB2"/>
    <w:rsid w:val="00C84BB9"/>
    <w:rsid w:val="00C85073"/>
    <w:rsid w:val="00C850BA"/>
    <w:rsid w:val="00C85BED"/>
    <w:rsid w:val="00C91BB9"/>
    <w:rsid w:val="00C92DA4"/>
    <w:rsid w:val="00C936F7"/>
    <w:rsid w:val="00C946DB"/>
    <w:rsid w:val="00C9485A"/>
    <w:rsid w:val="00C94AD5"/>
    <w:rsid w:val="00C950EC"/>
    <w:rsid w:val="00C95B4D"/>
    <w:rsid w:val="00C96E3C"/>
    <w:rsid w:val="00C96F5D"/>
    <w:rsid w:val="00CA0963"/>
    <w:rsid w:val="00CA3790"/>
    <w:rsid w:val="00CA63A8"/>
    <w:rsid w:val="00CA64AE"/>
    <w:rsid w:val="00CA6B86"/>
    <w:rsid w:val="00CA6D61"/>
    <w:rsid w:val="00CB1B55"/>
    <w:rsid w:val="00CB262E"/>
    <w:rsid w:val="00CB2650"/>
    <w:rsid w:val="00CB2661"/>
    <w:rsid w:val="00CB2B40"/>
    <w:rsid w:val="00CB3AF7"/>
    <w:rsid w:val="00CB4568"/>
    <w:rsid w:val="00CB67C5"/>
    <w:rsid w:val="00CB7B32"/>
    <w:rsid w:val="00CC350B"/>
    <w:rsid w:val="00CC4018"/>
    <w:rsid w:val="00CD3769"/>
    <w:rsid w:val="00CD42C4"/>
    <w:rsid w:val="00CD46B0"/>
    <w:rsid w:val="00CD47D1"/>
    <w:rsid w:val="00CD4E90"/>
    <w:rsid w:val="00CD671F"/>
    <w:rsid w:val="00CD6B43"/>
    <w:rsid w:val="00CD7445"/>
    <w:rsid w:val="00CD7474"/>
    <w:rsid w:val="00CE132F"/>
    <w:rsid w:val="00CE33F0"/>
    <w:rsid w:val="00CE3DEA"/>
    <w:rsid w:val="00CE4F92"/>
    <w:rsid w:val="00CE506B"/>
    <w:rsid w:val="00CF11F4"/>
    <w:rsid w:val="00CF2249"/>
    <w:rsid w:val="00CF3412"/>
    <w:rsid w:val="00CF648A"/>
    <w:rsid w:val="00CF6D74"/>
    <w:rsid w:val="00CF6EFE"/>
    <w:rsid w:val="00D00361"/>
    <w:rsid w:val="00D01AB5"/>
    <w:rsid w:val="00D039BD"/>
    <w:rsid w:val="00D04428"/>
    <w:rsid w:val="00D0699E"/>
    <w:rsid w:val="00D075F6"/>
    <w:rsid w:val="00D11B7D"/>
    <w:rsid w:val="00D12D18"/>
    <w:rsid w:val="00D146B3"/>
    <w:rsid w:val="00D1590F"/>
    <w:rsid w:val="00D1675B"/>
    <w:rsid w:val="00D16B4C"/>
    <w:rsid w:val="00D16E91"/>
    <w:rsid w:val="00D1760B"/>
    <w:rsid w:val="00D179B9"/>
    <w:rsid w:val="00D200AF"/>
    <w:rsid w:val="00D22C2E"/>
    <w:rsid w:val="00D23391"/>
    <w:rsid w:val="00D23E0B"/>
    <w:rsid w:val="00D253F0"/>
    <w:rsid w:val="00D261C6"/>
    <w:rsid w:val="00D2620F"/>
    <w:rsid w:val="00D27008"/>
    <w:rsid w:val="00D27A87"/>
    <w:rsid w:val="00D27E02"/>
    <w:rsid w:val="00D27FBA"/>
    <w:rsid w:val="00D30BA6"/>
    <w:rsid w:val="00D31765"/>
    <w:rsid w:val="00D329A8"/>
    <w:rsid w:val="00D346DC"/>
    <w:rsid w:val="00D34A22"/>
    <w:rsid w:val="00D34CF8"/>
    <w:rsid w:val="00D3786F"/>
    <w:rsid w:val="00D4354E"/>
    <w:rsid w:val="00D44473"/>
    <w:rsid w:val="00D44F04"/>
    <w:rsid w:val="00D45C49"/>
    <w:rsid w:val="00D470DA"/>
    <w:rsid w:val="00D519B2"/>
    <w:rsid w:val="00D51C8C"/>
    <w:rsid w:val="00D51DE5"/>
    <w:rsid w:val="00D528C1"/>
    <w:rsid w:val="00D53586"/>
    <w:rsid w:val="00D5468E"/>
    <w:rsid w:val="00D546FB"/>
    <w:rsid w:val="00D550F3"/>
    <w:rsid w:val="00D55584"/>
    <w:rsid w:val="00D55945"/>
    <w:rsid w:val="00D56D43"/>
    <w:rsid w:val="00D5796E"/>
    <w:rsid w:val="00D601B1"/>
    <w:rsid w:val="00D60988"/>
    <w:rsid w:val="00D60F92"/>
    <w:rsid w:val="00D615C8"/>
    <w:rsid w:val="00D64701"/>
    <w:rsid w:val="00D647C9"/>
    <w:rsid w:val="00D64865"/>
    <w:rsid w:val="00D65781"/>
    <w:rsid w:val="00D6694E"/>
    <w:rsid w:val="00D66B9F"/>
    <w:rsid w:val="00D674F0"/>
    <w:rsid w:val="00D70A65"/>
    <w:rsid w:val="00D71465"/>
    <w:rsid w:val="00D744BD"/>
    <w:rsid w:val="00D752BA"/>
    <w:rsid w:val="00D75B8B"/>
    <w:rsid w:val="00D774FE"/>
    <w:rsid w:val="00D848D0"/>
    <w:rsid w:val="00D857FE"/>
    <w:rsid w:val="00D86FC8"/>
    <w:rsid w:val="00D874AD"/>
    <w:rsid w:val="00D91C25"/>
    <w:rsid w:val="00D92BC4"/>
    <w:rsid w:val="00D939B8"/>
    <w:rsid w:val="00D9403B"/>
    <w:rsid w:val="00D94BC9"/>
    <w:rsid w:val="00D94BF7"/>
    <w:rsid w:val="00D94E7C"/>
    <w:rsid w:val="00D95B73"/>
    <w:rsid w:val="00D95EFC"/>
    <w:rsid w:val="00D971ED"/>
    <w:rsid w:val="00D97469"/>
    <w:rsid w:val="00DA0315"/>
    <w:rsid w:val="00DA0F63"/>
    <w:rsid w:val="00DA1185"/>
    <w:rsid w:val="00DA1632"/>
    <w:rsid w:val="00DA2251"/>
    <w:rsid w:val="00DA3DB2"/>
    <w:rsid w:val="00DA40CA"/>
    <w:rsid w:val="00DA45DE"/>
    <w:rsid w:val="00DA5BDC"/>
    <w:rsid w:val="00DA7671"/>
    <w:rsid w:val="00DB01F0"/>
    <w:rsid w:val="00DB1A77"/>
    <w:rsid w:val="00DB1F62"/>
    <w:rsid w:val="00DB4C84"/>
    <w:rsid w:val="00DB53F9"/>
    <w:rsid w:val="00DB5824"/>
    <w:rsid w:val="00DB5DD4"/>
    <w:rsid w:val="00DB6B1D"/>
    <w:rsid w:val="00DC0D0A"/>
    <w:rsid w:val="00DC1C92"/>
    <w:rsid w:val="00DC23A9"/>
    <w:rsid w:val="00DC454D"/>
    <w:rsid w:val="00DC5BFE"/>
    <w:rsid w:val="00DC6520"/>
    <w:rsid w:val="00DC75A7"/>
    <w:rsid w:val="00DC774F"/>
    <w:rsid w:val="00DD0A11"/>
    <w:rsid w:val="00DD0F8F"/>
    <w:rsid w:val="00DD2BEE"/>
    <w:rsid w:val="00DD3809"/>
    <w:rsid w:val="00DE0AB7"/>
    <w:rsid w:val="00DE2A37"/>
    <w:rsid w:val="00DE2FAE"/>
    <w:rsid w:val="00DE3C42"/>
    <w:rsid w:val="00DE4E4D"/>
    <w:rsid w:val="00DE61DD"/>
    <w:rsid w:val="00DE71BA"/>
    <w:rsid w:val="00DE7570"/>
    <w:rsid w:val="00DE79CE"/>
    <w:rsid w:val="00DF3153"/>
    <w:rsid w:val="00DF3BED"/>
    <w:rsid w:val="00DF3C60"/>
    <w:rsid w:val="00DF3C94"/>
    <w:rsid w:val="00DF43AB"/>
    <w:rsid w:val="00DF5DD3"/>
    <w:rsid w:val="00DF6516"/>
    <w:rsid w:val="00DF6FE3"/>
    <w:rsid w:val="00E00E18"/>
    <w:rsid w:val="00E022CB"/>
    <w:rsid w:val="00E02368"/>
    <w:rsid w:val="00E02632"/>
    <w:rsid w:val="00E03450"/>
    <w:rsid w:val="00E04192"/>
    <w:rsid w:val="00E0487C"/>
    <w:rsid w:val="00E04F42"/>
    <w:rsid w:val="00E0682C"/>
    <w:rsid w:val="00E07A32"/>
    <w:rsid w:val="00E11BAF"/>
    <w:rsid w:val="00E14214"/>
    <w:rsid w:val="00E154C3"/>
    <w:rsid w:val="00E15552"/>
    <w:rsid w:val="00E15BA2"/>
    <w:rsid w:val="00E166ED"/>
    <w:rsid w:val="00E16DEF"/>
    <w:rsid w:val="00E171BF"/>
    <w:rsid w:val="00E173DB"/>
    <w:rsid w:val="00E17C9D"/>
    <w:rsid w:val="00E22411"/>
    <w:rsid w:val="00E22A13"/>
    <w:rsid w:val="00E22BF5"/>
    <w:rsid w:val="00E244B5"/>
    <w:rsid w:val="00E25F01"/>
    <w:rsid w:val="00E27BC9"/>
    <w:rsid w:val="00E30D50"/>
    <w:rsid w:val="00E325BC"/>
    <w:rsid w:val="00E33F3A"/>
    <w:rsid w:val="00E35452"/>
    <w:rsid w:val="00E35E70"/>
    <w:rsid w:val="00E3689F"/>
    <w:rsid w:val="00E36DF0"/>
    <w:rsid w:val="00E378A6"/>
    <w:rsid w:val="00E40AFB"/>
    <w:rsid w:val="00E40B6E"/>
    <w:rsid w:val="00E41C00"/>
    <w:rsid w:val="00E428C0"/>
    <w:rsid w:val="00E46463"/>
    <w:rsid w:val="00E4717C"/>
    <w:rsid w:val="00E47B0A"/>
    <w:rsid w:val="00E50EEE"/>
    <w:rsid w:val="00E51D0E"/>
    <w:rsid w:val="00E528F5"/>
    <w:rsid w:val="00E54909"/>
    <w:rsid w:val="00E555AB"/>
    <w:rsid w:val="00E55CC1"/>
    <w:rsid w:val="00E55DB0"/>
    <w:rsid w:val="00E57965"/>
    <w:rsid w:val="00E57F82"/>
    <w:rsid w:val="00E6214C"/>
    <w:rsid w:val="00E64682"/>
    <w:rsid w:val="00E650A9"/>
    <w:rsid w:val="00E66A38"/>
    <w:rsid w:val="00E672F3"/>
    <w:rsid w:val="00E67E0C"/>
    <w:rsid w:val="00E67F3F"/>
    <w:rsid w:val="00E717D4"/>
    <w:rsid w:val="00E71FFF"/>
    <w:rsid w:val="00E7309D"/>
    <w:rsid w:val="00E73BD4"/>
    <w:rsid w:val="00E73C83"/>
    <w:rsid w:val="00E7426C"/>
    <w:rsid w:val="00E754F4"/>
    <w:rsid w:val="00E81278"/>
    <w:rsid w:val="00E812A9"/>
    <w:rsid w:val="00E8314A"/>
    <w:rsid w:val="00E8484D"/>
    <w:rsid w:val="00E85E4E"/>
    <w:rsid w:val="00E86CF1"/>
    <w:rsid w:val="00E878C5"/>
    <w:rsid w:val="00E90E09"/>
    <w:rsid w:val="00E935C9"/>
    <w:rsid w:val="00E95441"/>
    <w:rsid w:val="00E95602"/>
    <w:rsid w:val="00E95D03"/>
    <w:rsid w:val="00E95FEC"/>
    <w:rsid w:val="00E97072"/>
    <w:rsid w:val="00E97912"/>
    <w:rsid w:val="00EA03B0"/>
    <w:rsid w:val="00EA1FE1"/>
    <w:rsid w:val="00EA434F"/>
    <w:rsid w:val="00EA5162"/>
    <w:rsid w:val="00EA6668"/>
    <w:rsid w:val="00EA6A1E"/>
    <w:rsid w:val="00EA7145"/>
    <w:rsid w:val="00EA731B"/>
    <w:rsid w:val="00EB03B2"/>
    <w:rsid w:val="00EB3BB8"/>
    <w:rsid w:val="00EB53CC"/>
    <w:rsid w:val="00EB5FCC"/>
    <w:rsid w:val="00EB6489"/>
    <w:rsid w:val="00EB7683"/>
    <w:rsid w:val="00EC2232"/>
    <w:rsid w:val="00EC351B"/>
    <w:rsid w:val="00EC3833"/>
    <w:rsid w:val="00EC518E"/>
    <w:rsid w:val="00EC7777"/>
    <w:rsid w:val="00EC77C6"/>
    <w:rsid w:val="00ED02B1"/>
    <w:rsid w:val="00ED16A2"/>
    <w:rsid w:val="00ED1855"/>
    <w:rsid w:val="00ED1F4A"/>
    <w:rsid w:val="00ED20B6"/>
    <w:rsid w:val="00ED2654"/>
    <w:rsid w:val="00ED5390"/>
    <w:rsid w:val="00ED565E"/>
    <w:rsid w:val="00ED5D3F"/>
    <w:rsid w:val="00EE0A95"/>
    <w:rsid w:val="00EE0EDB"/>
    <w:rsid w:val="00EE18F7"/>
    <w:rsid w:val="00EE293D"/>
    <w:rsid w:val="00EE2D89"/>
    <w:rsid w:val="00EE4668"/>
    <w:rsid w:val="00EE52B5"/>
    <w:rsid w:val="00EE630D"/>
    <w:rsid w:val="00EE6661"/>
    <w:rsid w:val="00EE6B3C"/>
    <w:rsid w:val="00EE725F"/>
    <w:rsid w:val="00EE7886"/>
    <w:rsid w:val="00EE7ABC"/>
    <w:rsid w:val="00EF09C6"/>
    <w:rsid w:val="00EF2051"/>
    <w:rsid w:val="00EF26A7"/>
    <w:rsid w:val="00EF28F4"/>
    <w:rsid w:val="00EF3D0A"/>
    <w:rsid w:val="00EF4B59"/>
    <w:rsid w:val="00EF5365"/>
    <w:rsid w:val="00EF69C6"/>
    <w:rsid w:val="00EF767B"/>
    <w:rsid w:val="00EF7EB4"/>
    <w:rsid w:val="00F00DCA"/>
    <w:rsid w:val="00F01B51"/>
    <w:rsid w:val="00F01C50"/>
    <w:rsid w:val="00F0560B"/>
    <w:rsid w:val="00F0560C"/>
    <w:rsid w:val="00F1362A"/>
    <w:rsid w:val="00F14058"/>
    <w:rsid w:val="00F1633E"/>
    <w:rsid w:val="00F1723A"/>
    <w:rsid w:val="00F17F87"/>
    <w:rsid w:val="00F20194"/>
    <w:rsid w:val="00F212DE"/>
    <w:rsid w:val="00F21C3D"/>
    <w:rsid w:val="00F21D02"/>
    <w:rsid w:val="00F24569"/>
    <w:rsid w:val="00F253D8"/>
    <w:rsid w:val="00F30AC0"/>
    <w:rsid w:val="00F31995"/>
    <w:rsid w:val="00F326CE"/>
    <w:rsid w:val="00F33777"/>
    <w:rsid w:val="00F346A8"/>
    <w:rsid w:val="00F34A5B"/>
    <w:rsid w:val="00F34BFC"/>
    <w:rsid w:val="00F34E9A"/>
    <w:rsid w:val="00F3625C"/>
    <w:rsid w:val="00F37361"/>
    <w:rsid w:val="00F4047F"/>
    <w:rsid w:val="00F4050E"/>
    <w:rsid w:val="00F473EC"/>
    <w:rsid w:val="00F51147"/>
    <w:rsid w:val="00F526E0"/>
    <w:rsid w:val="00F544EC"/>
    <w:rsid w:val="00F55393"/>
    <w:rsid w:val="00F63200"/>
    <w:rsid w:val="00F63CD8"/>
    <w:rsid w:val="00F63FE2"/>
    <w:rsid w:val="00F6498A"/>
    <w:rsid w:val="00F665EE"/>
    <w:rsid w:val="00F67382"/>
    <w:rsid w:val="00F6767C"/>
    <w:rsid w:val="00F73449"/>
    <w:rsid w:val="00F7519F"/>
    <w:rsid w:val="00F75C3B"/>
    <w:rsid w:val="00F76774"/>
    <w:rsid w:val="00F77632"/>
    <w:rsid w:val="00F817BD"/>
    <w:rsid w:val="00F81A48"/>
    <w:rsid w:val="00F84C82"/>
    <w:rsid w:val="00F859E1"/>
    <w:rsid w:val="00F861CA"/>
    <w:rsid w:val="00F8671F"/>
    <w:rsid w:val="00F87595"/>
    <w:rsid w:val="00F90F52"/>
    <w:rsid w:val="00F92FDE"/>
    <w:rsid w:val="00F95DEF"/>
    <w:rsid w:val="00F96CE3"/>
    <w:rsid w:val="00F97BC1"/>
    <w:rsid w:val="00FA190F"/>
    <w:rsid w:val="00FA2443"/>
    <w:rsid w:val="00FA30AA"/>
    <w:rsid w:val="00FA329A"/>
    <w:rsid w:val="00FA3FE5"/>
    <w:rsid w:val="00FA45B8"/>
    <w:rsid w:val="00FA692B"/>
    <w:rsid w:val="00FA713E"/>
    <w:rsid w:val="00FA735D"/>
    <w:rsid w:val="00FA7B17"/>
    <w:rsid w:val="00FA7C8C"/>
    <w:rsid w:val="00FB045A"/>
    <w:rsid w:val="00FB14FC"/>
    <w:rsid w:val="00FB27B0"/>
    <w:rsid w:val="00FB2B5D"/>
    <w:rsid w:val="00FB567B"/>
    <w:rsid w:val="00FB73F9"/>
    <w:rsid w:val="00FC1738"/>
    <w:rsid w:val="00FC1781"/>
    <w:rsid w:val="00FC2708"/>
    <w:rsid w:val="00FC2711"/>
    <w:rsid w:val="00FC3533"/>
    <w:rsid w:val="00FC5947"/>
    <w:rsid w:val="00FC646E"/>
    <w:rsid w:val="00FC6D77"/>
    <w:rsid w:val="00FC7B67"/>
    <w:rsid w:val="00FD005F"/>
    <w:rsid w:val="00FD166C"/>
    <w:rsid w:val="00FD30D9"/>
    <w:rsid w:val="00FD3352"/>
    <w:rsid w:val="00FD39DE"/>
    <w:rsid w:val="00FD3BE4"/>
    <w:rsid w:val="00FD4004"/>
    <w:rsid w:val="00FD56D3"/>
    <w:rsid w:val="00FD6E5E"/>
    <w:rsid w:val="00FD72E4"/>
    <w:rsid w:val="00FD7C53"/>
    <w:rsid w:val="00FE01D3"/>
    <w:rsid w:val="00FE070D"/>
    <w:rsid w:val="00FE0BF2"/>
    <w:rsid w:val="00FE1A3C"/>
    <w:rsid w:val="00FE313A"/>
    <w:rsid w:val="00FE3EDD"/>
    <w:rsid w:val="00FE57D6"/>
    <w:rsid w:val="00FE5FF8"/>
    <w:rsid w:val="00FE603B"/>
    <w:rsid w:val="00FE63B3"/>
    <w:rsid w:val="00FF124E"/>
    <w:rsid w:val="00FF17DF"/>
    <w:rsid w:val="00FF1B1D"/>
    <w:rsid w:val="00FF2CF5"/>
    <w:rsid w:val="00FF317F"/>
    <w:rsid w:val="00FF5F32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E8F52-042F-45F2-86E0-585DD15B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833"/>
    <w:pPr>
      <w:widowControl/>
      <w:spacing w:after="200" w:line="276" w:lineRule="auto"/>
    </w:pPr>
    <w:rPr>
      <w:rFonts w:eastAsiaTheme="minorHAnsi"/>
      <w:lang w:val="en-GB"/>
    </w:rPr>
  </w:style>
  <w:style w:type="paragraph" w:styleId="Heading1">
    <w:name w:val="heading 1"/>
    <w:basedOn w:val="Normal"/>
    <w:link w:val="Heading1Char"/>
    <w:uiPriority w:val="1"/>
    <w:qFormat/>
    <w:rsid w:val="004A5C33"/>
    <w:pPr>
      <w:spacing w:before="29"/>
      <w:ind w:left="840" w:hanging="360"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4A5C33"/>
    <w:pPr>
      <w:spacing w:before="51"/>
      <w:ind w:left="120" w:right="15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A5C33"/>
    <w:rPr>
      <w:rFonts w:ascii="Calibri" w:eastAsia="Calibri" w:hAnsi="Calibri" w:cs="Calibr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A5C33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A5C3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A5C33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qFormat/>
    <w:rsid w:val="004A5C33"/>
    <w:pPr>
      <w:ind w:left="1294" w:hanging="360"/>
    </w:pPr>
  </w:style>
  <w:style w:type="paragraph" w:customStyle="1" w:styleId="TableParagraph">
    <w:name w:val="Table Paragraph"/>
    <w:basedOn w:val="Normal"/>
    <w:uiPriority w:val="1"/>
    <w:qFormat/>
    <w:rsid w:val="004A5C33"/>
    <w:pPr>
      <w:spacing w:line="342" w:lineRule="exact"/>
      <w:ind w:left="103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18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1833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518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18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1833"/>
    <w:rPr>
      <w:rFonts w:eastAsiaTheme="minorHAnsi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518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51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833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833"/>
    <w:rPr>
      <w:rFonts w:eastAsia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33"/>
    <w:rPr>
      <w:rFonts w:ascii="Tahoma" w:eastAsiaTheme="minorHAns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51833"/>
    <w:pPr>
      <w:widowControl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251833"/>
    <w:pPr>
      <w:widowControl/>
    </w:pPr>
    <w:rPr>
      <w:rFonts w:eastAsiaTheme="minorHAnsi"/>
      <w:lang w:val="en-GB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251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33"/>
    <w:rPr>
      <w:rFonts w:eastAsiaTheme="minorHAns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1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33"/>
    <w:rPr>
      <w:rFonts w:eastAsiaTheme="minorHAnsi"/>
      <w:lang w:val="en-GB"/>
    </w:rPr>
  </w:style>
  <w:style w:type="character" w:styleId="Hyperlink">
    <w:name w:val="Hyperlink"/>
    <w:basedOn w:val="DefaultParagraphFont"/>
    <w:uiPriority w:val="99"/>
    <w:unhideWhenUsed/>
    <w:rsid w:val="002518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83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51833"/>
    <w:pPr>
      <w:widowControl/>
    </w:pPr>
    <w:rPr>
      <w:rFonts w:eastAsiaTheme="minorHAnsi"/>
      <w:lang w:val="en-GB"/>
    </w:rPr>
  </w:style>
  <w:style w:type="paragraph" w:customStyle="1" w:styleId="Default">
    <w:name w:val="Default"/>
    <w:uiPriority w:val="99"/>
    <w:rsid w:val="00251833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nhideWhenUsed/>
    <w:rsid w:val="0025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SNumberList">
    <w:name w:val="NOS Number List"/>
    <w:basedOn w:val="Normal"/>
    <w:uiPriority w:val="99"/>
    <w:rsid w:val="00251833"/>
    <w:pPr>
      <w:numPr>
        <w:numId w:val="1"/>
      </w:numPr>
      <w:spacing w:after="0" w:line="300" w:lineRule="exact"/>
    </w:pPr>
    <w:rPr>
      <w:rFonts w:ascii="Arial" w:eastAsia="Calibri" w:hAnsi="Arial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F17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24</Pages>
  <Words>5277</Words>
  <Characters>30084</Characters>
  <Application>Microsoft Office Word</Application>
  <DocSecurity>0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Testun Cyf.</Company>
  <LinksUpToDate>false</LinksUpToDate>
  <CharactersWithSpaces>35291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Owen</dc:creator>
  <cp:lastModifiedBy>Bethan Price</cp:lastModifiedBy>
  <cp:revision>11</cp:revision>
  <cp:lastPrinted>2018-09-26T12:40:00Z</cp:lastPrinted>
  <dcterms:created xsi:type="dcterms:W3CDTF">2018-10-11T10:54:00Z</dcterms:created>
  <dcterms:modified xsi:type="dcterms:W3CDTF">2018-10-19T13:35:00Z</dcterms:modified>
</cp:coreProperties>
</file>