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25ED" w14:textId="5A9C216A" w:rsidR="00F01D40" w:rsidRDefault="00F01D40" w:rsidP="00611BDB">
      <w:pPr>
        <w:spacing w:after="0" w:line="240" w:lineRule="auto"/>
        <w:jc w:val="center"/>
        <w:rPr>
          <w:rFonts w:ascii="Arial" w:hAnsi="Arial" w:cs="Arial"/>
          <w:b/>
          <w:sz w:val="28"/>
          <w:lang w:val="cy-GB"/>
        </w:rPr>
      </w:pPr>
    </w:p>
    <w:p w14:paraId="03F362A0" w14:textId="77777777" w:rsidR="00F01D40" w:rsidRDefault="00F01D40" w:rsidP="00F01D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B1B47D4" w14:textId="77777777" w:rsidR="00F01D40" w:rsidRDefault="00F01D40" w:rsidP="00F01D4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color w:val="FF7E79"/>
          <w:sz w:val="32"/>
          <w:szCs w:val="24"/>
          <w:lang w:eastAsia="en-GB"/>
        </w:rPr>
        <w:drawing>
          <wp:inline distT="0" distB="0" distL="0" distR="0" wp14:anchorId="0B2B23C1" wp14:editId="1107632E">
            <wp:extent cx="33147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F503A" w14:textId="77777777" w:rsidR="00F01D40" w:rsidRDefault="00F01D40" w:rsidP="00F01D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cy-GB"/>
        </w:rPr>
      </w:pPr>
    </w:p>
    <w:p w14:paraId="0AD5B477" w14:textId="77777777" w:rsidR="00F01D40" w:rsidRDefault="00F01D40" w:rsidP="00F01D40">
      <w:pPr>
        <w:spacing w:after="0" w:line="240" w:lineRule="auto"/>
        <w:rPr>
          <w:rFonts w:ascii="Arial" w:hAnsi="Arial" w:cs="Arial"/>
          <w:b/>
          <w:sz w:val="24"/>
          <w:lang w:val="cy-GB"/>
        </w:rPr>
      </w:pPr>
    </w:p>
    <w:p w14:paraId="4378E237" w14:textId="77777777" w:rsidR="00F01D40" w:rsidRDefault="00F01D40" w:rsidP="00F01D40">
      <w:pPr>
        <w:rPr>
          <w:rFonts w:ascii="Arial" w:hAnsi="Arial" w:cs="Arial"/>
          <w:b/>
          <w:sz w:val="24"/>
          <w:lang w:val="cy-GB"/>
        </w:rPr>
      </w:pPr>
    </w:p>
    <w:p w14:paraId="6C111F4B" w14:textId="77777777" w:rsidR="00F01D40" w:rsidRDefault="00F01D40" w:rsidP="00F01D40">
      <w:pPr>
        <w:spacing w:after="0" w:line="240" w:lineRule="auto"/>
        <w:rPr>
          <w:rFonts w:ascii="Arial" w:hAnsi="Arial" w:cs="Arial"/>
          <w:b/>
          <w:bCs/>
          <w:color w:val="FF7E79"/>
          <w:sz w:val="80"/>
          <w:szCs w:val="80"/>
        </w:rPr>
      </w:pPr>
    </w:p>
    <w:p w14:paraId="67EA66BF" w14:textId="77777777" w:rsidR="00F01D40" w:rsidRPr="00993B9A" w:rsidRDefault="00F01D40" w:rsidP="00F01D40">
      <w:pPr>
        <w:spacing w:after="0" w:line="240" w:lineRule="auto"/>
        <w:rPr>
          <w:rFonts w:ascii="Arial" w:hAnsi="Arial" w:cs="Arial"/>
          <w:b/>
          <w:color w:val="FF7E79"/>
          <w:sz w:val="56"/>
          <w:szCs w:val="56"/>
        </w:rPr>
      </w:pPr>
    </w:p>
    <w:p w14:paraId="267499CF" w14:textId="7987D4BF" w:rsidR="00F01D40" w:rsidRPr="009F3191" w:rsidRDefault="00F01D40" w:rsidP="00F01D40">
      <w:pPr>
        <w:spacing w:after="0" w:line="240" w:lineRule="auto"/>
        <w:jc w:val="center"/>
        <w:rPr>
          <w:rFonts w:ascii="Arial" w:hAnsi="Arial" w:cs="Arial"/>
          <w:b/>
          <w:color w:val="FF7E79"/>
          <w:sz w:val="64"/>
          <w:szCs w:val="64"/>
        </w:rPr>
      </w:pPr>
      <w:proofErr w:type="spellStart"/>
      <w:r>
        <w:rPr>
          <w:rFonts w:ascii="Arial" w:hAnsi="Arial" w:cs="Arial"/>
          <w:b/>
          <w:color w:val="FF7E79"/>
          <w:sz w:val="64"/>
          <w:szCs w:val="64"/>
        </w:rPr>
        <w:t>Canllaw</w:t>
      </w:r>
      <w:proofErr w:type="spellEnd"/>
      <w:r>
        <w:rPr>
          <w:rFonts w:ascii="Arial" w:hAnsi="Arial" w:cs="Arial"/>
          <w:b/>
          <w:color w:val="FF7E79"/>
          <w:sz w:val="64"/>
          <w:szCs w:val="64"/>
        </w:rPr>
        <w:t xml:space="preserve"> I </w:t>
      </w:r>
      <w:proofErr w:type="spellStart"/>
      <w:r>
        <w:rPr>
          <w:rFonts w:ascii="Arial" w:hAnsi="Arial" w:cs="Arial"/>
          <w:b/>
          <w:color w:val="FF7E79"/>
          <w:sz w:val="64"/>
          <w:szCs w:val="64"/>
        </w:rPr>
        <w:t>gyflogwyr</w:t>
      </w:r>
      <w:proofErr w:type="spellEnd"/>
      <w:r>
        <w:rPr>
          <w:rFonts w:ascii="Arial" w:hAnsi="Arial" w:cs="Arial"/>
          <w:b/>
          <w:color w:val="FF7E79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b/>
          <w:color w:val="FF7E79"/>
          <w:sz w:val="64"/>
          <w:szCs w:val="64"/>
        </w:rPr>
        <w:t>ar</w:t>
      </w:r>
      <w:proofErr w:type="spellEnd"/>
      <w:r>
        <w:rPr>
          <w:rFonts w:ascii="Arial" w:hAnsi="Arial" w:cs="Arial"/>
          <w:b/>
          <w:color w:val="FF7E79"/>
          <w:sz w:val="64"/>
          <w:szCs w:val="64"/>
        </w:rPr>
        <w:t xml:space="preserve"> broses </w:t>
      </w:r>
      <w:proofErr w:type="spellStart"/>
      <w:r>
        <w:rPr>
          <w:rFonts w:ascii="Arial" w:hAnsi="Arial" w:cs="Arial"/>
          <w:b/>
          <w:color w:val="FF7E79"/>
          <w:sz w:val="64"/>
          <w:szCs w:val="64"/>
        </w:rPr>
        <w:t>atgyfeirio</w:t>
      </w:r>
      <w:proofErr w:type="spellEnd"/>
      <w:r>
        <w:rPr>
          <w:rFonts w:ascii="Arial" w:hAnsi="Arial" w:cs="Arial"/>
          <w:b/>
          <w:color w:val="FF7E79"/>
          <w:sz w:val="64"/>
          <w:szCs w:val="64"/>
        </w:rPr>
        <w:t xml:space="preserve">, </w:t>
      </w:r>
      <w:proofErr w:type="spellStart"/>
      <w:r>
        <w:rPr>
          <w:rFonts w:ascii="Arial" w:hAnsi="Arial" w:cs="Arial"/>
          <w:b/>
          <w:color w:val="FF7E79"/>
          <w:sz w:val="64"/>
          <w:szCs w:val="64"/>
        </w:rPr>
        <w:t>ymchwilio</w:t>
      </w:r>
      <w:proofErr w:type="spellEnd"/>
      <w:r>
        <w:rPr>
          <w:rFonts w:ascii="Arial" w:hAnsi="Arial" w:cs="Arial"/>
          <w:b/>
          <w:color w:val="FF7E79"/>
          <w:sz w:val="64"/>
          <w:szCs w:val="64"/>
        </w:rPr>
        <w:t xml:space="preserve"> a </w:t>
      </w:r>
      <w:proofErr w:type="spellStart"/>
      <w:r>
        <w:rPr>
          <w:rFonts w:ascii="Arial" w:hAnsi="Arial" w:cs="Arial"/>
          <w:b/>
          <w:color w:val="FF7E79"/>
          <w:sz w:val="64"/>
          <w:szCs w:val="64"/>
        </w:rPr>
        <w:t>gwrandawiadau</w:t>
      </w:r>
      <w:proofErr w:type="spellEnd"/>
      <w:r>
        <w:rPr>
          <w:rFonts w:ascii="Arial" w:hAnsi="Arial" w:cs="Arial"/>
          <w:b/>
          <w:color w:val="FF7E79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b/>
          <w:color w:val="FF7E79"/>
          <w:sz w:val="64"/>
          <w:szCs w:val="64"/>
        </w:rPr>
        <w:t>addasrwydd</w:t>
      </w:r>
      <w:proofErr w:type="spellEnd"/>
      <w:r>
        <w:rPr>
          <w:rFonts w:ascii="Arial" w:hAnsi="Arial" w:cs="Arial"/>
          <w:b/>
          <w:color w:val="FF7E79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b/>
          <w:color w:val="FF7E79"/>
          <w:sz w:val="64"/>
          <w:szCs w:val="64"/>
        </w:rPr>
        <w:t>i</w:t>
      </w:r>
      <w:proofErr w:type="spellEnd"/>
      <w:r>
        <w:rPr>
          <w:rFonts w:ascii="Arial" w:hAnsi="Arial" w:cs="Arial"/>
          <w:b/>
          <w:color w:val="FF7E79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b/>
          <w:color w:val="FF7E79"/>
          <w:sz w:val="64"/>
          <w:szCs w:val="64"/>
        </w:rPr>
        <w:t>ymarfer</w:t>
      </w:r>
      <w:proofErr w:type="spellEnd"/>
      <w:r>
        <w:rPr>
          <w:rFonts w:ascii="Arial" w:hAnsi="Arial" w:cs="Arial"/>
          <w:b/>
          <w:color w:val="FF7E79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b/>
          <w:color w:val="FF7E79"/>
          <w:sz w:val="64"/>
          <w:szCs w:val="64"/>
        </w:rPr>
        <w:t>Gofal</w:t>
      </w:r>
      <w:proofErr w:type="spellEnd"/>
      <w:r>
        <w:rPr>
          <w:rFonts w:ascii="Arial" w:hAnsi="Arial" w:cs="Arial"/>
          <w:b/>
          <w:color w:val="FF7E79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b/>
          <w:color w:val="FF7E79"/>
          <w:sz w:val="64"/>
          <w:szCs w:val="64"/>
        </w:rPr>
        <w:t>Cymdeithasol</w:t>
      </w:r>
      <w:proofErr w:type="spellEnd"/>
      <w:r>
        <w:rPr>
          <w:rFonts w:ascii="Arial" w:hAnsi="Arial" w:cs="Arial"/>
          <w:b/>
          <w:color w:val="FF7E79"/>
          <w:sz w:val="64"/>
          <w:szCs w:val="64"/>
        </w:rPr>
        <w:t xml:space="preserve"> </w:t>
      </w:r>
      <w:proofErr w:type="spellStart"/>
      <w:r>
        <w:rPr>
          <w:rFonts w:ascii="Arial" w:hAnsi="Arial" w:cs="Arial"/>
          <w:b/>
          <w:color w:val="FF7E79"/>
          <w:sz w:val="64"/>
          <w:szCs w:val="64"/>
        </w:rPr>
        <w:t>Cymru</w:t>
      </w:r>
      <w:proofErr w:type="spellEnd"/>
    </w:p>
    <w:p w14:paraId="623D6DAB" w14:textId="77777777" w:rsidR="00F01D40" w:rsidRPr="00282A80" w:rsidRDefault="00F01D40" w:rsidP="00F01D40">
      <w:pPr>
        <w:spacing w:after="0" w:line="240" w:lineRule="auto"/>
        <w:rPr>
          <w:rFonts w:ascii="Arial" w:hAnsi="Arial" w:cs="Arial"/>
          <w:b/>
          <w:bCs/>
          <w:color w:val="FF7E79"/>
          <w:sz w:val="64"/>
          <w:szCs w:val="64"/>
        </w:rPr>
      </w:pPr>
    </w:p>
    <w:p w14:paraId="69A5204C" w14:textId="77777777" w:rsidR="00F01D40" w:rsidRDefault="00F01D40" w:rsidP="00F01D40">
      <w:pPr>
        <w:rPr>
          <w:rFonts w:ascii="Arial" w:hAnsi="Arial" w:cs="Arial"/>
          <w:b/>
          <w:sz w:val="24"/>
          <w:lang w:val="cy-GB"/>
        </w:rPr>
      </w:pPr>
    </w:p>
    <w:p w14:paraId="7ED4E204" w14:textId="77777777" w:rsidR="00F01D40" w:rsidRDefault="00F01D40" w:rsidP="00F01D40">
      <w:pPr>
        <w:rPr>
          <w:rFonts w:ascii="Arial" w:hAnsi="Arial" w:cs="Arial"/>
          <w:b/>
          <w:sz w:val="24"/>
          <w:lang w:val="cy-GB"/>
        </w:rPr>
      </w:pPr>
    </w:p>
    <w:p w14:paraId="47EFAE8F" w14:textId="77777777" w:rsidR="00F01D40" w:rsidRDefault="00F01D40" w:rsidP="00F01D40">
      <w:pPr>
        <w:rPr>
          <w:rFonts w:ascii="Arial" w:hAnsi="Arial" w:cs="Arial"/>
          <w:b/>
          <w:sz w:val="24"/>
          <w:lang w:val="cy-GB"/>
        </w:rPr>
      </w:pPr>
    </w:p>
    <w:p w14:paraId="51088E92" w14:textId="77777777" w:rsidR="00F01D40" w:rsidRDefault="00F01D40" w:rsidP="00F01D40">
      <w:pPr>
        <w:rPr>
          <w:rFonts w:ascii="Arial" w:hAnsi="Arial" w:cs="Arial"/>
          <w:b/>
          <w:sz w:val="24"/>
          <w:lang w:val="cy-GB"/>
        </w:rPr>
      </w:pPr>
    </w:p>
    <w:p w14:paraId="50526316" w14:textId="77777777" w:rsidR="00F01D40" w:rsidRDefault="00F01D40" w:rsidP="00F01D40">
      <w:pPr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b/>
          <w:sz w:val="24"/>
          <w:lang w:val="cy-GB"/>
        </w:rPr>
        <w:t xml:space="preserve">   </w:t>
      </w:r>
    </w:p>
    <w:p w14:paraId="03B019FD" w14:textId="77777777" w:rsidR="00F01D40" w:rsidRDefault="00F01D40" w:rsidP="00F01D40">
      <w:pPr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b/>
          <w:sz w:val="24"/>
          <w:lang w:val="cy-GB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noProof/>
          <w:color w:val="FF7E79"/>
          <w:sz w:val="32"/>
          <w:szCs w:val="24"/>
          <w:lang w:eastAsia="en-GB"/>
        </w:rPr>
        <w:t xml:space="preserve">    </w:t>
      </w:r>
    </w:p>
    <w:p w14:paraId="15E1ADF8" w14:textId="77777777" w:rsidR="00F01D40" w:rsidRDefault="00F01D40" w:rsidP="00F01D40">
      <w:pPr>
        <w:spacing w:after="0"/>
        <w:rPr>
          <w:rFonts w:ascii="Arial" w:hAnsi="Arial" w:cs="Arial"/>
          <w:b/>
          <w:sz w:val="24"/>
          <w:lang w:val="cy-GB"/>
        </w:rPr>
      </w:pPr>
    </w:p>
    <w:p w14:paraId="0DDBB945" w14:textId="77777777" w:rsidR="00F01D40" w:rsidRDefault="00F01D40" w:rsidP="00F01D40">
      <w:pPr>
        <w:spacing w:after="0"/>
        <w:rPr>
          <w:rFonts w:ascii="Arial" w:hAnsi="Arial" w:cs="Arial"/>
          <w:b/>
          <w:sz w:val="24"/>
          <w:lang w:val="cy-GB"/>
        </w:rPr>
      </w:pPr>
    </w:p>
    <w:p w14:paraId="415F4C0E" w14:textId="77777777" w:rsidR="00F01D40" w:rsidRPr="00993B9A" w:rsidRDefault="00F01D40" w:rsidP="00F01D40">
      <w:pPr>
        <w:spacing w:after="0"/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b/>
          <w:sz w:val="24"/>
          <w:lang w:val="cy-GB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noProof/>
          <w:color w:val="FF7E79"/>
          <w:sz w:val="32"/>
          <w:szCs w:val="24"/>
          <w:lang w:eastAsia="en-GB"/>
        </w:rPr>
        <w:drawing>
          <wp:inline distT="0" distB="0" distL="0" distR="0" wp14:anchorId="63749ACC" wp14:editId="0B638211">
            <wp:extent cx="1536700" cy="520700"/>
            <wp:effectExtent l="0" t="0" r="6350" b="0"/>
            <wp:docPr id="3" name="Picture 3" descr="../Logos/New%20Assembly%20Logo%20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ogos/New%20Assembly%20Logo%20wi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408A3" w14:textId="77777777" w:rsidR="00282B82" w:rsidRPr="00F01D40" w:rsidRDefault="00282B82" w:rsidP="00F01D40">
      <w:pPr>
        <w:spacing w:after="0" w:line="240" w:lineRule="auto"/>
        <w:rPr>
          <w:rFonts w:ascii="Arial" w:hAnsi="Arial" w:cs="Arial"/>
          <w:b/>
          <w:color w:val="FF7E79"/>
          <w:sz w:val="28"/>
          <w:lang w:val="cy-GB"/>
        </w:rPr>
      </w:pPr>
    </w:p>
    <w:p w14:paraId="76B825EE" w14:textId="77777777" w:rsidR="004049B6" w:rsidRPr="00F01D40" w:rsidRDefault="00BD31B4" w:rsidP="00611BDB">
      <w:pPr>
        <w:spacing w:after="0" w:line="240" w:lineRule="auto"/>
        <w:jc w:val="center"/>
        <w:rPr>
          <w:rFonts w:ascii="Arial" w:hAnsi="Arial" w:cs="Arial"/>
          <w:b/>
          <w:color w:val="FF7E79"/>
          <w:sz w:val="28"/>
          <w:lang w:val="cy-GB"/>
        </w:rPr>
      </w:pPr>
      <w:r w:rsidRPr="00F01D40">
        <w:rPr>
          <w:rFonts w:ascii="Arial" w:hAnsi="Arial" w:cs="Arial"/>
          <w:b/>
          <w:color w:val="FF7E79"/>
          <w:sz w:val="28"/>
          <w:lang w:val="cy-GB"/>
        </w:rPr>
        <w:t>Canllaw i gyflogwyr ar broses atgyfeirio, ymchwilio a gwrandawiadau addasrwydd i ymarfer Gofal Cymdeithasol Cymru</w:t>
      </w:r>
    </w:p>
    <w:p w14:paraId="76B825EF" w14:textId="77777777" w:rsidR="001D157B" w:rsidRPr="00BD31B4" w:rsidRDefault="001D157B" w:rsidP="001D157B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76B825F0" w14:textId="77777777" w:rsidR="001D157B" w:rsidRPr="00BD31B4" w:rsidRDefault="00BD31B4" w:rsidP="001D157B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Mae’r daflen hon i gyflogwyr gweithwyr proffesiynol gofal cymdeithasol sydd wedi cofrestru gyda Gofal Cymdeithasol Cymru</w:t>
      </w:r>
      <w:r w:rsidR="00135D72" w:rsidRPr="00BD31B4">
        <w:rPr>
          <w:rFonts w:ascii="Arial" w:hAnsi="Arial" w:cs="Arial"/>
          <w:sz w:val="24"/>
          <w:lang w:val="cy-GB"/>
        </w:rPr>
        <w:t>.</w:t>
      </w:r>
      <w:r w:rsidR="00300E06" w:rsidRPr="00BD31B4">
        <w:rPr>
          <w:rFonts w:ascii="Arial" w:hAnsi="Arial" w:cs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>Mae’n rhoi gwybodaeth am y canlynol</w:t>
      </w:r>
      <w:r w:rsidR="00FA06E4" w:rsidRPr="00BD31B4">
        <w:rPr>
          <w:rFonts w:ascii="Arial" w:hAnsi="Arial" w:cs="Arial"/>
          <w:sz w:val="24"/>
          <w:lang w:val="cy-GB"/>
        </w:rPr>
        <w:t>:</w:t>
      </w:r>
    </w:p>
    <w:p w14:paraId="76B825F1" w14:textId="77777777" w:rsidR="001D157B" w:rsidRPr="00BD31B4" w:rsidRDefault="001D157B" w:rsidP="001D157B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76B825F2" w14:textId="77777777" w:rsidR="001D157B" w:rsidRPr="00BD31B4" w:rsidRDefault="00BD31B4" w:rsidP="00427D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archwiliadau dylech chi eu c</w:t>
      </w:r>
      <w:r w:rsidR="00BE7C94">
        <w:rPr>
          <w:rFonts w:ascii="Arial" w:hAnsi="Arial" w:cs="Arial"/>
          <w:sz w:val="24"/>
          <w:lang w:val="cy-GB"/>
        </w:rPr>
        <w:t xml:space="preserve">ynnal </w:t>
      </w:r>
      <w:r>
        <w:rPr>
          <w:rFonts w:ascii="Arial" w:hAnsi="Arial" w:cs="Arial"/>
          <w:sz w:val="24"/>
          <w:lang w:val="cy-GB"/>
        </w:rPr>
        <w:t>cyn cyflogi gweithiwr proffesiynol gofal cymdeithasol sy’n gorfod cofrestru gyda ni</w:t>
      </w:r>
    </w:p>
    <w:p w14:paraId="76B825F3" w14:textId="77777777" w:rsidR="001D157B" w:rsidRPr="00BD31B4" w:rsidRDefault="00BD31B4" w:rsidP="00427D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pryd i atgyfeirio gweithiwr atom ni</w:t>
      </w:r>
    </w:p>
    <w:p w14:paraId="76B825F4" w14:textId="77777777" w:rsidR="001D157B" w:rsidRPr="00BD31B4" w:rsidRDefault="00BD31B4" w:rsidP="00427D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ein proses ymchwilio a’ch rôl yn y broses</w:t>
      </w:r>
    </w:p>
    <w:p w14:paraId="76B825F5" w14:textId="77777777" w:rsidR="001D157B" w:rsidRPr="00BD31B4" w:rsidRDefault="00BD31B4" w:rsidP="00427D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proses ein gwrandawiadau addasrwydd i ymarfer a’ch rôl ynddi</w:t>
      </w:r>
    </w:p>
    <w:p w14:paraId="76B825F6" w14:textId="77777777" w:rsidR="00F82A1F" w:rsidRPr="00BD31B4" w:rsidRDefault="00BD31B4" w:rsidP="00427D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hyd achosion </w:t>
      </w:r>
    </w:p>
    <w:p w14:paraId="76B825F7" w14:textId="77777777" w:rsidR="00F82A1F" w:rsidRPr="00BD31B4" w:rsidRDefault="00BD31B4" w:rsidP="00427D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gweithio gyda ni a darparu gwybodaeth/tystiolaeth i ni</w:t>
      </w:r>
    </w:p>
    <w:p w14:paraId="76B825F8" w14:textId="77777777" w:rsidR="00F82A1F" w:rsidRPr="00BD31B4" w:rsidRDefault="00BD31B4" w:rsidP="00427D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cysylltu â ni</w:t>
      </w:r>
      <w:r w:rsidR="00715CF0" w:rsidRPr="00BD31B4">
        <w:rPr>
          <w:rFonts w:ascii="Arial" w:hAnsi="Arial" w:cs="Arial"/>
          <w:sz w:val="24"/>
          <w:lang w:val="cy-GB"/>
        </w:rPr>
        <w:t>.</w:t>
      </w:r>
    </w:p>
    <w:p w14:paraId="76B825F9" w14:textId="77777777" w:rsidR="001D157B" w:rsidRPr="00BD31B4" w:rsidRDefault="001D157B" w:rsidP="001D157B">
      <w:pPr>
        <w:spacing w:after="0" w:line="240" w:lineRule="auto"/>
        <w:rPr>
          <w:rFonts w:ascii="Arial" w:hAnsi="Arial" w:cs="Arial"/>
          <w:lang w:val="cy-GB"/>
        </w:rPr>
      </w:pPr>
    </w:p>
    <w:p w14:paraId="76B825FA" w14:textId="77777777" w:rsidR="00611BDB" w:rsidRPr="00BD31B4" w:rsidRDefault="00611BDB" w:rsidP="00611BDB">
      <w:pPr>
        <w:spacing w:after="0" w:line="240" w:lineRule="auto"/>
        <w:jc w:val="center"/>
        <w:rPr>
          <w:rFonts w:ascii="Arial" w:hAnsi="Arial" w:cs="Arial"/>
          <w:lang w:val="cy-GB"/>
        </w:rPr>
      </w:pPr>
    </w:p>
    <w:p w14:paraId="76B825FB" w14:textId="77777777" w:rsidR="00611BDB" w:rsidRPr="00BD31B4" w:rsidRDefault="00BE7C94" w:rsidP="00611BDB">
      <w:pPr>
        <w:spacing w:after="0" w:line="24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Archwiliadau</w:t>
      </w:r>
      <w:r w:rsidR="00BD31B4">
        <w:rPr>
          <w:rFonts w:ascii="Arial" w:hAnsi="Arial" w:cs="Arial"/>
          <w:b/>
          <w:sz w:val="28"/>
          <w:lang w:val="cy-GB"/>
        </w:rPr>
        <w:t xml:space="preserve"> dylech chi eu cynnal cyn cyflogi gweithiwr proffesiynol gofal cymdeithasol sy’n gorfod cofrestru gyda ni</w:t>
      </w:r>
      <w:r w:rsidR="00611BDB" w:rsidRPr="00BD31B4">
        <w:rPr>
          <w:rFonts w:ascii="Arial" w:hAnsi="Arial" w:cs="Arial"/>
          <w:b/>
          <w:sz w:val="28"/>
          <w:lang w:val="cy-GB"/>
        </w:rPr>
        <w:t xml:space="preserve"> </w:t>
      </w:r>
    </w:p>
    <w:p w14:paraId="76B825FC" w14:textId="77777777" w:rsidR="00611BDB" w:rsidRPr="00BD31B4" w:rsidRDefault="00611BDB" w:rsidP="00611BDB">
      <w:pPr>
        <w:spacing w:after="0" w:line="240" w:lineRule="auto"/>
        <w:rPr>
          <w:rFonts w:ascii="Arial" w:hAnsi="Arial" w:cs="Arial"/>
          <w:lang w:val="cy-GB"/>
        </w:rPr>
      </w:pPr>
    </w:p>
    <w:p w14:paraId="76B825FD" w14:textId="77777777" w:rsidR="00356A25" w:rsidRPr="00BD31B4" w:rsidRDefault="00BD31B4" w:rsidP="00611BD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Cyn i chi gyflogi gweithiwr </w:t>
      </w:r>
      <w:r w:rsidR="00BE7C94">
        <w:rPr>
          <w:rFonts w:ascii="Arial" w:hAnsi="Arial" w:cs="Arial"/>
          <w:sz w:val="24"/>
          <w:szCs w:val="24"/>
          <w:lang w:val="cy-GB"/>
        </w:rPr>
        <w:t xml:space="preserve">proffesiynol </w:t>
      </w:r>
      <w:r>
        <w:rPr>
          <w:rFonts w:ascii="Arial" w:hAnsi="Arial" w:cs="Arial"/>
          <w:sz w:val="24"/>
          <w:szCs w:val="24"/>
          <w:lang w:val="cy-GB"/>
        </w:rPr>
        <w:t>gofal cymdeithasol, dylech archwilio’n Cofrestr</w:t>
      </w:r>
      <w:r w:rsidR="00135D72" w:rsidRPr="00BD31B4">
        <w:rPr>
          <w:rFonts w:ascii="Arial" w:hAnsi="Arial" w:cs="Arial"/>
          <w:sz w:val="24"/>
          <w:szCs w:val="24"/>
          <w:lang w:val="cy-GB"/>
        </w:rPr>
        <w:t>.</w:t>
      </w:r>
      <w:r w:rsidR="00247DE8" w:rsidRPr="00BD31B4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Bydd yn cadarnhau manylion adnabod gweithiwr a’i allu i weithio yn y rôl mae’r gweithiwr wedi gwneud cais amdan</w:t>
      </w:r>
      <w:r w:rsidR="00BE7C94">
        <w:rPr>
          <w:rFonts w:ascii="Arial" w:hAnsi="Arial" w:cs="Arial"/>
          <w:sz w:val="24"/>
          <w:szCs w:val="24"/>
          <w:lang w:val="cy-GB"/>
        </w:rPr>
        <w:t>i</w:t>
      </w:r>
      <w:r w:rsidR="00247DE8" w:rsidRPr="00BD31B4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Bydd archwilio’r Gofrestr yn rhoi’r canlynol i chi</w:t>
      </w:r>
      <w:r w:rsidR="00247DE8" w:rsidRPr="00BD31B4">
        <w:rPr>
          <w:rFonts w:ascii="Arial" w:hAnsi="Arial" w:cs="Arial"/>
          <w:sz w:val="24"/>
          <w:szCs w:val="24"/>
          <w:lang w:val="cy-GB"/>
        </w:rPr>
        <w:t>:</w:t>
      </w:r>
    </w:p>
    <w:p w14:paraId="76B825FE" w14:textId="77777777" w:rsidR="00356A25" w:rsidRPr="00C05578" w:rsidRDefault="00356A25" w:rsidP="00611B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B825FF" w14:textId="77777777" w:rsidR="00247DE8" w:rsidRPr="00612E72" w:rsidRDefault="00BD31B4" w:rsidP="00247DE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 w:rsidRPr="00612E72">
        <w:rPr>
          <w:rFonts w:ascii="Arial" w:hAnsi="Arial" w:cs="Arial"/>
          <w:sz w:val="24"/>
          <w:szCs w:val="24"/>
          <w:lang w:val="cy-GB"/>
        </w:rPr>
        <w:t>ei enw presennol</w:t>
      </w:r>
    </w:p>
    <w:p w14:paraId="76B82600" w14:textId="77777777" w:rsidR="00247DE8" w:rsidRPr="00612E72" w:rsidRDefault="00BD31B4" w:rsidP="00247DE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 w:rsidRPr="00612E72">
        <w:rPr>
          <w:rFonts w:ascii="Arial" w:hAnsi="Arial" w:cs="Arial"/>
          <w:sz w:val="24"/>
          <w:szCs w:val="24"/>
          <w:lang w:val="cy-GB"/>
        </w:rPr>
        <w:t xml:space="preserve">ei rif cofrestru </w:t>
      </w:r>
    </w:p>
    <w:p w14:paraId="76B82601" w14:textId="77777777" w:rsidR="00EA53F6" w:rsidRPr="00612E72" w:rsidRDefault="00BD31B4" w:rsidP="00247DE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 w:rsidRPr="00612E72">
        <w:rPr>
          <w:rFonts w:ascii="Arial" w:hAnsi="Arial" w:cs="Arial"/>
          <w:sz w:val="24"/>
          <w:szCs w:val="24"/>
          <w:lang w:val="cy-GB"/>
        </w:rPr>
        <w:t xml:space="preserve">ei ddyddiad cofrestru </w:t>
      </w:r>
    </w:p>
    <w:p w14:paraId="76B82602" w14:textId="77777777" w:rsidR="002F70F0" w:rsidRPr="00612E72" w:rsidRDefault="00612E72" w:rsidP="00247DE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 w:rsidRPr="00612E72">
        <w:rPr>
          <w:rFonts w:ascii="Arial" w:hAnsi="Arial" w:cs="Arial"/>
          <w:sz w:val="24"/>
          <w:szCs w:val="24"/>
          <w:lang w:val="cy-GB"/>
        </w:rPr>
        <w:t xml:space="preserve">y wlad lle y </w:t>
      </w:r>
      <w:r w:rsidR="00BE7C94">
        <w:rPr>
          <w:rFonts w:ascii="Arial" w:hAnsi="Arial" w:cs="Arial"/>
          <w:sz w:val="24"/>
          <w:szCs w:val="24"/>
          <w:lang w:val="cy-GB"/>
        </w:rPr>
        <w:t xml:space="preserve">caiff ei </w:t>
      </w:r>
      <w:r w:rsidRPr="00612E72">
        <w:rPr>
          <w:rFonts w:ascii="Arial" w:hAnsi="Arial" w:cs="Arial"/>
          <w:sz w:val="24"/>
          <w:szCs w:val="24"/>
          <w:lang w:val="cy-GB"/>
        </w:rPr>
        <w:t>gyflogi ar hyn o bryd</w:t>
      </w:r>
    </w:p>
    <w:p w14:paraId="76B82603" w14:textId="3FD71488" w:rsidR="00356A25" w:rsidRPr="00612E72" w:rsidRDefault="00855214" w:rsidP="00247DE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cadarnhad o’r rhan o’r G</w:t>
      </w:r>
      <w:r w:rsidR="00612E72" w:rsidRPr="00612E72">
        <w:rPr>
          <w:rFonts w:ascii="Arial" w:hAnsi="Arial" w:cs="Arial"/>
          <w:sz w:val="24"/>
          <w:szCs w:val="24"/>
          <w:lang w:val="cy-GB"/>
        </w:rPr>
        <w:t>ofrestr y mae’r gweithiwr wedi’i gofrestru ar ei chyfer</w:t>
      </w:r>
    </w:p>
    <w:p w14:paraId="76B82604" w14:textId="77777777" w:rsidR="00247DE8" w:rsidRPr="00612E72" w:rsidRDefault="00612E72" w:rsidP="00247DE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 w:rsidRPr="00612E72">
        <w:rPr>
          <w:rFonts w:ascii="Arial" w:hAnsi="Arial" w:cs="Arial"/>
          <w:sz w:val="24"/>
          <w:szCs w:val="24"/>
          <w:lang w:val="cy-GB"/>
        </w:rPr>
        <w:t>cadarnhad ei fod yn gymwys i’r rôl y mae wedi cofrestru ar ei chyfer</w:t>
      </w:r>
    </w:p>
    <w:p w14:paraId="76B82605" w14:textId="77777777" w:rsidR="00247DE8" w:rsidRPr="00612E72" w:rsidRDefault="00612E72" w:rsidP="0034720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 w:rsidRPr="00612E72">
        <w:rPr>
          <w:rFonts w:ascii="Arial" w:hAnsi="Arial" w:cs="Arial"/>
          <w:sz w:val="24"/>
          <w:szCs w:val="24"/>
          <w:lang w:val="cy-GB"/>
        </w:rPr>
        <w:t>gwybodaeth ynghylch p’un a fu</w:t>
      </w:r>
      <w:r w:rsidR="00BE7C94">
        <w:rPr>
          <w:rFonts w:ascii="Arial" w:hAnsi="Arial" w:cs="Arial"/>
          <w:sz w:val="24"/>
          <w:szCs w:val="24"/>
          <w:lang w:val="cy-GB"/>
        </w:rPr>
        <w:t xml:space="preserve"> neu p’un a yw</w:t>
      </w:r>
      <w:r w:rsidRPr="00612E72">
        <w:rPr>
          <w:rFonts w:ascii="Arial" w:hAnsi="Arial" w:cs="Arial"/>
          <w:sz w:val="24"/>
          <w:szCs w:val="24"/>
          <w:lang w:val="cy-GB"/>
        </w:rPr>
        <w:t>’n destun achos addasrwydd i ymarfer gennym, gan gynnwys</w:t>
      </w:r>
      <w:r w:rsidR="00135D72" w:rsidRPr="00612E72">
        <w:rPr>
          <w:rFonts w:ascii="Arial" w:hAnsi="Arial" w:cs="Arial"/>
          <w:sz w:val="24"/>
          <w:szCs w:val="24"/>
          <w:lang w:val="cy-GB"/>
        </w:rPr>
        <w:t>:</w:t>
      </w:r>
    </w:p>
    <w:p w14:paraId="76B82606" w14:textId="77777777" w:rsidR="00356A25" w:rsidRPr="00612E72" w:rsidRDefault="00612E72" w:rsidP="00F82054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  <w:sz w:val="24"/>
          <w:szCs w:val="24"/>
          <w:lang w:val="cy-GB"/>
        </w:rPr>
      </w:pPr>
      <w:r w:rsidRPr="00612E72">
        <w:rPr>
          <w:rFonts w:ascii="Arial" w:hAnsi="Arial" w:cs="Arial"/>
          <w:sz w:val="24"/>
          <w:szCs w:val="24"/>
          <w:lang w:val="cy-GB"/>
        </w:rPr>
        <w:t>p’un a ydym wedi gosod unrhyw gyfyngiadau ar ei gofrestriad e.e. amodau a osodwyd ar ei statws cofrestru</w:t>
      </w:r>
      <w:r w:rsidR="00356A25" w:rsidRPr="00612E72">
        <w:rPr>
          <w:rFonts w:ascii="Arial" w:hAnsi="Arial" w:cs="Arial"/>
          <w:sz w:val="24"/>
          <w:szCs w:val="24"/>
          <w:lang w:val="cy-GB"/>
        </w:rPr>
        <w:t>;</w:t>
      </w:r>
    </w:p>
    <w:p w14:paraId="76B82607" w14:textId="77777777" w:rsidR="00356A25" w:rsidRPr="00612E72" w:rsidRDefault="00612E72" w:rsidP="00F82054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hAnsi="Arial" w:cs="Arial"/>
          <w:sz w:val="24"/>
          <w:szCs w:val="24"/>
          <w:lang w:val="cy-GB"/>
        </w:rPr>
      </w:pPr>
      <w:r w:rsidRPr="00612E72">
        <w:rPr>
          <w:rFonts w:ascii="Arial" w:hAnsi="Arial" w:cs="Arial"/>
          <w:sz w:val="24"/>
          <w:szCs w:val="24"/>
          <w:lang w:val="cy-GB"/>
        </w:rPr>
        <w:t>p’un a yw wedi’i atal o’r Gofrestr ar hyn o bryd, gan gynnwys atal dros dro tra’r ydym ni’n ymchwilio i honiadau am ei addasrwydd i ymarfer</w:t>
      </w:r>
      <w:r w:rsidR="00056B8D" w:rsidRPr="00612E72">
        <w:rPr>
          <w:rFonts w:ascii="Arial" w:hAnsi="Arial" w:cs="Arial"/>
          <w:sz w:val="24"/>
          <w:szCs w:val="24"/>
          <w:lang w:val="cy-GB"/>
        </w:rPr>
        <w:t>.</w:t>
      </w:r>
    </w:p>
    <w:p w14:paraId="76B82608" w14:textId="77777777" w:rsidR="00356A25" w:rsidRPr="00612E72" w:rsidRDefault="00356A25" w:rsidP="002F70F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cy-GB"/>
        </w:rPr>
      </w:pPr>
    </w:p>
    <w:p w14:paraId="76B82609" w14:textId="77777777" w:rsidR="002F70F0" w:rsidRPr="00612E72" w:rsidRDefault="00F46983" w:rsidP="002F70F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Hefyd, rydym yn rhoi tystiolaeth electronig o gofrestru i unigolion cofrestredig ac mae’n cynnwys y wybodaeth ganlynol:</w:t>
      </w:r>
    </w:p>
    <w:p w14:paraId="76B8260A" w14:textId="77777777" w:rsidR="002F70F0" w:rsidRPr="00612E72" w:rsidRDefault="002F70F0" w:rsidP="002F70F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cy-GB"/>
        </w:rPr>
      </w:pPr>
    </w:p>
    <w:p w14:paraId="76B8260B" w14:textId="77777777" w:rsidR="002F70F0" w:rsidRPr="00612E72" w:rsidRDefault="00612E72" w:rsidP="002F70F0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 w:rsidRPr="00612E72">
        <w:rPr>
          <w:rFonts w:ascii="Arial" w:hAnsi="Arial" w:cs="Arial"/>
          <w:sz w:val="24"/>
          <w:szCs w:val="24"/>
          <w:lang w:val="cy-GB"/>
        </w:rPr>
        <w:t xml:space="preserve">enw presennol </w:t>
      </w:r>
    </w:p>
    <w:p w14:paraId="76B8260C" w14:textId="77777777" w:rsidR="002F70F0" w:rsidRPr="00612E72" w:rsidRDefault="00612E72" w:rsidP="002F70F0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 w:rsidRPr="00612E72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>h</w:t>
      </w:r>
      <w:r w:rsidRPr="00612E72">
        <w:rPr>
          <w:rFonts w:ascii="Arial" w:hAnsi="Arial" w:cs="Arial"/>
          <w:sz w:val="24"/>
          <w:szCs w:val="24"/>
          <w:lang w:val="cy-GB"/>
        </w:rPr>
        <w:t xml:space="preserve">if cofrestru </w:t>
      </w:r>
    </w:p>
    <w:p w14:paraId="76B8260D" w14:textId="77777777" w:rsidR="002F70F0" w:rsidRPr="00612E72" w:rsidRDefault="00612E72" w:rsidP="002F70F0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</w:t>
      </w:r>
      <w:r w:rsidRPr="00612E72">
        <w:rPr>
          <w:rFonts w:ascii="Arial" w:hAnsi="Arial" w:cs="Arial"/>
          <w:sz w:val="24"/>
          <w:szCs w:val="24"/>
          <w:lang w:val="cy-GB"/>
        </w:rPr>
        <w:t xml:space="preserve">yddiad cofrestru </w:t>
      </w:r>
    </w:p>
    <w:p w14:paraId="76B8260E" w14:textId="77777777" w:rsidR="002F70F0" w:rsidRPr="00612E72" w:rsidRDefault="00612E72" w:rsidP="002F70F0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rôl gofrestredig</w:t>
      </w:r>
      <w:r w:rsidR="00056B8D" w:rsidRPr="00612E72">
        <w:rPr>
          <w:rFonts w:ascii="Arial" w:hAnsi="Arial" w:cs="Arial"/>
          <w:sz w:val="24"/>
          <w:szCs w:val="24"/>
          <w:lang w:val="cy-GB"/>
        </w:rPr>
        <w:t>.</w:t>
      </w:r>
    </w:p>
    <w:p w14:paraId="76B8260F" w14:textId="77777777" w:rsidR="00C05578" w:rsidRPr="00612E72" w:rsidRDefault="00C05578" w:rsidP="002F70F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6B82610" w14:textId="77777777" w:rsidR="002F70F0" w:rsidRDefault="002F70F0" w:rsidP="00611B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B82611" w14:textId="77777777" w:rsidR="00063740" w:rsidRPr="00C05578" w:rsidRDefault="00063740" w:rsidP="00611B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B82612" w14:textId="77777777" w:rsidR="00C05578" w:rsidRDefault="00C05578" w:rsidP="00C05578">
      <w:pPr>
        <w:spacing w:after="0" w:line="240" w:lineRule="auto"/>
        <w:jc w:val="center"/>
        <w:rPr>
          <w:rFonts w:ascii="Arial" w:hAnsi="Arial" w:cs="Arial"/>
        </w:rPr>
      </w:pPr>
    </w:p>
    <w:p w14:paraId="76B82613" w14:textId="77777777" w:rsidR="00611BDB" w:rsidRPr="00F01D40" w:rsidRDefault="00612E72" w:rsidP="001D157B">
      <w:pPr>
        <w:spacing w:after="0" w:line="240" w:lineRule="auto"/>
        <w:rPr>
          <w:rFonts w:ascii="Arial" w:hAnsi="Arial" w:cs="Arial"/>
          <w:b/>
          <w:color w:val="FF7E79"/>
          <w:sz w:val="28"/>
        </w:rPr>
      </w:pPr>
      <w:r w:rsidRPr="00F01D40">
        <w:rPr>
          <w:rFonts w:ascii="Arial" w:hAnsi="Arial" w:cs="Arial"/>
          <w:b/>
          <w:color w:val="FF7E79"/>
          <w:sz w:val="28"/>
          <w:lang w:val="cy-GB"/>
        </w:rPr>
        <w:lastRenderedPageBreak/>
        <w:t>Pryd i atgyfeirio gweithiwr atom ni</w:t>
      </w:r>
      <w:r w:rsidRPr="00F01D40">
        <w:rPr>
          <w:rFonts w:ascii="Arial" w:hAnsi="Arial" w:cs="Arial"/>
          <w:b/>
          <w:color w:val="FF7E79"/>
          <w:sz w:val="28"/>
        </w:rPr>
        <w:t xml:space="preserve"> </w:t>
      </w:r>
    </w:p>
    <w:p w14:paraId="76B82614" w14:textId="77777777" w:rsidR="00334846" w:rsidRPr="00611BDB" w:rsidRDefault="00334846" w:rsidP="001D157B">
      <w:pPr>
        <w:spacing w:after="0" w:line="240" w:lineRule="auto"/>
        <w:rPr>
          <w:rFonts w:ascii="Arial" w:hAnsi="Arial" w:cs="Arial"/>
          <w:b/>
          <w:sz w:val="28"/>
        </w:rPr>
      </w:pPr>
    </w:p>
    <w:p w14:paraId="76B82615" w14:textId="77777777" w:rsidR="003D4E8E" w:rsidRPr="00612E72" w:rsidRDefault="00612E72" w:rsidP="003D4E8E">
      <w:pPr>
        <w:spacing w:after="0" w:line="240" w:lineRule="auto"/>
        <w:rPr>
          <w:rFonts w:ascii="Arial" w:hAnsi="Arial" w:cs="Arial"/>
          <w:sz w:val="24"/>
          <w:lang w:val="cy-GB"/>
        </w:rPr>
      </w:pPr>
      <w:r w:rsidRPr="00612E72">
        <w:rPr>
          <w:rFonts w:ascii="Arial" w:hAnsi="Arial" w:cs="Arial"/>
          <w:sz w:val="24"/>
          <w:lang w:val="cy-GB"/>
        </w:rPr>
        <w:t>Fel cyflogwr, mae gennych ran allweddol i’w chwarae yn asesu a delio ag unrhyw honiad(au) am addasrwydd gweithiwr i ymarfer</w:t>
      </w:r>
      <w:r w:rsidR="00BE7C94" w:rsidRPr="00BE7C94">
        <w:rPr>
          <w:rFonts w:ascii="Arial" w:hAnsi="Arial" w:cs="Arial"/>
          <w:sz w:val="24"/>
          <w:lang w:val="cy-GB"/>
        </w:rPr>
        <w:t xml:space="preserve"> </w:t>
      </w:r>
      <w:r w:rsidR="00BE7C94" w:rsidRPr="00612E72">
        <w:rPr>
          <w:rFonts w:ascii="Arial" w:hAnsi="Arial" w:cs="Arial"/>
          <w:sz w:val="24"/>
          <w:lang w:val="cy-GB"/>
        </w:rPr>
        <w:t>i ddechrau</w:t>
      </w:r>
      <w:r w:rsidR="003D4E8E" w:rsidRPr="00612E72">
        <w:rPr>
          <w:rFonts w:ascii="Arial" w:hAnsi="Arial" w:cs="Arial"/>
          <w:sz w:val="24"/>
          <w:lang w:val="cy-GB"/>
        </w:rPr>
        <w:t xml:space="preserve">.  </w:t>
      </w:r>
    </w:p>
    <w:p w14:paraId="76B82616" w14:textId="77777777" w:rsidR="003D4E8E" w:rsidRPr="00612E72" w:rsidRDefault="003D4E8E" w:rsidP="003D4E8E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76B82617" w14:textId="77777777" w:rsidR="0005688E" w:rsidRPr="00612E72" w:rsidRDefault="00612E72" w:rsidP="003D4E8E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Dylech atgyfeirio’ch gweithiwr atom ni ar ddechrau eich prosesau</w:t>
      </w:r>
      <w:r w:rsidR="0005688E" w:rsidRPr="00612E72">
        <w:rPr>
          <w:rFonts w:ascii="Arial" w:hAnsi="Arial" w:cs="Arial"/>
          <w:sz w:val="24"/>
          <w:lang w:val="cy-GB"/>
        </w:rPr>
        <w:t>:</w:t>
      </w:r>
    </w:p>
    <w:p w14:paraId="76B82618" w14:textId="77777777" w:rsidR="0005688E" w:rsidRPr="00612E72" w:rsidRDefault="0005688E" w:rsidP="003D4E8E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76B82619" w14:textId="77777777" w:rsidR="00334846" w:rsidRPr="00612E72" w:rsidRDefault="00612E72" w:rsidP="0005688E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os yw eich gweithiwr wedi’i atal neu ei ddiswyddo </w:t>
      </w:r>
    </w:p>
    <w:p w14:paraId="76B8261A" w14:textId="77777777" w:rsidR="00334846" w:rsidRPr="00612E72" w:rsidRDefault="00612E72" w:rsidP="0005688E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os yw eich gweithiwr wedi ymddiswyddo neu wedi gadael cyn i chi allu cwblhau eich proses, a fyddai wedi arwain at ddiswyddo</w:t>
      </w:r>
    </w:p>
    <w:p w14:paraId="76B8261B" w14:textId="77777777" w:rsidR="0005688E" w:rsidRPr="00612E72" w:rsidRDefault="00612E72" w:rsidP="0005688E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os yw’r gweithiwr yn destun ymchwiliad </w:t>
      </w:r>
      <w:r w:rsidR="009C7C6C">
        <w:rPr>
          <w:rFonts w:ascii="Arial" w:hAnsi="Arial" w:cs="Arial"/>
          <w:sz w:val="24"/>
          <w:lang w:val="cy-GB"/>
        </w:rPr>
        <w:t>d</w:t>
      </w:r>
      <w:r>
        <w:rPr>
          <w:rFonts w:ascii="Arial" w:hAnsi="Arial" w:cs="Arial"/>
          <w:sz w:val="24"/>
          <w:lang w:val="cy-GB"/>
        </w:rPr>
        <w:t>iogelu neu ymchwiliad gan yr Heddlu</w:t>
      </w:r>
      <w:r w:rsidR="00DB433E" w:rsidRPr="00612E72">
        <w:rPr>
          <w:rFonts w:ascii="Arial" w:hAnsi="Arial" w:cs="Arial"/>
          <w:sz w:val="24"/>
          <w:lang w:val="cy-GB"/>
        </w:rPr>
        <w:t xml:space="preserve">. </w:t>
      </w:r>
    </w:p>
    <w:p w14:paraId="76B8261C" w14:textId="77777777" w:rsidR="0005688E" w:rsidRPr="00612E72" w:rsidRDefault="0005688E" w:rsidP="0005688E">
      <w:pPr>
        <w:pStyle w:val="ListParagraph"/>
        <w:spacing w:after="0" w:line="240" w:lineRule="auto"/>
        <w:rPr>
          <w:rFonts w:ascii="Arial" w:hAnsi="Arial" w:cs="Arial"/>
          <w:sz w:val="24"/>
          <w:lang w:val="cy-GB"/>
        </w:rPr>
      </w:pPr>
    </w:p>
    <w:p w14:paraId="76B8261D" w14:textId="77777777" w:rsidR="0005688E" w:rsidRPr="00612E72" w:rsidRDefault="00612E72" w:rsidP="0005688E">
      <w:pPr>
        <w:pStyle w:val="ListParagraph"/>
        <w:spacing w:after="0" w:line="240" w:lineRule="auto"/>
        <w:ind w:left="0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Dylech roi gwybod i ni tra b</w:t>
      </w:r>
      <w:r w:rsidR="00BE7C94">
        <w:rPr>
          <w:rFonts w:ascii="Arial" w:hAnsi="Arial" w:cs="Arial"/>
          <w:sz w:val="24"/>
          <w:lang w:val="cy-GB"/>
        </w:rPr>
        <w:t>ydd</w:t>
      </w:r>
      <w:r>
        <w:rPr>
          <w:rFonts w:ascii="Arial" w:hAnsi="Arial" w:cs="Arial"/>
          <w:sz w:val="24"/>
          <w:lang w:val="cy-GB"/>
        </w:rPr>
        <w:t xml:space="preserve"> y prosesau hyn yn mynd rhagddynt, rhoi gwybod i ni pan fyddant wedi dod i ben a rhoi tystiolaeth ategol berthnasol i ni</w:t>
      </w:r>
      <w:r w:rsidR="00DB433E" w:rsidRPr="00612E72">
        <w:rPr>
          <w:rFonts w:ascii="Arial" w:hAnsi="Arial" w:cs="Arial"/>
          <w:sz w:val="24"/>
          <w:lang w:val="cy-GB"/>
        </w:rPr>
        <w:t xml:space="preserve">. </w:t>
      </w:r>
    </w:p>
    <w:p w14:paraId="76B8261E" w14:textId="77777777" w:rsidR="0005688E" w:rsidRPr="00612E72" w:rsidRDefault="0005688E" w:rsidP="0005688E">
      <w:pPr>
        <w:pStyle w:val="ListParagraph"/>
        <w:spacing w:after="0" w:line="240" w:lineRule="auto"/>
        <w:ind w:left="0"/>
        <w:rPr>
          <w:rFonts w:ascii="Arial" w:hAnsi="Arial" w:cs="Arial"/>
          <w:sz w:val="24"/>
          <w:lang w:val="cy-GB"/>
        </w:rPr>
      </w:pPr>
    </w:p>
    <w:p w14:paraId="76B8261F" w14:textId="77777777" w:rsidR="003D4E8E" w:rsidRPr="00612E72" w:rsidRDefault="00612E72" w:rsidP="0005688E">
      <w:pPr>
        <w:pStyle w:val="ListParagraph"/>
        <w:spacing w:after="0" w:line="240" w:lineRule="auto"/>
        <w:ind w:left="0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Fel arall, os oes problemau addasrwydd i ymarfer, rhowch wybod i ni ar ddiwedd eich proses ddisgybl</w:t>
      </w:r>
      <w:r w:rsidR="00BE7C94">
        <w:rPr>
          <w:rFonts w:ascii="Arial" w:hAnsi="Arial" w:cs="Arial"/>
          <w:sz w:val="24"/>
          <w:lang w:val="cy-GB"/>
        </w:rPr>
        <w:t>u</w:t>
      </w:r>
      <w:r>
        <w:rPr>
          <w:rFonts w:ascii="Arial" w:hAnsi="Arial" w:cs="Arial"/>
          <w:sz w:val="24"/>
          <w:lang w:val="cy-GB"/>
        </w:rPr>
        <w:t xml:space="preserve"> neu allu, a rhowch unrhyw dystiolaeth ategol berthnasol i ni</w:t>
      </w:r>
      <w:r w:rsidR="00DB433E" w:rsidRPr="00612E72">
        <w:rPr>
          <w:rFonts w:ascii="Arial" w:hAnsi="Arial" w:cs="Arial"/>
          <w:sz w:val="24"/>
          <w:lang w:val="cy-GB"/>
        </w:rPr>
        <w:t>.</w:t>
      </w:r>
    </w:p>
    <w:p w14:paraId="76B82620" w14:textId="77777777" w:rsidR="000E6EF9" w:rsidRPr="00612E72" w:rsidRDefault="000E6EF9" w:rsidP="003D4E8E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76B82621" w14:textId="77777777" w:rsidR="000E6EF9" w:rsidRPr="00612E72" w:rsidRDefault="00F46983" w:rsidP="00E5562F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Dyma enghreifftiau o’r mathau o faterion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nad oes </w:t>
      </w:r>
      <w:r>
        <w:rPr>
          <w:rFonts w:ascii="Arial" w:hAnsi="Arial" w:cs="Arial"/>
          <w:sz w:val="24"/>
          <w:szCs w:val="24"/>
          <w:lang w:val="cy-GB"/>
        </w:rPr>
        <w:t>angen eu hatgyfeirio atom ni:</w:t>
      </w:r>
    </w:p>
    <w:p w14:paraId="76B82622" w14:textId="77777777" w:rsidR="000E6EF9" w:rsidRPr="00612E72" w:rsidRDefault="000E6EF9" w:rsidP="00E5562F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76B82623" w14:textId="77777777" w:rsidR="000E6EF9" w:rsidRPr="00612E72" w:rsidRDefault="00D97D9C" w:rsidP="001312A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materion cyflogaeth yn gysylltiedig ag absenoldeb blynyddol, hwyrni neu absenoldeb oherwydd salwch</w:t>
      </w:r>
      <w:r w:rsidR="00056B8D" w:rsidRPr="00612E72">
        <w:rPr>
          <w:rFonts w:ascii="Arial" w:hAnsi="Arial" w:cs="Arial"/>
          <w:sz w:val="24"/>
          <w:lang w:val="cy-GB"/>
        </w:rPr>
        <w:t>;</w:t>
      </w:r>
    </w:p>
    <w:p w14:paraId="76B82624" w14:textId="77777777" w:rsidR="00DF1638" w:rsidRPr="00612E72" w:rsidRDefault="00D97D9C" w:rsidP="001312A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lle’r ydych wedi cyflwyno llythyr o bryder ond ni roddwyd cosb ddisgyblaethol</w:t>
      </w:r>
      <w:r w:rsidR="00056B8D" w:rsidRPr="00612E72">
        <w:rPr>
          <w:rFonts w:ascii="Arial" w:hAnsi="Arial" w:cs="Arial"/>
          <w:sz w:val="24"/>
          <w:lang w:val="cy-GB"/>
        </w:rPr>
        <w:t xml:space="preserve">; </w:t>
      </w:r>
    </w:p>
    <w:p w14:paraId="76B82625" w14:textId="77777777" w:rsidR="00E35947" w:rsidRPr="00612E72" w:rsidRDefault="00D97D9C" w:rsidP="001312A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pryderon na</w:t>
      </w:r>
      <w:r w:rsidR="00BE7C94">
        <w:rPr>
          <w:rFonts w:ascii="Arial" w:hAnsi="Arial" w:cs="Arial"/>
          <w:sz w:val="24"/>
          <w:lang w:val="cy-GB"/>
        </w:rPr>
        <w:t>d</w:t>
      </w:r>
      <w:r>
        <w:rPr>
          <w:rFonts w:ascii="Arial" w:hAnsi="Arial" w:cs="Arial"/>
          <w:sz w:val="24"/>
          <w:lang w:val="cy-GB"/>
        </w:rPr>
        <w:t xml:space="preserve"> ymchwiliwyd ymhellach iddynt, yn dilyn ystyriaeth gychwynnol</w:t>
      </w:r>
      <w:r w:rsidR="00056B8D" w:rsidRPr="00612E72">
        <w:rPr>
          <w:rFonts w:ascii="Arial" w:hAnsi="Arial" w:cs="Arial"/>
          <w:sz w:val="24"/>
          <w:lang w:val="cy-GB"/>
        </w:rPr>
        <w:t>.</w:t>
      </w:r>
    </w:p>
    <w:p w14:paraId="76B82626" w14:textId="77777777" w:rsidR="001312A3" w:rsidRPr="00612E72" w:rsidRDefault="001312A3" w:rsidP="00E5562F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76B82627" w14:textId="77777777" w:rsidR="00184FBF" w:rsidRPr="00612E72" w:rsidRDefault="00D97D9C" w:rsidP="00184FBF">
      <w:pPr>
        <w:spacing w:after="0" w:line="240" w:lineRule="auto"/>
        <w:rPr>
          <w:rFonts w:ascii="Arial" w:hAnsi="Arial" w:cs="Arial"/>
          <w:sz w:val="24"/>
          <w:lang w:val="cy-GB"/>
        </w:rPr>
      </w:pPr>
      <w:bookmarkStart w:id="0" w:name="cysill"/>
      <w:bookmarkEnd w:id="0"/>
      <w:r>
        <w:rPr>
          <w:rFonts w:ascii="Arial" w:hAnsi="Arial" w:cs="Arial"/>
          <w:sz w:val="24"/>
          <w:lang w:val="cy-GB"/>
        </w:rPr>
        <w:t>O dan rai amgylchiadau, dylech atgyfeirio’ch gweithiwr yn uniongyrchol atom, beth bynnag fo’ch gweithdrefnau ymchwilio mewnol eich hun, er enghraifft</w:t>
      </w:r>
      <w:r w:rsidR="002F73B1" w:rsidRPr="00612E72">
        <w:rPr>
          <w:rFonts w:ascii="Arial" w:hAnsi="Arial" w:cs="Arial"/>
          <w:sz w:val="24"/>
          <w:lang w:val="cy-GB"/>
        </w:rPr>
        <w:t>:</w:t>
      </w:r>
    </w:p>
    <w:p w14:paraId="76B82628" w14:textId="77777777" w:rsidR="00184FBF" w:rsidRPr="00612E72" w:rsidRDefault="00184FBF" w:rsidP="00184FBF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76B82629" w14:textId="77777777" w:rsidR="00184FBF" w:rsidRPr="00612E72" w:rsidRDefault="00D97D9C" w:rsidP="00184FBF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os gosodwyd yr unigolyn ar restr waharddedig y Gwasanaeth Datgelu a Gwahardd</w:t>
      </w:r>
    </w:p>
    <w:p w14:paraId="76B8262A" w14:textId="77777777" w:rsidR="009D04BC" w:rsidRPr="00612E72" w:rsidRDefault="00D97D9C" w:rsidP="00184FBF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os cafwyd y gweithiwr yn euog o drosedd</w:t>
      </w:r>
    </w:p>
    <w:p w14:paraId="76B8262B" w14:textId="77777777" w:rsidR="009D04BC" w:rsidRPr="00D97D9C" w:rsidRDefault="009D04BC" w:rsidP="00E5562F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76B8262C" w14:textId="77777777" w:rsidR="00E5562F" w:rsidRPr="00D97D9C" w:rsidRDefault="00D97D9C" w:rsidP="00EE36BD">
      <w:pPr>
        <w:rPr>
          <w:rFonts w:ascii="Arial" w:hAnsi="Arial" w:cs="Arial"/>
          <w:sz w:val="24"/>
          <w:lang w:val="cy-GB"/>
        </w:rPr>
      </w:pPr>
      <w:r w:rsidRPr="00D97D9C">
        <w:rPr>
          <w:rFonts w:ascii="Arial" w:hAnsi="Arial" w:cs="Arial"/>
          <w:sz w:val="24"/>
          <w:lang w:val="cy-GB"/>
        </w:rPr>
        <w:t>Gallwch atgyfeirio gweithiwr atom trwy lenwi’n ffurflen atgyfeirio ar</w:t>
      </w:r>
      <w:r w:rsidR="00EE36BD" w:rsidRPr="00D97D9C">
        <w:rPr>
          <w:rFonts w:ascii="Arial" w:hAnsi="Arial" w:cs="Arial"/>
          <w:sz w:val="24"/>
          <w:lang w:val="cy-GB"/>
        </w:rPr>
        <w:t>:</w:t>
      </w:r>
      <w:r w:rsidR="00BA2713" w:rsidRPr="00D97D9C">
        <w:rPr>
          <w:rFonts w:ascii="Arial" w:hAnsi="Arial" w:cs="Arial"/>
          <w:sz w:val="24"/>
          <w:lang w:val="cy-GB"/>
        </w:rPr>
        <w:t xml:space="preserve"> </w:t>
      </w:r>
      <w:hyperlink r:id="rId14" w:history="1">
        <w:r w:rsidRPr="00F01D40">
          <w:rPr>
            <w:rStyle w:val="Hyperlink"/>
            <w:rFonts w:ascii="Arial" w:hAnsi="Arial" w:cs="Arial"/>
            <w:color w:val="FF7E79"/>
            <w:sz w:val="24"/>
            <w:lang w:val="cy-GB"/>
          </w:rPr>
          <w:t>https://gofalcymdeithasol.cymru/adnoddau/cyflwyno-pryder-am-addasrwydd-i-ymarfer-ffurflen-i-gyflogwyr</w:t>
        </w:r>
      </w:hyperlink>
      <w:r w:rsidRPr="00F01D40">
        <w:rPr>
          <w:rFonts w:ascii="Arial" w:hAnsi="Arial" w:cs="Arial"/>
          <w:color w:val="FF7E79"/>
          <w:sz w:val="24"/>
          <w:lang w:val="cy-GB"/>
        </w:rPr>
        <w:t xml:space="preserve"> </w:t>
      </w:r>
      <w:r w:rsidR="00EE36BD" w:rsidRPr="00D97D9C">
        <w:rPr>
          <w:rFonts w:ascii="Arial" w:eastAsia="Calibri" w:hAnsi="Arial" w:cs="Times New Roman"/>
          <w:sz w:val="24"/>
          <w:lang w:val="cy-GB"/>
        </w:rPr>
        <w:t>a</w:t>
      </w:r>
      <w:r w:rsidRPr="00D97D9C">
        <w:rPr>
          <w:rFonts w:ascii="Arial" w:eastAsia="Calibri" w:hAnsi="Arial" w:cs="Times New Roman"/>
          <w:sz w:val="24"/>
          <w:lang w:val="cy-GB"/>
        </w:rPr>
        <w:t>’i hanfon atom drwy’r e-bost neu’r post gan ddefnyddio’r manylion cyswllt ar ddiwedd y ddogfen hon</w:t>
      </w:r>
      <w:r w:rsidR="0005688E" w:rsidRPr="00D97D9C">
        <w:rPr>
          <w:rFonts w:ascii="Arial" w:hAnsi="Arial" w:cs="Arial"/>
          <w:sz w:val="24"/>
          <w:lang w:val="cy-GB"/>
        </w:rPr>
        <w:t>.</w:t>
      </w:r>
      <w:r w:rsidR="00E5562F" w:rsidRPr="00D97D9C">
        <w:rPr>
          <w:rFonts w:ascii="Arial" w:hAnsi="Arial" w:cs="Arial"/>
          <w:sz w:val="24"/>
          <w:lang w:val="cy-GB"/>
        </w:rPr>
        <w:t xml:space="preserve"> </w:t>
      </w:r>
    </w:p>
    <w:p w14:paraId="76B8262D" w14:textId="77777777" w:rsidR="004C614C" w:rsidRPr="00D97D9C" w:rsidRDefault="004C614C" w:rsidP="00E5562F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76B8262E" w14:textId="77777777" w:rsidR="004C614C" w:rsidRPr="00F01D40" w:rsidRDefault="00D97D9C" w:rsidP="004C614C">
      <w:pPr>
        <w:spacing w:after="0" w:line="240" w:lineRule="auto"/>
        <w:rPr>
          <w:rFonts w:ascii="Arial" w:hAnsi="Arial" w:cs="Arial"/>
          <w:b/>
          <w:color w:val="FF7E79"/>
          <w:sz w:val="24"/>
          <w:lang w:val="cy-GB"/>
        </w:rPr>
      </w:pPr>
      <w:r w:rsidRPr="00F01D40">
        <w:rPr>
          <w:rFonts w:ascii="Arial" w:hAnsi="Arial" w:cs="Arial"/>
          <w:b/>
          <w:color w:val="FF7E79"/>
          <w:sz w:val="24"/>
          <w:lang w:val="cy-GB"/>
        </w:rPr>
        <w:t xml:space="preserve">Cytundebau Cyfaddawdu </w:t>
      </w:r>
    </w:p>
    <w:p w14:paraId="76B8262F" w14:textId="77777777" w:rsidR="00974160" w:rsidRPr="00D97D9C" w:rsidRDefault="00974160" w:rsidP="004C614C">
      <w:pPr>
        <w:spacing w:after="0" w:line="240" w:lineRule="auto"/>
        <w:rPr>
          <w:rFonts w:ascii="Arial" w:hAnsi="Arial" w:cs="Arial"/>
          <w:b/>
          <w:sz w:val="24"/>
          <w:lang w:val="cy-GB"/>
        </w:rPr>
      </w:pPr>
    </w:p>
    <w:p w14:paraId="76B82630" w14:textId="77777777" w:rsidR="004C614C" w:rsidRPr="00D97D9C" w:rsidRDefault="00D97D9C" w:rsidP="004C614C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Pan fo dyletswydd i atgyfeirio gweithiwr atom, dylech wneud hynny hyd yn oed os oes cytundeb cyfaddawdu wedi’i lofnodi</w:t>
      </w:r>
      <w:r w:rsidR="004C614C" w:rsidRPr="00D97D9C">
        <w:rPr>
          <w:rFonts w:ascii="Arial" w:hAnsi="Arial" w:cs="Arial"/>
          <w:sz w:val="24"/>
          <w:lang w:val="cy-GB"/>
        </w:rPr>
        <w:t xml:space="preserve">. </w:t>
      </w:r>
      <w:r>
        <w:rPr>
          <w:rFonts w:ascii="Arial" w:hAnsi="Arial" w:cs="Arial"/>
          <w:sz w:val="24"/>
          <w:lang w:val="cy-GB"/>
        </w:rPr>
        <w:t>Nid oes angen unrhyw fanylion ariannol arnom, ond mae arnom angen gwybod y rhesymau dros y cytundeb cyfaddawdu</w:t>
      </w:r>
      <w:r w:rsidR="004C614C" w:rsidRPr="00D97D9C">
        <w:rPr>
          <w:rFonts w:ascii="Arial" w:hAnsi="Arial" w:cs="Arial"/>
          <w:sz w:val="24"/>
          <w:lang w:val="cy-GB"/>
        </w:rPr>
        <w:t xml:space="preserve">. </w:t>
      </w:r>
      <w:r>
        <w:rPr>
          <w:rFonts w:ascii="Arial" w:hAnsi="Arial" w:cs="Arial"/>
          <w:sz w:val="24"/>
          <w:lang w:val="cy-GB"/>
        </w:rPr>
        <w:t>Wrth ysgrifennu’r cytundeb, dylech ei gwneud yn glir nad yw unrhyw gymal cyfrinachedd yn berthnasol i wybodaeth a drosglwyddir i Ofal Cymdeithasol Cymru</w:t>
      </w:r>
      <w:r w:rsidR="004C614C" w:rsidRPr="00D97D9C">
        <w:rPr>
          <w:rFonts w:ascii="Arial" w:hAnsi="Arial" w:cs="Arial"/>
          <w:sz w:val="24"/>
          <w:lang w:val="cy-GB"/>
        </w:rPr>
        <w:t xml:space="preserve">. </w:t>
      </w:r>
      <w:r>
        <w:rPr>
          <w:rFonts w:ascii="Arial" w:hAnsi="Arial" w:cs="Arial"/>
          <w:sz w:val="24"/>
          <w:lang w:val="cy-GB"/>
        </w:rPr>
        <w:t xml:space="preserve">O dan Adran </w:t>
      </w:r>
      <w:r w:rsidR="004C614C" w:rsidRPr="00D97D9C">
        <w:rPr>
          <w:rFonts w:ascii="Arial" w:hAnsi="Arial" w:cs="Arial"/>
          <w:sz w:val="24"/>
          <w:lang w:val="cy-GB"/>
        </w:rPr>
        <w:t xml:space="preserve">160 </w:t>
      </w:r>
      <w:r>
        <w:rPr>
          <w:rFonts w:ascii="Arial" w:hAnsi="Arial" w:cs="Arial"/>
          <w:sz w:val="24"/>
          <w:lang w:val="cy-GB"/>
        </w:rPr>
        <w:t xml:space="preserve">Deddf Rheoleiddio ac Arolygu Gofal Cymdeithasol (Cymru) </w:t>
      </w:r>
      <w:r w:rsidR="004C614C" w:rsidRPr="00D97D9C">
        <w:rPr>
          <w:rFonts w:ascii="Arial" w:hAnsi="Arial" w:cs="Arial"/>
          <w:sz w:val="24"/>
          <w:lang w:val="cy-GB"/>
        </w:rPr>
        <w:t xml:space="preserve">2016, </w:t>
      </w:r>
      <w:r>
        <w:rPr>
          <w:rFonts w:ascii="Arial" w:hAnsi="Arial" w:cs="Arial"/>
          <w:sz w:val="24"/>
          <w:lang w:val="cy-GB"/>
        </w:rPr>
        <w:t>gallwn wneud cais am orchymyn llys i gael y wybodaeth hon</w:t>
      </w:r>
      <w:r w:rsidR="004C614C" w:rsidRPr="00D97D9C">
        <w:rPr>
          <w:rFonts w:ascii="Arial" w:hAnsi="Arial" w:cs="Arial"/>
          <w:sz w:val="24"/>
          <w:lang w:val="cy-GB"/>
        </w:rPr>
        <w:t>.</w:t>
      </w:r>
    </w:p>
    <w:p w14:paraId="76B82631" w14:textId="77777777" w:rsidR="005D1B70" w:rsidRPr="00F01D40" w:rsidRDefault="005D1B70" w:rsidP="00E5562F">
      <w:pPr>
        <w:spacing w:after="0" w:line="240" w:lineRule="auto"/>
        <w:rPr>
          <w:rFonts w:ascii="Arial" w:hAnsi="Arial" w:cs="Arial"/>
          <w:color w:val="FF7E79"/>
          <w:sz w:val="24"/>
          <w:lang w:val="cy-GB"/>
        </w:rPr>
      </w:pPr>
    </w:p>
    <w:p w14:paraId="76B82632" w14:textId="00B7C8FB" w:rsidR="00611BDB" w:rsidRPr="00F01D40" w:rsidRDefault="00D97D9C" w:rsidP="00611BDB">
      <w:pPr>
        <w:pStyle w:val="ListParagraph"/>
        <w:spacing w:after="0" w:line="240" w:lineRule="auto"/>
        <w:ind w:left="0"/>
        <w:rPr>
          <w:rFonts w:ascii="Arial" w:hAnsi="Arial" w:cs="Arial"/>
          <w:b/>
          <w:color w:val="FF7E79"/>
          <w:sz w:val="28"/>
          <w:lang w:val="cy-GB"/>
        </w:rPr>
      </w:pPr>
      <w:r w:rsidRPr="00F01D40">
        <w:rPr>
          <w:rFonts w:ascii="Arial" w:hAnsi="Arial" w:cs="Arial"/>
          <w:b/>
          <w:color w:val="FF7E79"/>
          <w:sz w:val="28"/>
          <w:lang w:val="cy-GB"/>
        </w:rPr>
        <w:t xml:space="preserve">Ein proses ymchwilio a’ch rôl </w:t>
      </w:r>
      <w:r w:rsidR="00035A47" w:rsidRPr="00F01D40">
        <w:rPr>
          <w:rFonts w:ascii="Arial" w:hAnsi="Arial" w:cs="Arial"/>
          <w:b/>
          <w:color w:val="FF7E79"/>
          <w:sz w:val="28"/>
          <w:lang w:val="cy-GB"/>
        </w:rPr>
        <w:t xml:space="preserve">chi </w:t>
      </w:r>
      <w:r w:rsidRPr="00F01D40">
        <w:rPr>
          <w:rFonts w:ascii="Arial" w:hAnsi="Arial" w:cs="Arial"/>
          <w:b/>
          <w:color w:val="FF7E79"/>
          <w:sz w:val="28"/>
          <w:lang w:val="cy-GB"/>
        </w:rPr>
        <w:t>yn y broses</w:t>
      </w:r>
    </w:p>
    <w:p w14:paraId="76B82633" w14:textId="77777777" w:rsidR="00DC5BDD" w:rsidRPr="00611BDB" w:rsidRDefault="00DC5BDD" w:rsidP="00611BDB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</w:rPr>
      </w:pPr>
    </w:p>
    <w:p w14:paraId="76B82634" w14:textId="77777777" w:rsidR="0018575D" w:rsidRPr="00D97D9C" w:rsidRDefault="00D97D9C" w:rsidP="005D1B7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97D9C">
        <w:rPr>
          <w:rFonts w:ascii="Arial" w:hAnsi="Arial" w:cs="Arial"/>
          <w:sz w:val="24"/>
          <w:szCs w:val="24"/>
          <w:lang w:val="cy-GB"/>
        </w:rPr>
        <w:t xml:space="preserve">Pan fyddwch yn atgyfeirio gweithiwr </w:t>
      </w:r>
      <w:r w:rsidR="00BE7C94">
        <w:rPr>
          <w:rFonts w:ascii="Arial" w:hAnsi="Arial" w:cs="Arial"/>
          <w:sz w:val="24"/>
          <w:szCs w:val="24"/>
          <w:lang w:val="cy-GB"/>
        </w:rPr>
        <w:t xml:space="preserve">proffesiynol </w:t>
      </w:r>
      <w:r w:rsidRPr="00D97D9C">
        <w:rPr>
          <w:rFonts w:ascii="Arial" w:hAnsi="Arial" w:cs="Arial"/>
          <w:sz w:val="24"/>
          <w:szCs w:val="24"/>
          <w:lang w:val="cy-GB"/>
        </w:rPr>
        <w:t xml:space="preserve">gofal cymdeithasol cofrestredig atom, bydd ein tîm Addasrwydd i Ymarfer yn cynnal asesiad i benderfynu </w:t>
      </w:r>
      <w:r w:rsidR="00BE7C94">
        <w:rPr>
          <w:rFonts w:ascii="Arial" w:hAnsi="Arial" w:cs="Arial"/>
          <w:sz w:val="24"/>
          <w:szCs w:val="24"/>
          <w:lang w:val="cy-GB"/>
        </w:rPr>
        <w:t xml:space="preserve">p’un </w:t>
      </w:r>
      <w:r>
        <w:rPr>
          <w:rFonts w:ascii="Arial" w:hAnsi="Arial" w:cs="Arial"/>
          <w:sz w:val="24"/>
          <w:szCs w:val="24"/>
          <w:lang w:val="cy-GB"/>
        </w:rPr>
        <w:t xml:space="preserve">a yw’r wybodaeth yn briodol i ni ei hystyried </w:t>
      </w:r>
      <w:r w:rsidR="000C0EFA">
        <w:rPr>
          <w:rFonts w:ascii="Arial" w:hAnsi="Arial" w:cs="Arial"/>
          <w:sz w:val="24"/>
          <w:szCs w:val="24"/>
          <w:lang w:val="cy-GB"/>
        </w:rPr>
        <w:t>a ph’un a oes amhariad neu a allai fod amhariad ar addasrwydd yr unigolyn i ymarfer</w:t>
      </w:r>
      <w:r w:rsidR="000E6EF9" w:rsidRPr="00D97D9C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6B82635" w14:textId="77777777" w:rsidR="0018575D" w:rsidRPr="00D97D9C" w:rsidRDefault="0018575D" w:rsidP="005D1B7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6B82636" w14:textId="77777777" w:rsidR="0018575D" w:rsidRPr="00D97D9C" w:rsidRDefault="000C0EFA" w:rsidP="0018575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penderfynwn nad yw’r honiad yn briodol i ni ei ystyried, ni fyddwn yn gweithredu ymhellach ond byddwn yn rhoi gwybod i’r unigolyn cofrestredig ein bod wedi cael y wybodaeth</w:t>
      </w:r>
      <w:r w:rsidR="0018575D" w:rsidRPr="00D97D9C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6B82637" w14:textId="77777777" w:rsidR="0018575D" w:rsidRPr="00D97D9C" w:rsidRDefault="0018575D" w:rsidP="005D1B7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6B82638" w14:textId="77777777" w:rsidR="000E6EF9" w:rsidRPr="00D97D9C" w:rsidRDefault="000C0EFA" w:rsidP="005D1B7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pob atgyfeiriad yr ydym yn ymchwilio idd</w:t>
      </w:r>
      <w:r w:rsidR="00BE7C94">
        <w:rPr>
          <w:rFonts w:ascii="Arial" w:hAnsi="Arial" w:cs="Arial"/>
          <w:sz w:val="24"/>
          <w:szCs w:val="24"/>
          <w:lang w:val="cy-GB"/>
        </w:rPr>
        <w:t xml:space="preserve">o </w:t>
      </w:r>
      <w:r>
        <w:rPr>
          <w:rFonts w:ascii="Arial" w:hAnsi="Arial" w:cs="Arial"/>
          <w:sz w:val="24"/>
          <w:szCs w:val="24"/>
          <w:lang w:val="cy-GB"/>
        </w:rPr>
        <w:t>yn cael e</w:t>
      </w:r>
      <w:r w:rsidR="00BE7C94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BE7C94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yflwyno i gynhadledd achos cychwynnol i benderfynu ar lefel y risg a’r cam gweithredu</w:t>
      </w:r>
      <w:r w:rsidR="0018575D" w:rsidRPr="00D97D9C">
        <w:rPr>
          <w:rFonts w:ascii="Arial" w:hAnsi="Arial" w:cs="Arial"/>
          <w:sz w:val="24"/>
          <w:szCs w:val="24"/>
          <w:lang w:val="cy-GB"/>
        </w:rPr>
        <w:t>.</w:t>
      </w:r>
      <w:r w:rsidR="00DC5BDD" w:rsidRPr="00D97D9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Byddwn yn gwneud hyn o fewn </w:t>
      </w:r>
      <w:r w:rsidR="00DC5BDD" w:rsidRPr="00D97D9C">
        <w:rPr>
          <w:rFonts w:ascii="Arial" w:hAnsi="Arial" w:cs="Arial"/>
          <w:sz w:val="24"/>
          <w:szCs w:val="24"/>
          <w:lang w:val="cy-GB"/>
        </w:rPr>
        <w:t xml:space="preserve">14 </w:t>
      </w:r>
      <w:r>
        <w:rPr>
          <w:rFonts w:ascii="Arial" w:hAnsi="Arial" w:cs="Arial"/>
          <w:sz w:val="24"/>
          <w:szCs w:val="24"/>
          <w:lang w:val="cy-GB"/>
        </w:rPr>
        <w:t>diwrnod o gael y wybodaeth</w:t>
      </w:r>
      <w:r w:rsidR="00DC5BDD" w:rsidRPr="00D97D9C">
        <w:rPr>
          <w:rFonts w:ascii="Arial" w:hAnsi="Arial" w:cs="Arial"/>
          <w:sz w:val="24"/>
          <w:szCs w:val="24"/>
          <w:lang w:val="cy-GB"/>
        </w:rPr>
        <w:t>.</w:t>
      </w:r>
    </w:p>
    <w:p w14:paraId="76B82639" w14:textId="77777777" w:rsidR="000E6EF9" w:rsidRPr="00D97D9C" w:rsidRDefault="000E6EF9" w:rsidP="005D1B7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6B8263A" w14:textId="77777777" w:rsidR="005D1B70" w:rsidRPr="00D97D9C" w:rsidRDefault="000C0EFA" w:rsidP="005D1B7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Byddwn yn ystyried p’un a oes amhariad neu a allai fod amhariad ar addasrwydd yr unigolyn i ymarfer</w:t>
      </w:r>
      <w:r w:rsidRPr="00D97D9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ar sail un neu ragor o’r canlynol</w:t>
      </w:r>
      <w:r w:rsidR="005D1B70" w:rsidRPr="00D97D9C">
        <w:rPr>
          <w:rFonts w:ascii="Arial" w:hAnsi="Arial" w:cs="Arial"/>
          <w:sz w:val="24"/>
          <w:szCs w:val="24"/>
          <w:lang w:val="cy-GB"/>
        </w:rPr>
        <w:t>:</w:t>
      </w:r>
    </w:p>
    <w:p w14:paraId="76B8263B" w14:textId="77777777" w:rsidR="005D1B70" w:rsidRPr="005D1B70" w:rsidRDefault="005D1B70" w:rsidP="005D1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B8263C" w14:textId="77777777" w:rsidR="005D1B70" w:rsidRPr="000C0EFA" w:rsidRDefault="000C0EFA" w:rsidP="001312A3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 w:rsidRPr="000C0EFA">
        <w:rPr>
          <w:rFonts w:ascii="Arial" w:hAnsi="Arial" w:cs="Arial"/>
          <w:sz w:val="24"/>
          <w:szCs w:val="24"/>
          <w:lang w:val="cy-GB"/>
        </w:rPr>
        <w:t>ymarfer gwael neu berfformiad diffygiol</w:t>
      </w:r>
    </w:p>
    <w:p w14:paraId="76B8263D" w14:textId="77777777" w:rsidR="005D1B70" w:rsidRPr="000C0EFA" w:rsidRDefault="000C0EFA" w:rsidP="001312A3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camymddwyn difrifol, boed fel unigolyn cofrestredig neu fel arall</w:t>
      </w:r>
    </w:p>
    <w:p w14:paraId="76B8263E" w14:textId="77777777" w:rsidR="005D1B70" w:rsidRPr="000C0EFA" w:rsidRDefault="000C0EFA" w:rsidP="001312A3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unigolyn wedi’i gynnwys ar restr waharddedig y Gwasanaeth Datgelu a Gwahardd</w:t>
      </w:r>
    </w:p>
    <w:p w14:paraId="76B8263F" w14:textId="77777777" w:rsidR="005D1B70" w:rsidRPr="000C0EFA" w:rsidRDefault="000C0EFA" w:rsidP="001312A3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penderfyniad gan gorff arall, fel y Cyngor Nyrsio a Bydwreigiaeth, bod amhariad ar addasrwydd yr unigolyn i ymarfer </w:t>
      </w:r>
    </w:p>
    <w:p w14:paraId="76B82640" w14:textId="77777777" w:rsidR="005D1B70" w:rsidRPr="000C0EFA" w:rsidRDefault="000C0EFA" w:rsidP="001312A3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iechyd corfforol neu iechyd meddwl gwael</w:t>
      </w:r>
    </w:p>
    <w:p w14:paraId="76B82641" w14:textId="77777777" w:rsidR="005D1B70" w:rsidRPr="000C0EFA" w:rsidRDefault="000C0EFA" w:rsidP="001312A3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collfarn neu rybudd yn y Deyrnas Unedig am drosedd, neu gollfarn rhywle arall am dramgwydd</w:t>
      </w:r>
      <w:r w:rsidR="00BE7C94">
        <w:rPr>
          <w:rFonts w:ascii="Arial" w:hAnsi="Arial" w:cs="Arial"/>
          <w:sz w:val="24"/>
          <w:szCs w:val="24"/>
          <w:lang w:val="cy-GB"/>
        </w:rPr>
        <w:t xml:space="preserve"> a fyddai</w:t>
      </w:r>
      <w:r>
        <w:rPr>
          <w:rFonts w:ascii="Arial" w:hAnsi="Arial" w:cs="Arial"/>
          <w:sz w:val="24"/>
          <w:szCs w:val="24"/>
          <w:lang w:val="cy-GB"/>
        </w:rPr>
        <w:t>, pe byddai wedi’i chyflawni yng Nghymru a Lloegr, yn cael ei hystyried yn drosedd</w:t>
      </w:r>
      <w:r w:rsidR="00056B8D" w:rsidRPr="000C0EFA">
        <w:rPr>
          <w:rFonts w:ascii="Arial" w:hAnsi="Arial" w:cs="Arial"/>
          <w:sz w:val="24"/>
          <w:szCs w:val="24"/>
          <w:lang w:val="cy-GB"/>
        </w:rPr>
        <w:t>.</w:t>
      </w:r>
    </w:p>
    <w:p w14:paraId="76B82642" w14:textId="77777777" w:rsidR="005D1B70" w:rsidRPr="000C0EFA" w:rsidRDefault="005D1B70" w:rsidP="005D1B7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6B82643" w14:textId="77777777" w:rsidR="004C614C" w:rsidRPr="000C0EFA" w:rsidRDefault="000C0EFA" w:rsidP="005D1B70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Gellid ystyried bod amhariad ar addasrwydd gweithiwr proffesiynol gofal iechyd i ymarfer o dan yr amgylchiadau canlynol</w:t>
      </w:r>
      <w:r w:rsidR="004C614C" w:rsidRPr="000C0EFA">
        <w:rPr>
          <w:rFonts w:ascii="Arial" w:hAnsi="Arial" w:cs="Arial"/>
          <w:sz w:val="24"/>
          <w:lang w:val="cy-GB"/>
        </w:rPr>
        <w:t>:</w:t>
      </w:r>
    </w:p>
    <w:p w14:paraId="76B82644" w14:textId="77777777" w:rsidR="00DC5BDD" w:rsidRPr="000C0EFA" w:rsidRDefault="00DC5BDD" w:rsidP="005D1B70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76B82645" w14:textId="77777777" w:rsidR="004C614C" w:rsidRPr="000C0EFA" w:rsidRDefault="000C0EFA" w:rsidP="001E35C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p’un a oedd ar y </w:t>
      </w:r>
      <w:r w:rsidR="00BE7C94">
        <w:rPr>
          <w:rFonts w:ascii="Arial" w:hAnsi="Arial" w:cs="Arial"/>
          <w:sz w:val="24"/>
          <w:lang w:val="cy-GB"/>
        </w:rPr>
        <w:t xml:space="preserve">Gofrestr </w:t>
      </w:r>
      <w:r>
        <w:rPr>
          <w:rFonts w:ascii="Arial" w:hAnsi="Arial" w:cs="Arial"/>
          <w:sz w:val="24"/>
          <w:lang w:val="cy-GB"/>
        </w:rPr>
        <w:t>pan ddigwyddodd y mater, ai peidio</w:t>
      </w:r>
      <w:r w:rsidR="005D1B70" w:rsidRPr="000C0EFA">
        <w:rPr>
          <w:rFonts w:ascii="Arial" w:hAnsi="Arial" w:cs="Arial"/>
          <w:sz w:val="24"/>
          <w:lang w:val="cy-GB"/>
        </w:rPr>
        <w:t xml:space="preserve"> </w:t>
      </w:r>
    </w:p>
    <w:p w14:paraId="76B82646" w14:textId="77777777" w:rsidR="004C614C" w:rsidRPr="000C0EFA" w:rsidRDefault="000C0EFA" w:rsidP="001E35C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p’un a oedd y mater wedi digwydd yng Nghymru neu’r tu allan i Gymru</w:t>
      </w:r>
    </w:p>
    <w:p w14:paraId="76B82647" w14:textId="77777777" w:rsidR="005D1B70" w:rsidRPr="000C0EFA" w:rsidRDefault="000C0EFA" w:rsidP="001E35C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p’un a oedd y mater wedi digwydd yn y gwaith neu’r tu allan i’r gwaith</w:t>
      </w:r>
      <w:r w:rsidR="00056B8D" w:rsidRPr="000C0EFA">
        <w:rPr>
          <w:rFonts w:ascii="Arial" w:hAnsi="Arial" w:cs="Arial"/>
          <w:sz w:val="24"/>
          <w:lang w:val="cy-GB"/>
        </w:rPr>
        <w:t>.</w:t>
      </w:r>
    </w:p>
    <w:p w14:paraId="76B82648" w14:textId="77777777" w:rsidR="00464675" w:rsidRDefault="00464675" w:rsidP="000E6E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B82649" w14:textId="77777777" w:rsidR="000E6EF9" w:rsidRPr="00DF3A5F" w:rsidRDefault="00DF3A5F" w:rsidP="000E6EF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F3A5F">
        <w:rPr>
          <w:rFonts w:ascii="Arial" w:hAnsi="Arial" w:cs="Arial"/>
          <w:sz w:val="24"/>
          <w:szCs w:val="24"/>
          <w:lang w:val="cy-GB"/>
        </w:rPr>
        <w:t xml:space="preserve">Pan fyddwn yn ymchwilio i atgyfeiriadau, </w:t>
      </w:r>
      <w:r>
        <w:rPr>
          <w:rFonts w:ascii="Arial" w:hAnsi="Arial" w:cs="Arial"/>
          <w:sz w:val="24"/>
          <w:szCs w:val="24"/>
          <w:lang w:val="cy-GB"/>
        </w:rPr>
        <w:t>byddwn yn hysbysu’r unigolyn cofrestredig ac yn rhoi’r cyfle iddo ymateb</w:t>
      </w:r>
      <w:r w:rsidR="00AF64B1" w:rsidRPr="00DF3A5F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Hefyd, gallem gysylltu â chi i gael gwybodaeth ychwanegol</w:t>
      </w:r>
      <w:r w:rsidR="00AF64B1" w:rsidRPr="00DF3A5F">
        <w:rPr>
          <w:rFonts w:ascii="Arial" w:hAnsi="Arial" w:cs="Arial"/>
          <w:sz w:val="24"/>
          <w:szCs w:val="24"/>
          <w:lang w:val="cy-GB"/>
        </w:rPr>
        <w:t>.</w:t>
      </w:r>
      <w:r w:rsidR="00420008" w:rsidRPr="00DF3A5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Byddwn yn penodi swyddog o’r tîm Addasrwydd i Ymarfer i’r achos a’r swyddog hwn fydd eich pwynt cyswllt trwy gydol yr ymchwiliad</w:t>
      </w:r>
      <w:r w:rsidR="00420008" w:rsidRPr="00DF3A5F">
        <w:rPr>
          <w:rFonts w:ascii="Arial" w:hAnsi="Arial" w:cs="Arial"/>
          <w:sz w:val="24"/>
          <w:szCs w:val="24"/>
          <w:lang w:val="cy-GB"/>
        </w:rPr>
        <w:t>.</w:t>
      </w:r>
    </w:p>
    <w:p w14:paraId="76B8264A" w14:textId="77777777" w:rsidR="00AF64B1" w:rsidRPr="00DF3A5F" w:rsidRDefault="00AF64B1" w:rsidP="000E6EF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6B8264B" w14:textId="77777777" w:rsidR="00AF64B1" w:rsidRPr="00DF3A5F" w:rsidRDefault="00F46983" w:rsidP="000E6EF9">
      <w:p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 ôl i ni gynnal yr ymholiadau hyn, byddwn yn pwyso a mesur y wybodaeth ac yn asesu lefel y risg er mwyn penderfynu p’un a oes posibilrwydd go iawn o ganfyddiad o amhariad ar addasrwydd i ymarfer. Yna, byddwn yn gwneud un o’r penderfyniadau canlynol:</w:t>
      </w:r>
    </w:p>
    <w:p w14:paraId="76B8264C" w14:textId="77777777" w:rsidR="00AF64B1" w:rsidRPr="00DF3A5F" w:rsidRDefault="00AF64B1" w:rsidP="001B522B">
      <w:pPr>
        <w:spacing w:after="0" w:line="240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76B8264D" w14:textId="77777777" w:rsidR="00AF64B1" w:rsidRPr="00DF3A5F" w:rsidRDefault="00BB7C56" w:rsidP="001B522B">
      <w:pPr>
        <w:numPr>
          <w:ilvl w:val="0"/>
          <w:numId w:val="13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cau’r achos</w:t>
      </w:r>
      <w:r w:rsidR="00464675" w:rsidRPr="00DF3A5F">
        <w:rPr>
          <w:rFonts w:ascii="Arial" w:eastAsia="Calibri" w:hAnsi="Arial" w:cs="Arial"/>
          <w:sz w:val="24"/>
          <w:szCs w:val="24"/>
          <w:lang w:val="cy-GB"/>
        </w:rPr>
        <w:t xml:space="preserve"> e</w:t>
      </w:r>
      <w:r w:rsidR="004C614C" w:rsidRPr="00DF3A5F">
        <w:rPr>
          <w:rFonts w:ascii="Arial" w:eastAsia="Calibri" w:hAnsi="Arial" w:cs="Arial"/>
          <w:sz w:val="24"/>
          <w:szCs w:val="24"/>
          <w:lang w:val="cy-GB"/>
        </w:rPr>
        <w:t>.</w:t>
      </w:r>
      <w:r>
        <w:rPr>
          <w:rFonts w:ascii="Arial" w:eastAsia="Calibri" w:hAnsi="Arial" w:cs="Arial"/>
          <w:sz w:val="24"/>
          <w:szCs w:val="24"/>
          <w:lang w:val="cy-GB"/>
        </w:rPr>
        <w:t>e</w:t>
      </w:r>
      <w:r w:rsidR="004C614C" w:rsidRPr="00DF3A5F">
        <w:rPr>
          <w:rFonts w:ascii="Arial" w:eastAsia="Calibri" w:hAnsi="Arial" w:cs="Arial"/>
          <w:sz w:val="24"/>
          <w:szCs w:val="24"/>
          <w:lang w:val="cy-GB"/>
        </w:rPr>
        <w:t>.</w:t>
      </w:r>
      <w:r w:rsidR="00464675" w:rsidRPr="00DF3A5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pan </w:t>
      </w:r>
      <w:r w:rsidR="00BE7C94">
        <w:rPr>
          <w:rFonts w:ascii="Arial" w:eastAsia="Calibri" w:hAnsi="Arial" w:cs="Arial"/>
          <w:sz w:val="24"/>
          <w:szCs w:val="24"/>
          <w:lang w:val="cy-GB"/>
        </w:rPr>
        <w:t>ystyriwn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eich bod chi wedi ymdrin yn ddigonol â’r mater </w:t>
      </w:r>
    </w:p>
    <w:p w14:paraId="76B8264E" w14:textId="77777777" w:rsidR="00AF64B1" w:rsidRPr="00DF3A5F" w:rsidRDefault="00BB7C56" w:rsidP="001B522B">
      <w:pPr>
        <w:numPr>
          <w:ilvl w:val="0"/>
          <w:numId w:val="13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 angen ymchwilio ymhellach e.e. pan </w:t>
      </w:r>
      <w:r w:rsidR="00BE7C94">
        <w:rPr>
          <w:rFonts w:ascii="Arial" w:eastAsia="Calibri" w:hAnsi="Arial" w:cs="Arial"/>
          <w:sz w:val="24"/>
          <w:szCs w:val="24"/>
          <w:lang w:val="cy-GB"/>
        </w:rPr>
        <w:t>ystyriwn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nad oes digon o wybodaeth/tystiolaeth ar gael ar hyn o bryd i allu gwneud penderfyniad ar </w:t>
      </w:r>
      <w:r w:rsidR="00530E09">
        <w:rPr>
          <w:rFonts w:ascii="Arial" w:eastAsia="Calibri" w:hAnsi="Arial" w:cs="Arial"/>
          <w:sz w:val="24"/>
          <w:szCs w:val="24"/>
          <w:lang w:val="cy-GB"/>
        </w:rPr>
        <w:t>y ffordd y byddwn yn bwrw ymlaen â’r achos</w:t>
      </w:r>
    </w:p>
    <w:p w14:paraId="76B8264F" w14:textId="77777777" w:rsidR="00AF64B1" w:rsidRPr="00DF3A5F" w:rsidRDefault="00F46983" w:rsidP="001B522B">
      <w:pPr>
        <w:numPr>
          <w:ilvl w:val="0"/>
          <w:numId w:val="13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trosglwyddo’r achos i banel gorchmynion dros dro, naill ai i atal yr unigolyn cofrestredig o’r Gofrestr neu osod amodau ar ei gofrestriad tra bydd ein hymchwiliad yn mynd rhagddo</w:t>
      </w:r>
    </w:p>
    <w:p w14:paraId="76B82650" w14:textId="77777777" w:rsidR="00AF64B1" w:rsidRPr="00DF3A5F" w:rsidRDefault="00530E09" w:rsidP="001B522B">
      <w:pPr>
        <w:numPr>
          <w:ilvl w:val="0"/>
          <w:numId w:val="13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trosglwyddo’r achos yn uniongyrchol i banel addasrwydd i ymarfer e.e. os bydd yr unigolyn cofrestredig wedi cael rhybudd neu wedi’i gael yn euog o drosedd gan lys yn y DU neu rywle arall ac y rhoddwyd neu gellid bod wedi rhoi dedfryd o garchar</w:t>
      </w:r>
      <w:r w:rsidR="00AF64B1" w:rsidRPr="00DF3A5F">
        <w:rPr>
          <w:rFonts w:ascii="Arial" w:eastAsia="Calibri" w:hAnsi="Arial" w:cs="Arial"/>
          <w:sz w:val="24"/>
          <w:szCs w:val="24"/>
          <w:lang w:val="cy-GB"/>
        </w:rPr>
        <w:t>.</w:t>
      </w:r>
    </w:p>
    <w:p w14:paraId="76B82651" w14:textId="77777777" w:rsidR="001B522B" w:rsidRPr="00DF3A5F" w:rsidRDefault="001B522B" w:rsidP="001B522B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76B82652" w14:textId="77777777" w:rsidR="00835B9D" w:rsidRPr="00DF3A5F" w:rsidRDefault="00530E09" w:rsidP="001B522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Pan fyddwn yn penderfynu bod angen ymchwilio ymhellach, gallem gysylltu â chi eto i gael rhagor o wybodaeth a/neu tystiolaeth</w:t>
      </w:r>
      <w:r w:rsidR="005615B0" w:rsidRPr="00DF3A5F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6B82653" w14:textId="77777777" w:rsidR="00835B9D" w:rsidRPr="00DF3A5F" w:rsidRDefault="00835B9D" w:rsidP="001B522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6B82654" w14:textId="77777777" w:rsidR="005615B0" w:rsidRPr="00DF3A5F" w:rsidRDefault="00530E09" w:rsidP="001B522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 ddiwedd y broses hon, gallwn wneud un o’r penderfyniadau canlynol</w:t>
      </w:r>
      <w:r w:rsidR="005615B0" w:rsidRPr="00DF3A5F">
        <w:rPr>
          <w:rFonts w:ascii="Arial" w:hAnsi="Arial" w:cs="Arial"/>
          <w:sz w:val="24"/>
          <w:szCs w:val="24"/>
          <w:lang w:val="cy-GB"/>
        </w:rPr>
        <w:t>:</w:t>
      </w:r>
    </w:p>
    <w:p w14:paraId="76B82655" w14:textId="77777777" w:rsidR="005615B0" w:rsidRPr="00DF3A5F" w:rsidRDefault="005615B0" w:rsidP="007A0604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6B82656" w14:textId="77777777" w:rsidR="005615B0" w:rsidRPr="00DF3A5F" w:rsidRDefault="00BE7C94" w:rsidP="007A0604">
      <w:pPr>
        <w:numPr>
          <w:ilvl w:val="0"/>
          <w:numId w:val="13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peidio â </w:t>
      </w:r>
      <w:r w:rsidR="00530E09">
        <w:rPr>
          <w:rFonts w:ascii="Arial" w:eastAsia="Calibri" w:hAnsi="Arial" w:cs="Arial"/>
          <w:sz w:val="24"/>
          <w:szCs w:val="24"/>
          <w:lang w:val="cy-GB"/>
        </w:rPr>
        <w:t xml:space="preserve">gweithredu </w:t>
      </w:r>
      <w:r>
        <w:rPr>
          <w:rFonts w:ascii="Arial" w:eastAsia="Calibri" w:hAnsi="Arial" w:cs="Arial"/>
          <w:sz w:val="24"/>
          <w:szCs w:val="24"/>
          <w:lang w:val="cy-GB"/>
        </w:rPr>
        <w:t>ymh</w:t>
      </w:r>
      <w:r w:rsidR="00530E09">
        <w:rPr>
          <w:rFonts w:ascii="Arial" w:eastAsia="Calibri" w:hAnsi="Arial" w:cs="Arial"/>
          <w:sz w:val="24"/>
          <w:szCs w:val="24"/>
          <w:lang w:val="cy-GB"/>
        </w:rPr>
        <w:t xml:space="preserve">ellach e.e. pan </w:t>
      </w:r>
      <w:r>
        <w:rPr>
          <w:rFonts w:ascii="Arial" w:eastAsia="Calibri" w:hAnsi="Arial" w:cs="Arial"/>
          <w:sz w:val="24"/>
          <w:szCs w:val="24"/>
          <w:lang w:val="cy-GB"/>
        </w:rPr>
        <w:t>ystyriwn</w:t>
      </w:r>
      <w:r w:rsidR="00530E09">
        <w:rPr>
          <w:rFonts w:ascii="Arial" w:eastAsia="Calibri" w:hAnsi="Arial" w:cs="Arial"/>
          <w:sz w:val="24"/>
          <w:szCs w:val="24"/>
          <w:lang w:val="cy-GB"/>
        </w:rPr>
        <w:t xml:space="preserve"> eich bod wedi ymdrin yn ddigonol â’r mater </w:t>
      </w:r>
    </w:p>
    <w:p w14:paraId="76B82657" w14:textId="77777777" w:rsidR="005615B0" w:rsidRPr="00DF3A5F" w:rsidRDefault="00530E09" w:rsidP="007A0604">
      <w:pPr>
        <w:numPr>
          <w:ilvl w:val="0"/>
          <w:numId w:val="13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rhoi cyngor</w:t>
      </w:r>
      <w:r w:rsidR="00B379EA" w:rsidRPr="00DF3A5F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14:paraId="76B82658" w14:textId="77777777" w:rsidR="005615B0" w:rsidRPr="00DF3A5F" w:rsidRDefault="00530E09" w:rsidP="007A0604">
      <w:pPr>
        <w:numPr>
          <w:ilvl w:val="0"/>
          <w:numId w:val="13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cynnig rhybudd sy’n amrywio o </w:t>
      </w:r>
      <w:r w:rsidR="00DE52C9" w:rsidRPr="00DF3A5F">
        <w:rPr>
          <w:rFonts w:ascii="Arial" w:eastAsia="Calibri" w:hAnsi="Arial" w:cs="Arial"/>
          <w:sz w:val="24"/>
          <w:szCs w:val="24"/>
          <w:lang w:val="cy-GB"/>
        </w:rPr>
        <w:t>6</w:t>
      </w:r>
      <w:r w:rsidR="00D978E4" w:rsidRPr="00DF3A5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>mis i dair blynedd</w:t>
      </w:r>
    </w:p>
    <w:p w14:paraId="76B82659" w14:textId="77777777" w:rsidR="005615B0" w:rsidRPr="00DF3A5F" w:rsidRDefault="00530E09" w:rsidP="007A0604">
      <w:pPr>
        <w:numPr>
          <w:ilvl w:val="0"/>
          <w:numId w:val="13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cynnig ymgymeriad e.e. dylai’r unigolyn cofrestredig hwnnw gwblhau hyfforddiant penodol o fewn cyfnod amser penodedig – mae ar </w:t>
      </w:r>
      <w:r w:rsidR="00BE7C94">
        <w:rPr>
          <w:rFonts w:ascii="Arial" w:eastAsia="Calibri" w:hAnsi="Arial" w:cs="Arial"/>
          <w:sz w:val="24"/>
          <w:szCs w:val="24"/>
          <w:lang w:val="cy-GB"/>
        </w:rPr>
        <w:t>ymgymeriadau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angen cytundeb yr unigolyn cofrestredig </w:t>
      </w:r>
    </w:p>
    <w:p w14:paraId="76B8265A" w14:textId="77777777" w:rsidR="005615B0" w:rsidRPr="00DF3A5F" w:rsidRDefault="00530E09" w:rsidP="007A0604">
      <w:pPr>
        <w:numPr>
          <w:ilvl w:val="0"/>
          <w:numId w:val="13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di</w:t>
      </w:r>
      <w:r w:rsidR="00BE7C94">
        <w:rPr>
          <w:rFonts w:ascii="Arial" w:eastAsia="Calibri" w:hAnsi="Arial" w:cs="Arial"/>
          <w:sz w:val="24"/>
          <w:szCs w:val="24"/>
          <w:lang w:val="cy-GB"/>
        </w:rPr>
        <w:t xml:space="preserve">leu’r </w:t>
      </w:r>
      <w:r>
        <w:rPr>
          <w:rFonts w:ascii="Arial" w:eastAsia="Calibri" w:hAnsi="Arial" w:cs="Arial"/>
          <w:sz w:val="24"/>
          <w:szCs w:val="24"/>
          <w:lang w:val="cy-GB"/>
        </w:rPr>
        <w:t>unigolyn cofrestredig, gyda’i gytundeb, o’r Gofrestru trwy’r broses di</w:t>
      </w:r>
      <w:r w:rsidR="00BE7C94">
        <w:rPr>
          <w:rFonts w:ascii="Arial" w:eastAsia="Calibri" w:hAnsi="Arial" w:cs="Arial"/>
          <w:sz w:val="24"/>
          <w:szCs w:val="24"/>
          <w:lang w:val="cy-GB"/>
        </w:rPr>
        <w:t>leu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trwy gytundeb </w:t>
      </w:r>
    </w:p>
    <w:p w14:paraId="76B8265B" w14:textId="77777777" w:rsidR="005615B0" w:rsidRPr="00DF3A5F" w:rsidRDefault="00530E09" w:rsidP="007A0604">
      <w:pPr>
        <w:numPr>
          <w:ilvl w:val="0"/>
          <w:numId w:val="13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atgyfeirio’r mater </w:t>
      </w:r>
      <w:r w:rsidR="00BE7C94">
        <w:rPr>
          <w:rFonts w:ascii="Arial" w:eastAsia="Calibri" w:hAnsi="Arial" w:cs="Arial"/>
          <w:sz w:val="24"/>
          <w:szCs w:val="24"/>
          <w:lang w:val="cy-GB"/>
        </w:rPr>
        <w:t>at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banel gorchmynion dros dro naill ai i atal yr unigolyn cofrestredig o’r Gofrestr dros dro, neu osod am</w:t>
      </w:r>
      <w:r w:rsidR="009C7C6C">
        <w:rPr>
          <w:rFonts w:ascii="Arial" w:eastAsia="Calibri" w:hAnsi="Arial" w:cs="Arial"/>
          <w:sz w:val="24"/>
          <w:szCs w:val="24"/>
          <w:lang w:val="cy-GB"/>
        </w:rPr>
        <w:t>o</w:t>
      </w:r>
      <w:r>
        <w:rPr>
          <w:rFonts w:ascii="Arial" w:eastAsia="Calibri" w:hAnsi="Arial" w:cs="Arial"/>
          <w:sz w:val="24"/>
          <w:szCs w:val="24"/>
          <w:lang w:val="cy-GB"/>
        </w:rPr>
        <w:t>dau ar ei gofrestriad, tra bydd ein hymchwiliad yn mynd rhagddo</w:t>
      </w:r>
      <w:r w:rsidRPr="00DF3A5F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14:paraId="76B8265C" w14:textId="77777777" w:rsidR="005615B0" w:rsidRPr="00DF3A5F" w:rsidRDefault="00530E09" w:rsidP="007A0604">
      <w:pPr>
        <w:numPr>
          <w:ilvl w:val="0"/>
          <w:numId w:val="13"/>
        </w:num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atgyfeirio’r mater </w:t>
      </w:r>
      <w:r w:rsidR="00BE7C94">
        <w:rPr>
          <w:rFonts w:ascii="Arial" w:eastAsia="Calibri" w:hAnsi="Arial" w:cs="Arial"/>
          <w:sz w:val="24"/>
          <w:szCs w:val="24"/>
          <w:lang w:val="cy-GB"/>
        </w:rPr>
        <w:t>at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banel addasrwydd i ymarfer</w:t>
      </w:r>
      <w:r w:rsidR="00DD4ABA" w:rsidRPr="00DF3A5F">
        <w:rPr>
          <w:rFonts w:ascii="Arial" w:eastAsia="Calibri" w:hAnsi="Arial" w:cs="Arial"/>
          <w:sz w:val="24"/>
          <w:szCs w:val="24"/>
          <w:lang w:val="cy-GB"/>
        </w:rPr>
        <w:t>.</w:t>
      </w:r>
    </w:p>
    <w:p w14:paraId="76B8265D" w14:textId="77777777" w:rsidR="005615B0" w:rsidRPr="00DF3A5F" w:rsidRDefault="005615B0" w:rsidP="001B522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6B8265E" w14:textId="77777777" w:rsidR="00B379EA" w:rsidRDefault="00B379EA" w:rsidP="00B379E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6B8265F" w14:textId="25A5F298" w:rsidR="00611BDB" w:rsidRPr="00530E09" w:rsidRDefault="00530E09" w:rsidP="00FE0627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lang w:val="cy-GB"/>
        </w:rPr>
      </w:pPr>
      <w:r w:rsidRPr="00F01D40">
        <w:rPr>
          <w:rFonts w:ascii="Arial" w:hAnsi="Arial" w:cs="Arial"/>
          <w:b/>
          <w:color w:val="FF7E79"/>
          <w:sz w:val="28"/>
          <w:lang w:val="cy-GB"/>
        </w:rPr>
        <w:t xml:space="preserve">Proses ein gwrandawiadau addasrwydd i ymarfer a’ch rôl </w:t>
      </w:r>
      <w:r w:rsidR="00035A47" w:rsidRPr="00F01D40">
        <w:rPr>
          <w:rFonts w:ascii="Arial" w:hAnsi="Arial" w:cs="Arial"/>
          <w:b/>
          <w:color w:val="FF7E79"/>
          <w:sz w:val="28"/>
          <w:lang w:val="cy-GB"/>
        </w:rPr>
        <w:t xml:space="preserve">chi </w:t>
      </w:r>
      <w:r w:rsidRPr="00F01D40">
        <w:rPr>
          <w:rFonts w:ascii="Arial" w:hAnsi="Arial" w:cs="Arial"/>
          <w:b/>
          <w:color w:val="FF7E79"/>
          <w:sz w:val="28"/>
          <w:lang w:val="cy-GB"/>
        </w:rPr>
        <w:t>ynddi</w:t>
      </w:r>
    </w:p>
    <w:p w14:paraId="76B82660" w14:textId="77777777" w:rsidR="002C01DE" w:rsidRPr="00530E09" w:rsidRDefault="002C01DE" w:rsidP="00FE0627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lang w:val="cy-GB"/>
        </w:rPr>
      </w:pPr>
    </w:p>
    <w:p w14:paraId="76B82661" w14:textId="77777777" w:rsidR="00DE52C9" w:rsidRPr="00530E09" w:rsidRDefault="00530E09" w:rsidP="00FE0627">
      <w:pPr>
        <w:spacing w:after="0" w:line="240" w:lineRule="auto"/>
        <w:contextualSpacing/>
        <w:rPr>
          <w:rFonts w:ascii="Arial" w:eastAsia="Calibri" w:hAnsi="Arial" w:cs="Arial"/>
          <w:sz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Yn dilyn ein hymchwiliad i’ch atgyfeiriad, byddwn yn cyfeirio unigolyn cofrestredig at banel addasrwydd i ymarfer</w:t>
      </w:r>
      <w:r w:rsidR="00DE52C9" w:rsidRPr="00530E09">
        <w:rPr>
          <w:rFonts w:ascii="Arial" w:eastAsia="Calibri" w:hAnsi="Arial" w:cs="Arial"/>
          <w:sz w:val="24"/>
          <w:lang w:val="cy-GB"/>
        </w:rPr>
        <w:t>:</w:t>
      </w:r>
    </w:p>
    <w:p w14:paraId="76B82662" w14:textId="77777777" w:rsidR="00D978E4" w:rsidRPr="00530E09" w:rsidRDefault="00D978E4" w:rsidP="00FE0627">
      <w:pPr>
        <w:spacing w:after="0" w:line="240" w:lineRule="auto"/>
        <w:contextualSpacing/>
        <w:rPr>
          <w:rFonts w:ascii="Arial" w:eastAsia="Calibri" w:hAnsi="Arial" w:cs="Arial"/>
          <w:sz w:val="24"/>
          <w:lang w:val="cy-GB"/>
        </w:rPr>
      </w:pPr>
    </w:p>
    <w:p w14:paraId="76B82663" w14:textId="77777777" w:rsidR="00FC459C" w:rsidRPr="00530E09" w:rsidRDefault="00530E09" w:rsidP="001E35CA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>pan fyddwn yn fodlon bod posibilrwydd gwirioneddol y bydd y panel yn canfod amhariad ar addasrwydd yr unigolyn i ymarfer</w:t>
      </w:r>
    </w:p>
    <w:p w14:paraId="76B82664" w14:textId="77777777" w:rsidR="00FE0627" w:rsidRPr="00530E09" w:rsidRDefault="00530E09" w:rsidP="001E35CA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 xml:space="preserve">pan fydd gwneud hynny er </w:t>
      </w:r>
      <w:r w:rsidR="00ED0172">
        <w:rPr>
          <w:rFonts w:ascii="Arial" w:eastAsia="Calibri" w:hAnsi="Arial" w:cs="Arial"/>
          <w:sz w:val="24"/>
          <w:lang w:val="cy-GB"/>
        </w:rPr>
        <w:t>budd y cyhoedd</w:t>
      </w:r>
    </w:p>
    <w:p w14:paraId="76B82665" w14:textId="77777777" w:rsidR="00FE0627" w:rsidRPr="00530E09" w:rsidRDefault="00FE0627" w:rsidP="00FE0627">
      <w:pPr>
        <w:spacing w:after="0" w:line="240" w:lineRule="auto"/>
        <w:contextualSpacing/>
        <w:rPr>
          <w:rFonts w:ascii="Arial" w:eastAsia="Calibri" w:hAnsi="Arial" w:cs="Arial"/>
          <w:sz w:val="24"/>
          <w:lang w:val="cy-GB"/>
        </w:rPr>
      </w:pPr>
    </w:p>
    <w:p w14:paraId="76B82666" w14:textId="77777777" w:rsidR="00FE0627" w:rsidRPr="00530E09" w:rsidRDefault="00ED0172" w:rsidP="00FE0627">
      <w:pPr>
        <w:spacing w:after="0" w:line="240" w:lineRule="auto"/>
        <w:contextualSpacing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>Yn dibynnu ar natur yr achos a materion yr ydym ni a’r unigolyn cofrestredig wedi cytuno arnynt, gall panel addasrwydd i ymarfer ystyried seiliau’r amhariad ar addasrwydd i ymarfer naill ai mewn gwrandawiad cyhoeddus, neu mewn cyfarfod lle na fydd y naill barti na’r llall yn bresennol</w:t>
      </w:r>
      <w:r w:rsidR="00FE0627" w:rsidRPr="00530E09">
        <w:rPr>
          <w:rFonts w:ascii="Arial" w:eastAsia="Calibri" w:hAnsi="Arial" w:cs="Arial"/>
          <w:sz w:val="24"/>
          <w:lang w:val="cy-GB"/>
        </w:rPr>
        <w:t>.</w:t>
      </w:r>
      <w:r w:rsidR="00976FB7" w:rsidRPr="00530E09">
        <w:rPr>
          <w:rFonts w:ascii="Arial" w:eastAsia="Calibri" w:hAnsi="Arial" w:cs="Arial"/>
          <w:sz w:val="24"/>
          <w:lang w:val="cy-GB"/>
        </w:rPr>
        <w:t xml:space="preserve"> </w:t>
      </w:r>
      <w:r>
        <w:rPr>
          <w:rFonts w:ascii="Arial" w:eastAsia="Calibri" w:hAnsi="Arial" w:cs="Arial"/>
          <w:sz w:val="24"/>
          <w:lang w:val="cy-GB"/>
        </w:rPr>
        <w:t>Bydd y canlyniad ar gael yn gyhoeddus ar ein gwefan</w:t>
      </w:r>
      <w:r w:rsidR="00FE0627" w:rsidRPr="00530E09">
        <w:rPr>
          <w:rFonts w:ascii="Arial" w:eastAsia="Calibri" w:hAnsi="Arial" w:cs="Arial"/>
          <w:sz w:val="24"/>
          <w:lang w:val="cy-GB"/>
        </w:rPr>
        <w:t>.</w:t>
      </w:r>
    </w:p>
    <w:p w14:paraId="76B82667" w14:textId="77777777" w:rsidR="00976FB7" w:rsidRPr="00530E09" w:rsidRDefault="00976FB7" w:rsidP="00FE0627">
      <w:pPr>
        <w:spacing w:after="0" w:line="240" w:lineRule="auto"/>
        <w:contextualSpacing/>
        <w:rPr>
          <w:rFonts w:ascii="Arial" w:eastAsia="Calibri" w:hAnsi="Arial" w:cs="Arial"/>
          <w:sz w:val="24"/>
          <w:lang w:val="cy-GB"/>
        </w:rPr>
      </w:pPr>
    </w:p>
    <w:p w14:paraId="76B82668" w14:textId="77777777" w:rsidR="00CB0551" w:rsidRPr="00530E09" w:rsidRDefault="00ED0172" w:rsidP="00FE0627">
      <w:pPr>
        <w:spacing w:after="0" w:line="240" w:lineRule="auto"/>
        <w:contextualSpacing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>Fel rhan o’r gwaith paratoi ar gyfer gwrandawiad</w:t>
      </w:r>
      <w:r w:rsidR="00976FB7" w:rsidRPr="00530E09">
        <w:rPr>
          <w:rFonts w:ascii="Arial" w:eastAsia="Calibri" w:hAnsi="Arial" w:cs="Arial"/>
          <w:sz w:val="24"/>
          <w:lang w:val="cy-GB"/>
        </w:rPr>
        <w:t xml:space="preserve">, </w:t>
      </w:r>
      <w:r>
        <w:rPr>
          <w:rFonts w:ascii="Arial" w:eastAsia="Calibri" w:hAnsi="Arial" w:cs="Arial"/>
          <w:sz w:val="24"/>
          <w:lang w:val="cy-GB"/>
        </w:rPr>
        <w:t>gallem gysylltu â chi am y rhesymau canlynol</w:t>
      </w:r>
      <w:r w:rsidR="00CB0551" w:rsidRPr="00530E09">
        <w:rPr>
          <w:rFonts w:ascii="Arial" w:eastAsia="Calibri" w:hAnsi="Arial" w:cs="Arial"/>
          <w:sz w:val="24"/>
          <w:lang w:val="cy-GB"/>
        </w:rPr>
        <w:t>:</w:t>
      </w:r>
    </w:p>
    <w:p w14:paraId="76B82669" w14:textId="77777777" w:rsidR="00CB0551" w:rsidRPr="00530E09" w:rsidRDefault="00CB0551" w:rsidP="00FE0627">
      <w:pPr>
        <w:spacing w:after="0" w:line="240" w:lineRule="auto"/>
        <w:contextualSpacing/>
        <w:rPr>
          <w:rFonts w:ascii="Arial" w:eastAsia="Calibri" w:hAnsi="Arial" w:cs="Arial"/>
          <w:sz w:val="24"/>
          <w:lang w:val="cy-GB"/>
        </w:rPr>
      </w:pPr>
    </w:p>
    <w:p w14:paraId="76B8266A" w14:textId="77777777" w:rsidR="00CB0551" w:rsidRPr="00ED0172" w:rsidRDefault="00ED0172" w:rsidP="009836D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Calibri" w:hAnsi="Arial" w:cs="Arial"/>
          <w:sz w:val="24"/>
          <w:lang w:val="cy-GB"/>
        </w:rPr>
      </w:pPr>
      <w:r w:rsidRPr="00ED0172">
        <w:rPr>
          <w:rFonts w:ascii="Arial" w:eastAsia="Calibri" w:hAnsi="Arial" w:cs="Arial"/>
          <w:sz w:val="24"/>
          <w:lang w:val="cy-GB"/>
        </w:rPr>
        <w:t>cael rhagor o wybodaeth neu dystiolaeth y gofynnwyd amdani yn ystod y gweithdrefnau cyn gwrandawiad</w:t>
      </w:r>
    </w:p>
    <w:p w14:paraId="76B8266B" w14:textId="77777777" w:rsidR="00CB0551" w:rsidRPr="00ED0172" w:rsidRDefault="00BE7C94" w:rsidP="009836D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lastRenderedPageBreak/>
        <w:t xml:space="preserve">eich galw </w:t>
      </w:r>
      <w:r w:rsidR="00ED0172" w:rsidRPr="00ED0172">
        <w:rPr>
          <w:rFonts w:ascii="Arial" w:eastAsia="Calibri" w:hAnsi="Arial" w:cs="Arial"/>
          <w:sz w:val="24"/>
          <w:lang w:val="cy-GB"/>
        </w:rPr>
        <w:t>i ymddangos fel tyst ar ein cyfer os byddwn wedi cael datganiad tyst gennych chi</w:t>
      </w:r>
    </w:p>
    <w:p w14:paraId="76B8266C" w14:textId="77777777" w:rsidR="00CB0551" w:rsidRPr="00ED0172" w:rsidRDefault="00CB0551" w:rsidP="00FE0627">
      <w:pPr>
        <w:spacing w:after="0" w:line="240" w:lineRule="auto"/>
        <w:contextualSpacing/>
        <w:rPr>
          <w:rFonts w:ascii="Arial" w:eastAsia="Calibri" w:hAnsi="Arial" w:cs="Arial"/>
          <w:sz w:val="24"/>
          <w:lang w:val="cy-GB"/>
        </w:rPr>
      </w:pPr>
    </w:p>
    <w:p w14:paraId="76B8266D" w14:textId="77777777" w:rsidR="00CF7E60" w:rsidRPr="00ED0172" w:rsidRDefault="00F46983" w:rsidP="00FE0627">
      <w:pPr>
        <w:spacing w:after="0" w:line="240" w:lineRule="auto"/>
        <w:contextualSpacing/>
        <w:rPr>
          <w:rFonts w:ascii="Arial" w:eastAsia="Calibri" w:hAnsi="Arial" w:cs="Arial"/>
          <w:sz w:val="24"/>
          <w:lang w:val="cy-GB"/>
        </w:rPr>
      </w:pPr>
      <w:r w:rsidRPr="00F46983">
        <w:rPr>
          <w:rFonts w:ascii="Arial" w:hAnsi="Arial" w:cs="Arial"/>
          <w:sz w:val="24"/>
          <w:szCs w:val="24"/>
          <w:lang w:val="cy-GB"/>
        </w:rPr>
        <w:t>Os cewch eich galw fel tyst ar ein cyfer, bydd y swyddog o’r tîm Addasrwydd i Ymarfer sy’n gyfrifol am yr achos neu’r cyfreithiwr sy’n cyflwyno’r achos ar ein rhan yn cysylltu â chi.</w:t>
      </w:r>
    </w:p>
    <w:p w14:paraId="76B8266E" w14:textId="77777777" w:rsidR="00CF7E60" w:rsidRPr="00ED0172" w:rsidRDefault="00CF7E60" w:rsidP="00FE0627">
      <w:pPr>
        <w:spacing w:after="0" w:line="240" w:lineRule="auto"/>
        <w:contextualSpacing/>
        <w:rPr>
          <w:rFonts w:ascii="Arial" w:eastAsia="Calibri" w:hAnsi="Arial" w:cs="Arial"/>
          <w:sz w:val="24"/>
          <w:lang w:val="cy-GB"/>
        </w:rPr>
      </w:pPr>
    </w:p>
    <w:p w14:paraId="76B8266F" w14:textId="77777777" w:rsidR="00CF7E60" w:rsidRPr="00ED0172" w:rsidRDefault="00ED0172" w:rsidP="00FE0627">
      <w:pPr>
        <w:spacing w:after="0" w:line="240" w:lineRule="auto"/>
        <w:contextualSpacing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 xml:space="preserve">Tua </w:t>
      </w:r>
      <w:r w:rsidR="002C01DE" w:rsidRPr="00ED0172">
        <w:rPr>
          <w:rFonts w:ascii="Arial" w:eastAsia="Calibri" w:hAnsi="Arial" w:cs="Arial"/>
          <w:sz w:val="24"/>
          <w:lang w:val="cy-GB"/>
        </w:rPr>
        <w:t xml:space="preserve">4-6 </w:t>
      </w:r>
      <w:r>
        <w:rPr>
          <w:rFonts w:ascii="Arial" w:eastAsia="Calibri" w:hAnsi="Arial" w:cs="Arial"/>
          <w:sz w:val="24"/>
          <w:lang w:val="cy-GB"/>
        </w:rPr>
        <w:t>wythnos cyn y gwrandawiad, cewch wybod y dyddiad, yr amser a’r lleoliad.</w:t>
      </w:r>
    </w:p>
    <w:p w14:paraId="76B82670" w14:textId="77777777" w:rsidR="00CF7E60" w:rsidRPr="00ED0172" w:rsidRDefault="00CF7E60" w:rsidP="00FE0627">
      <w:pPr>
        <w:spacing w:after="0" w:line="240" w:lineRule="auto"/>
        <w:contextualSpacing/>
        <w:rPr>
          <w:rFonts w:ascii="Arial" w:eastAsia="Calibri" w:hAnsi="Arial" w:cs="Arial"/>
          <w:sz w:val="24"/>
          <w:lang w:val="cy-GB"/>
        </w:rPr>
      </w:pPr>
    </w:p>
    <w:p w14:paraId="76B82671" w14:textId="77777777" w:rsidR="00CF7E60" w:rsidRPr="00ED0172" w:rsidRDefault="00ED0172" w:rsidP="00FE0627">
      <w:pPr>
        <w:spacing w:after="0" w:line="240" w:lineRule="auto"/>
        <w:contextualSpacing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>Os bydd y gwrandawiad i’w chynnal yn gyhoeddus ac ni chewch eich galw fel tyst, byddwch yn gallu bod yn bresennol i arsylwi</w:t>
      </w:r>
      <w:r w:rsidR="00CF7E60" w:rsidRPr="00ED0172">
        <w:rPr>
          <w:rFonts w:ascii="Arial" w:eastAsia="Calibri" w:hAnsi="Arial" w:cs="Arial"/>
          <w:sz w:val="24"/>
          <w:lang w:val="cy-GB"/>
        </w:rPr>
        <w:t xml:space="preserve">. </w:t>
      </w:r>
      <w:r>
        <w:rPr>
          <w:rFonts w:ascii="Arial" w:eastAsia="Calibri" w:hAnsi="Arial" w:cs="Arial"/>
          <w:sz w:val="24"/>
          <w:lang w:val="cy-GB"/>
        </w:rPr>
        <w:t>Os cewch eich galw fel tyst, ni fyddwch yn gallu bod yn bresennol hyd nes byddwch wedi rhoi’ch tystiolaeth</w:t>
      </w:r>
      <w:r w:rsidR="00CF7E60" w:rsidRPr="00ED0172">
        <w:rPr>
          <w:rFonts w:ascii="Arial" w:eastAsia="Calibri" w:hAnsi="Arial" w:cs="Arial"/>
          <w:sz w:val="24"/>
          <w:lang w:val="cy-GB"/>
        </w:rPr>
        <w:t xml:space="preserve">. </w:t>
      </w:r>
    </w:p>
    <w:p w14:paraId="76B82672" w14:textId="77777777" w:rsidR="005237C1" w:rsidRPr="00ED0172" w:rsidRDefault="005237C1" w:rsidP="00FE0627">
      <w:pPr>
        <w:spacing w:after="0" w:line="240" w:lineRule="auto"/>
        <w:contextualSpacing/>
        <w:rPr>
          <w:rFonts w:ascii="Arial" w:eastAsia="Calibri" w:hAnsi="Arial" w:cs="Arial"/>
          <w:sz w:val="24"/>
          <w:lang w:val="cy-GB"/>
        </w:rPr>
      </w:pPr>
    </w:p>
    <w:p w14:paraId="76B82673" w14:textId="77777777" w:rsidR="005237C1" w:rsidRPr="00ED0172" w:rsidRDefault="00ED0172" w:rsidP="00FE0627">
      <w:pPr>
        <w:spacing w:after="0" w:line="240" w:lineRule="auto"/>
        <w:contextualSpacing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>Gall panel addasrwydd i ymarfer wneud y penderfyniadau canlynol</w:t>
      </w:r>
      <w:r w:rsidR="005237C1" w:rsidRPr="00ED0172">
        <w:rPr>
          <w:rFonts w:ascii="Arial" w:eastAsia="Calibri" w:hAnsi="Arial" w:cs="Arial"/>
          <w:sz w:val="24"/>
          <w:lang w:val="cy-GB"/>
        </w:rPr>
        <w:t>:</w:t>
      </w:r>
    </w:p>
    <w:p w14:paraId="76B82674" w14:textId="77777777" w:rsidR="00420008" w:rsidRPr="00ED0172" w:rsidRDefault="00420008" w:rsidP="00420008">
      <w:pPr>
        <w:spacing w:after="0" w:line="240" w:lineRule="auto"/>
        <w:contextualSpacing/>
        <w:rPr>
          <w:rFonts w:ascii="Arial" w:eastAsia="Calibri" w:hAnsi="Arial" w:cs="Arial"/>
          <w:sz w:val="24"/>
          <w:lang w:val="cy-GB"/>
        </w:rPr>
      </w:pPr>
    </w:p>
    <w:p w14:paraId="76B82675" w14:textId="77777777" w:rsidR="00420008" w:rsidRPr="00ED0172" w:rsidRDefault="00ED0172" w:rsidP="00420008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>Pan fo panel yn penderfynu nad oes amhariad ar addasrwydd yr uniolyn cofrestredig i ymarfer</w:t>
      </w:r>
      <w:r w:rsidR="00420008" w:rsidRPr="00ED0172">
        <w:rPr>
          <w:rFonts w:ascii="Arial" w:eastAsia="Calibri" w:hAnsi="Arial" w:cs="Arial"/>
          <w:sz w:val="24"/>
          <w:lang w:val="cy-GB"/>
        </w:rPr>
        <w:t>:</w:t>
      </w:r>
    </w:p>
    <w:p w14:paraId="76B82676" w14:textId="77777777" w:rsidR="002C01DE" w:rsidRPr="00ED0172" w:rsidRDefault="002C01DE" w:rsidP="00282B82">
      <w:pPr>
        <w:pStyle w:val="ListParagraph"/>
        <w:spacing w:after="0" w:line="240" w:lineRule="auto"/>
        <w:ind w:left="360"/>
        <w:rPr>
          <w:rFonts w:ascii="Arial" w:eastAsia="Calibri" w:hAnsi="Arial" w:cs="Arial"/>
          <w:sz w:val="24"/>
          <w:lang w:val="cy-GB"/>
        </w:rPr>
      </w:pPr>
    </w:p>
    <w:p w14:paraId="76B82677" w14:textId="77777777" w:rsidR="00420008" w:rsidRPr="00ED0172" w:rsidRDefault="00BE7C94" w:rsidP="00063740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>peidio â</w:t>
      </w:r>
      <w:r w:rsidR="00ED0172">
        <w:rPr>
          <w:rFonts w:ascii="Arial" w:eastAsia="Calibri" w:hAnsi="Arial" w:cs="Arial"/>
          <w:sz w:val="24"/>
          <w:lang w:val="cy-GB"/>
        </w:rPr>
        <w:t xml:space="preserve"> c</w:t>
      </w:r>
      <w:r>
        <w:rPr>
          <w:rFonts w:ascii="Arial" w:eastAsia="Calibri" w:hAnsi="Arial" w:cs="Arial"/>
          <w:sz w:val="24"/>
          <w:lang w:val="cy-GB"/>
        </w:rPr>
        <w:t>h</w:t>
      </w:r>
      <w:r w:rsidR="00ED0172">
        <w:rPr>
          <w:rFonts w:ascii="Arial" w:eastAsia="Calibri" w:hAnsi="Arial" w:cs="Arial"/>
          <w:sz w:val="24"/>
          <w:lang w:val="cy-GB"/>
        </w:rPr>
        <w:t>ymryd unrhyw gamau pellach a c</w:t>
      </w:r>
      <w:r>
        <w:rPr>
          <w:rFonts w:ascii="Arial" w:eastAsia="Calibri" w:hAnsi="Arial" w:cs="Arial"/>
          <w:sz w:val="24"/>
          <w:lang w:val="cy-GB"/>
        </w:rPr>
        <w:t>h</w:t>
      </w:r>
      <w:r w:rsidR="00ED0172">
        <w:rPr>
          <w:rFonts w:ascii="Arial" w:eastAsia="Calibri" w:hAnsi="Arial" w:cs="Arial"/>
          <w:sz w:val="24"/>
          <w:lang w:val="cy-GB"/>
        </w:rPr>
        <w:t>au’r achos</w:t>
      </w:r>
    </w:p>
    <w:p w14:paraId="76B82678" w14:textId="77777777" w:rsidR="00420008" w:rsidRPr="00ED0172" w:rsidRDefault="00ED0172" w:rsidP="00063740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>rhoi cyngor</w:t>
      </w:r>
      <w:r w:rsidR="00420008" w:rsidRPr="00ED0172">
        <w:rPr>
          <w:rFonts w:ascii="Arial" w:eastAsia="Calibri" w:hAnsi="Arial" w:cs="Arial"/>
          <w:sz w:val="24"/>
          <w:lang w:val="cy-GB"/>
        </w:rPr>
        <w:t xml:space="preserve"> </w:t>
      </w:r>
    </w:p>
    <w:p w14:paraId="76B82679" w14:textId="77777777" w:rsidR="002C01DE" w:rsidRPr="00ED0172" w:rsidRDefault="002C01DE" w:rsidP="00282B82">
      <w:pPr>
        <w:pStyle w:val="ListParagraph"/>
        <w:spacing w:after="0" w:line="240" w:lineRule="auto"/>
        <w:rPr>
          <w:rFonts w:ascii="Arial" w:eastAsia="Calibri" w:hAnsi="Arial" w:cs="Arial"/>
          <w:sz w:val="24"/>
          <w:lang w:val="cy-GB"/>
        </w:rPr>
      </w:pPr>
    </w:p>
    <w:p w14:paraId="76B8267A" w14:textId="77777777" w:rsidR="00420008" w:rsidRPr="00ED0172" w:rsidRDefault="00BE7C94" w:rsidP="00420008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eastAsia="Calibri" w:hAnsi="Arial" w:cs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Pan fo</w:t>
      </w:r>
      <w:r w:rsidR="00F46983">
        <w:rPr>
          <w:rFonts w:ascii="Arial" w:hAnsi="Arial" w:cs="Arial"/>
          <w:sz w:val="24"/>
          <w:szCs w:val="24"/>
          <w:lang w:val="cy-GB"/>
        </w:rPr>
        <w:t xml:space="preserve"> panel yn penderfynu bod amhariad ar addasrwydd yr unigolyn cofrestredig i ymarfer:</w:t>
      </w:r>
    </w:p>
    <w:p w14:paraId="76B8267B" w14:textId="77777777" w:rsidR="002C01DE" w:rsidRPr="00ED0172" w:rsidRDefault="002C01DE" w:rsidP="00282B82">
      <w:pPr>
        <w:pStyle w:val="ListParagraph"/>
        <w:spacing w:after="0" w:line="240" w:lineRule="auto"/>
        <w:ind w:left="360"/>
        <w:rPr>
          <w:rFonts w:ascii="Arial" w:eastAsia="Calibri" w:hAnsi="Arial" w:cs="Arial"/>
          <w:sz w:val="24"/>
          <w:lang w:val="cy-GB"/>
        </w:rPr>
      </w:pPr>
    </w:p>
    <w:p w14:paraId="76B8267C" w14:textId="77777777" w:rsidR="00420008" w:rsidRPr="00ED0172" w:rsidRDefault="00BE7C94" w:rsidP="00063740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 xml:space="preserve">peidio â chymryd unrhyw gamau pellach a chau’r achos </w:t>
      </w:r>
    </w:p>
    <w:p w14:paraId="76B8267D" w14:textId="77777777" w:rsidR="00420008" w:rsidRPr="00ED0172" w:rsidRDefault="00ED0172" w:rsidP="00063740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>cyhoeddi rhybudd</w:t>
      </w:r>
      <w:r w:rsidR="00420008" w:rsidRPr="00ED0172">
        <w:rPr>
          <w:rFonts w:ascii="Arial" w:eastAsia="Calibri" w:hAnsi="Arial" w:cs="Arial"/>
          <w:sz w:val="24"/>
          <w:lang w:val="cy-GB"/>
        </w:rPr>
        <w:t xml:space="preserve"> </w:t>
      </w:r>
    </w:p>
    <w:p w14:paraId="76B8267E" w14:textId="77777777" w:rsidR="00420008" w:rsidRPr="00ED0172" w:rsidRDefault="00ED0172" w:rsidP="00063740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>bydd yn diddymu’r person cofrestredig trwy gytundeb</w:t>
      </w:r>
      <w:r w:rsidR="00420008" w:rsidRPr="00ED0172">
        <w:rPr>
          <w:rFonts w:ascii="Arial" w:eastAsia="Calibri" w:hAnsi="Arial" w:cs="Arial"/>
          <w:sz w:val="24"/>
          <w:lang w:val="cy-GB"/>
        </w:rPr>
        <w:t xml:space="preserve"> </w:t>
      </w:r>
    </w:p>
    <w:p w14:paraId="76B8267F" w14:textId="77777777" w:rsidR="00420008" w:rsidRPr="00F01D40" w:rsidRDefault="00ED0172" w:rsidP="00063740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lang w:val="cy-GB"/>
        </w:rPr>
      </w:pPr>
      <w:r w:rsidRPr="00F01D40">
        <w:rPr>
          <w:rFonts w:ascii="Arial" w:eastAsia="Calibri" w:hAnsi="Arial" w:cs="Arial"/>
          <w:sz w:val="24"/>
          <w:lang w:val="cy-GB"/>
        </w:rPr>
        <w:t>gwneud ymgymeriad</w:t>
      </w:r>
      <w:r w:rsidR="00420008" w:rsidRPr="00F01D40">
        <w:rPr>
          <w:rFonts w:ascii="Arial" w:eastAsia="Calibri" w:hAnsi="Arial" w:cs="Arial"/>
          <w:sz w:val="24"/>
          <w:lang w:val="cy-GB"/>
        </w:rPr>
        <w:t xml:space="preserve"> </w:t>
      </w:r>
    </w:p>
    <w:p w14:paraId="76B82680" w14:textId="77777777" w:rsidR="00420008" w:rsidRPr="00ED0172" w:rsidRDefault="00ED0172" w:rsidP="00063740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>gwneud gorchymyn cofrestru amodol</w:t>
      </w:r>
      <w:r w:rsidR="00420008" w:rsidRPr="00ED0172">
        <w:rPr>
          <w:rFonts w:ascii="Arial" w:eastAsia="Calibri" w:hAnsi="Arial" w:cs="Arial"/>
          <w:sz w:val="24"/>
          <w:lang w:val="cy-GB"/>
        </w:rPr>
        <w:t xml:space="preserve"> </w:t>
      </w:r>
    </w:p>
    <w:p w14:paraId="76B82681" w14:textId="77777777" w:rsidR="00420008" w:rsidRPr="00ED0172" w:rsidRDefault="00ED0172" w:rsidP="00063740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>gwneud gorchymyn atal, yn atal yr unigolyn cofrestredig rhag gweithio mewn rôl gofrestredig am gyfnod penodedig</w:t>
      </w:r>
    </w:p>
    <w:p w14:paraId="76B82682" w14:textId="77777777" w:rsidR="00420008" w:rsidRPr="00ED0172" w:rsidRDefault="00ED0172" w:rsidP="00063740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>dileu’r unigolyn cofrestredig o’r Gofrestr</w:t>
      </w:r>
      <w:r w:rsidR="0075333C" w:rsidRPr="00ED0172">
        <w:rPr>
          <w:rFonts w:ascii="Arial" w:eastAsia="Calibri" w:hAnsi="Arial" w:cs="Arial"/>
          <w:sz w:val="24"/>
          <w:lang w:val="cy-GB"/>
        </w:rPr>
        <w:t>.</w:t>
      </w:r>
      <w:r w:rsidR="00420008" w:rsidRPr="00ED0172">
        <w:rPr>
          <w:rFonts w:ascii="Arial" w:eastAsia="Calibri" w:hAnsi="Arial" w:cs="Arial"/>
          <w:sz w:val="24"/>
          <w:lang w:val="cy-GB"/>
        </w:rPr>
        <w:t xml:space="preserve"> </w:t>
      </w:r>
      <w:r>
        <w:rPr>
          <w:rFonts w:ascii="Arial" w:eastAsia="Calibri" w:hAnsi="Arial" w:cs="Arial"/>
          <w:sz w:val="24"/>
          <w:lang w:val="cy-GB"/>
        </w:rPr>
        <w:t xml:space="preserve">Ni fydd yr unigolyn yn gallu gweithio mewn rôl </w:t>
      </w:r>
      <w:r w:rsidR="00BE7C94">
        <w:rPr>
          <w:rFonts w:ascii="Arial" w:eastAsia="Calibri" w:hAnsi="Arial" w:cs="Arial"/>
          <w:sz w:val="24"/>
          <w:lang w:val="cy-GB"/>
        </w:rPr>
        <w:t>gofrestredig</w:t>
      </w:r>
      <w:r w:rsidR="002B68B6">
        <w:rPr>
          <w:rFonts w:ascii="Arial" w:eastAsia="Calibri" w:hAnsi="Arial" w:cs="Arial"/>
          <w:sz w:val="24"/>
          <w:lang w:val="cy-GB"/>
        </w:rPr>
        <w:t xml:space="preserve"> yng Nghymru</w:t>
      </w:r>
    </w:p>
    <w:p w14:paraId="76B82683" w14:textId="77777777" w:rsidR="00CE4CD7" w:rsidRPr="00ED0172" w:rsidRDefault="00CE4CD7" w:rsidP="00CE4CD7">
      <w:pPr>
        <w:spacing w:after="0" w:line="240" w:lineRule="auto"/>
        <w:rPr>
          <w:rFonts w:ascii="Arial" w:eastAsia="Calibri" w:hAnsi="Arial" w:cs="Arial"/>
          <w:sz w:val="24"/>
          <w:lang w:val="cy-GB"/>
        </w:rPr>
      </w:pPr>
    </w:p>
    <w:p w14:paraId="76B82684" w14:textId="77777777" w:rsidR="00CE4CD7" w:rsidRPr="00ED0172" w:rsidRDefault="002B68B6" w:rsidP="00CE4CD7">
      <w:pPr>
        <w:spacing w:after="0" w:line="240" w:lineRule="auto"/>
        <w:rPr>
          <w:rFonts w:ascii="Arial" w:eastAsia="Calibri" w:hAnsi="Arial" w:cs="Arial"/>
          <w:sz w:val="24"/>
          <w:lang w:val="cy-GB"/>
        </w:rPr>
      </w:pPr>
      <w:r>
        <w:rPr>
          <w:rFonts w:ascii="Arial" w:eastAsia="Calibri" w:hAnsi="Arial" w:cs="Arial"/>
          <w:sz w:val="24"/>
          <w:lang w:val="cy-GB"/>
        </w:rPr>
        <w:t>Cewch wybod am benderfyniad y panel</w:t>
      </w:r>
      <w:r w:rsidR="00CE4CD7" w:rsidRPr="00ED0172">
        <w:rPr>
          <w:rFonts w:ascii="Arial" w:eastAsia="Calibri" w:hAnsi="Arial" w:cs="Arial"/>
          <w:sz w:val="24"/>
          <w:lang w:val="cy-GB"/>
        </w:rPr>
        <w:t xml:space="preserve">. </w:t>
      </w:r>
      <w:r>
        <w:rPr>
          <w:rFonts w:ascii="Arial" w:eastAsia="Calibri" w:hAnsi="Arial" w:cs="Arial"/>
          <w:sz w:val="24"/>
          <w:lang w:val="cy-GB"/>
        </w:rPr>
        <w:t>Hefyd, byddwn yn cyhoeddi’r penderfyniad ar ein gwefan ac yn diweddaru’r Gofrestr i ddangos y penderfyniad</w:t>
      </w:r>
      <w:r w:rsidR="00CE4CD7" w:rsidRPr="00ED0172">
        <w:rPr>
          <w:rFonts w:ascii="Arial" w:eastAsia="Calibri" w:hAnsi="Arial" w:cs="Arial"/>
          <w:sz w:val="24"/>
          <w:lang w:val="cy-GB"/>
        </w:rPr>
        <w:t>.</w:t>
      </w:r>
    </w:p>
    <w:p w14:paraId="76B82685" w14:textId="77777777" w:rsidR="005237C1" w:rsidRPr="00ED0172" w:rsidRDefault="005237C1" w:rsidP="00FE0627">
      <w:pPr>
        <w:spacing w:after="0" w:line="240" w:lineRule="auto"/>
        <w:contextualSpacing/>
        <w:rPr>
          <w:rFonts w:ascii="Arial" w:eastAsia="Calibri" w:hAnsi="Arial" w:cs="Arial"/>
          <w:sz w:val="24"/>
          <w:lang w:val="cy-GB"/>
        </w:rPr>
      </w:pPr>
    </w:p>
    <w:p w14:paraId="76B82686" w14:textId="77777777" w:rsidR="00AA5447" w:rsidRPr="00ED0172" w:rsidRDefault="00AA5447" w:rsidP="002F384C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</w:p>
    <w:p w14:paraId="76B82687" w14:textId="77777777" w:rsidR="00A14ACB" w:rsidRPr="00AD6965" w:rsidRDefault="00ED0172" w:rsidP="00A14ACB">
      <w:pPr>
        <w:spacing w:after="0" w:line="240" w:lineRule="auto"/>
        <w:rPr>
          <w:rFonts w:ascii="Arial" w:hAnsi="Arial" w:cs="Arial"/>
          <w:b/>
          <w:color w:val="FF7E79"/>
          <w:sz w:val="28"/>
          <w:szCs w:val="28"/>
          <w:lang w:val="cy-GB"/>
        </w:rPr>
      </w:pPr>
      <w:r w:rsidRPr="00AD6965">
        <w:rPr>
          <w:rFonts w:ascii="Arial" w:hAnsi="Arial" w:cs="Arial"/>
          <w:b/>
          <w:color w:val="FF7E79"/>
          <w:sz w:val="28"/>
          <w:szCs w:val="28"/>
          <w:lang w:val="cy-GB"/>
        </w:rPr>
        <w:t>Pa mor hir bydd y broses yn cymryd</w:t>
      </w:r>
      <w:r w:rsidR="00611BDB" w:rsidRPr="00AD6965">
        <w:rPr>
          <w:rFonts w:ascii="Arial" w:hAnsi="Arial" w:cs="Arial"/>
          <w:b/>
          <w:color w:val="FF7E79"/>
          <w:sz w:val="28"/>
          <w:szCs w:val="28"/>
          <w:lang w:val="cy-GB"/>
        </w:rPr>
        <w:t>?</w:t>
      </w:r>
    </w:p>
    <w:p w14:paraId="76B82688" w14:textId="77777777" w:rsidR="002C01DE" w:rsidRDefault="002C01DE" w:rsidP="00A14AC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6B82689" w14:textId="77777777" w:rsidR="00A14ACB" w:rsidRPr="002B68B6" w:rsidRDefault="002B68B6" w:rsidP="00A14AC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B68B6">
        <w:rPr>
          <w:rFonts w:ascii="Arial" w:hAnsi="Arial" w:cs="Arial"/>
          <w:sz w:val="24"/>
          <w:szCs w:val="24"/>
          <w:lang w:val="cy-GB"/>
        </w:rPr>
        <w:t xml:space="preserve">O’r atgyfeiriadau </w:t>
      </w:r>
      <w:r w:rsidR="00BE7C94">
        <w:rPr>
          <w:rFonts w:ascii="Arial" w:hAnsi="Arial" w:cs="Arial"/>
          <w:sz w:val="24"/>
          <w:szCs w:val="24"/>
          <w:lang w:val="cy-GB"/>
        </w:rPr>
        <w:t>at</w:t>
      </w:r>
      <w:r w:rsidRPr="002B68B6">
        <w:rPr>
          <w:rFonts w:ascii="Arial" w:hAnsi="Arial" w:cs="Arial"/>
          <w:sz w:val="24"/>
          <w:szCs w:val="24"/>
          <w:lang w:val="cy-GB"/>
        </w:rPr>
        <w:t xml:space="preserve"> Ofal Cymdeithasol Cymru, nifer bach yn unig </w:t>
      </w:r>
      <w:r w:rsidR="00A14ACB" w:rsidRPr="002B68B6">
        <w:rPr>
          <w:rFonts w:ascii="Arial" w:hAnsi="Arial" w:cs="Arial"/>
          <w:sz w:val="24"/>
          <w:szCs w:val="24"/>
          <w:lang w:val="cy-GB"/>
        </w:rPr>
        <w:t>(</w:t>
      </w:r>
      <w:r w:rsidRPr="002B68B6">
        <w:rPr>
          <w:rFonts w:ascii="Arial" w:hAnsi="Arial" w:cs="Arial"/>
          <w:sz w:val="24"/>
          <w:szCs w:val="24"/>
          <w:lang w:val="cy-GB"/>
        </w:rPr>
        <w:t xml:space="preserve">tua </w:t>
      </w:r>
      <w:r w:rsidR="00A14ACB" w:rsidRPr="002B68B6">
        <w:rPr>
          <w:rFonts w:ascii="Arial" w:hAnsi="Arial" w:cs="Arial"/>
          <w:sz w:val="24"/>
          <w:szCs w:val="24"/>
          <w:lang w:val="cy-GB"/>
        </w:rPr>
        <w:t xml:space="preserve">12%) </w:t>
      </w:r>
      <w:r>
        <w:rPr>
          <w:rFonts w:ascii="Arial" w:hAnsi="Arial" w:cs="Arial"/>
          <w:sz w:val="24"/>
          <w:szCs w:val="24"/>
          <w:lang w:val="cy-GB"/>
        </w:rPr>
        <w:t xml:space="preserve">sy’n cael eu hatgyfeirio </w:t>
      </w:r>
      <w:r w:rsidR="00BE7C94">
        <w:rPr>
          <w:rFonts w:ascii="Arial" w:hAnsi="Arial" w:cs="Arial"/>
          <w:sz w:val="24"/>
          <w:szCs w:val="24"/>
          <w:lang w:val="cy-GB"/>
        </w:rPr>
        <w:t>at</w:t>
      </w:r>
      <w:r>
        <w:rPr>
          <w:rFonts w:ascii="Arial" w:hAnsi="Arial" w:cs="Arial"/>
          <w:sz w:val="24"/>
          <w:szCs w:val="24"/>
          <w:lang w:val="cy-GB"/>
        </w:rPr>
        <w:t xml:space="preserve"> wrandawiad addasrwydd i ymarfer terfynol</w:t>
      </w:r>
      <w:r w:rsidR="00A14ACB" w:rsidRPr="002B68B6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Caiff mwyafrif yr atgyfeiriadau eu cau yng nghynadleddau achos swyddogion neu gyda chosbau gan swyddogion</w:t>
      </w:r>
      <w:r w:rsidR="00A14ACB" w:rsidRPr="002B68B6">
        <w:rPr>
          <w:rFonts w:ascii="Arial" w:hAnsi="Arial" w:cs="Arial"/>
          <w:sz w:val="24"/>
          <w:szCs w:val="24"/>
          <w:lang w:val="cy-GB"/>
        </w:rPr>
        <w:t>.</w:t>
      </w:r>
    </w:p>
    <w:p w14:paraId="76B8268A" w14:textId="77777777" w:rsidR="00A14ACB" w:rsidRPr="002B68B6" w:rsidRDefault="00A14ACB" w:rsidP="00A14AC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6B8268B" w14:textId="77777777" w:rsidR="00A14ACB" w:rsidRDefault="002B68B6" w:rsidP="00A14AC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Dyma enghreifftiau o linellau amser cyfartalog ar gyfer cwblhau achosion</w:t>
      </w:r>
      <w:r w:rsidR="00BE7C94">
        <w:rPr>
          <w:rFonts w:ascii="Arial" w:hAnsi="Arial" w:cs="Arial"/>
          <w:sz w:val="24"/>
          <w:szCs w:val="24"/>
          <w:lang w:val="cy-GB"/>
        </w:rPr>
        <w:t>:</w:t>
      </w:r>
    </w:p>
    <w:p w14:paraId="76B8268C" w14:textId="77777777" w:rsidR="00BE7C94" w:rsidRPr="002B68B6" w:rsidRDefault="00BE7C94" w:rsidP="00A14ACB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76B8268D" w14:textId="77777777" w:rsidR="00623D5D" w:rsidRPr="002B68B6" w:rsidRDefault="002B68B6" w:rsidP="00A14AC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Rhwng cael yr honiad a chau’r achos yn</w:t>
      </w:r>
      <w:r w:rsidR="00BE7C94">
        <w:rPr>
          <w:rFonts w:ascii="Arial" w:hAnsi="Arial" w:cs="Arial"/>
          <w:sz w:val="24"/>
          <w:szCs w:val="24"/>
          <w:lang w:val="cy-GB"/>
        </w:rPr>
        <w:t xml:space="preserve"> ystod y c</w:t>
      </w:r>
      <w:r>
        <w:rPr>
          <w:rFonts w:ascii="Arial" w:hAnsi="Arial" w:cs="Arial"/>
          <w:sz w:val="24"/>
          <w:szCs w:val="24"/>
          <w:lang w:val="cy-GB"/>
        </w:rPr>
        <w:t>am ymchwili</w:t>
      </w:r>
      <w:r w:rsidR="00BE7C94">
        <w:rPr>
          <w:rFonts w:ascii="Arial" w:hAnsi="Arial" w:cs="Arial"/>
          <w:sz w:val="24"/>
          <w:szCs w:val="24"/>
          <w:lang w:val="cy-GB"/>
        </w:rPr>
        <w:t>o</w:t>
      </w:r>
      <w:r w:rsidR="00A14ACB" w:rsidRPr="002B68B6">
        <w:rPr>
          <w:rFonts w:ascii="Arial" w:hAnsi="Arial" w:cs="Arial"/>
          <w:sz w:val="24"/>
          <w:szCs w:val="24"/>
          <w:lang w:val="cy-GB"/>
        </w:rPr>
        <w:t xml:space="preserve">: </w:t>
      </w:r>
      <w:r>
        <w:rPr>
          <w:rFonts w:ascii="Arial" w:hAnsi="Arial" w:cs="Arial"/>
          <w:sz w:val="24"/>
          <w:szCs w:val="24"/>
          <w:lang w:val="cy-GB"/>
        </w:rPr>
        <w:t xml:space="preserve">hyd at </w:t>
      </w:r>
      <w:r w:rsidR="00A14ACB" w:rsidRPr="002B68B6">
        <w:rPr>
          <w:rFonts w:ascii="Arial" w:hAnsi="Arial" w:cs="Arial"/>
          <w:sz w:val="24"/>
          <w:szCs w:val="24"/>
          <w:lang w:val="cy-GB"/>
        </w:rPr>
        <w:t xml:space="preserve">3 </w:t>
      </w:r>
      <w:r>
        <w:rPr>
          <w:rFonts w:ascii="Arial" w:hAnsi="Arial" w:cs="Arial"/>
          <w:sz w:val="24"/>
          <w:szCs w:val="24"/>
          <w:lang w:val="cy-GB"/>
        </w:rPr>
        <w:t>mis, ond bydd hyn yn amrywio yn dibynnu ar gymhlethdod yr achos.</w:t>
      </w:r>
    </w:p>
    <w:p w14:paraId="76B8268E" w14:textId="77777777" w:rsidR="00A14ACB" w:rsidRPr="002B68B6" w:rsidRDefault="002B68B6" w:rsidP="0006374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Rhwng cael yr honiad a chau’r achos mewn gwrandawiad addasrwydd i ymarfer</w:t>
      </w:r>
      <w:r w:rsidR="00A14ACB" w:rsidRPr="002B68B6">
        <w:rPr>
          <w:rFonts w:ascii="Arial" w:hAnsi="Arial" w:cs="Arial"/>
          <w:sz w:val="24"/>
          <w:szCs w:val="24"/>
          <w:lang w:val="cy-GB"/>
        </w:rPr>
        <w:t xml:space="preserve">: </w:t>
      </w:r>
      <w:r>
        <w:rPr>
          <w:rFonts w:ascii="Arial" w:hAnsi="Arial" w:cs="Arial"/>
          <w:sz w:val="24"/>
          <w:szCs w:val="24"/>
          <w:lang w:val="cy-GB"/>
        </w:rPr>
        <w:t xml:space="preserve">tua </w:t>
      </w:r>
      <w:r w:rsidR="000A10B0" w:rsidRPr="002B68B6">
        <w:rPr>
          <w:rFonts w:ascii="Arial" w:hAnsi="Arial" w:cs="Arial"/>
          <w:sz w:val="24"/>
          <w:szCs w:val="24"/>
          <w:lang w:val="cy-GB"/>
        </w:rPr>
        <w:t>9</w:t>
      </w:r>
      <w:r w:rsidR="00A14ACB" w:rsidRPr="002B68B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mis</w:t>
      </w:r>
      <w:r w:rsidR="00A14ACB" w:rsidRPr="002B68B6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eto yn dibynnu ar gymhlethdod yr achos</w:t>
      </w:r>
      <w:r w:rsidR="00A14ACB" w:rsidRPr="002B68B6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Bydd hyn yn cy</w:t>
      </w:r>
      <w:r w:rsidR="009C7C6C">
        <w:rPr>
          <w:rFonts w:ascii="Arial" w:hAnsi="Arial" w:cs="Arial"/>
          <w:sz w:val="24"/>
          <w:szCs w:val="24"/>
          <w:lang w:val="cy-GB"/>
        </w:rPr>
        <w:t>nnwys</w:t>
      </w:r>
      <w:r>
        <w:rPr>
          <w:rFonts w:ascii="Arial" w:hAnsi="Arial" w:cs="Arial"/>
          <w:sz w:val="24"/>
          <w:szCs w:val="24"/>
          <w:lang w:val="cy-GB"/>
        </w:rPr>
        <w:t xml:space="preserve"> yr amser y mae’n ei gymryd i drefnu gwrandawiad, sy’n gallu cymryd hyd at 3 mis</w:t>
      </w:r>
      <w:r w:rsidR="00A14ACB" w:rsidRPr="002B68B6">
        <w:rPr>
          <w:rFonts w:ascii="Arial" w:hAnsi="Arial" w:cs="Arial"/>
          <w:sz w:val="24"/>
          <w:szCs w:val="24"/>
          <w:lang w:val="cy-GB"/>
        </w:rPr>
        <w:t>.</w:t>
      </w:r>
    </w:p>
    <w:p w14:paraId="76B8268F" w14:textId="77777777" w:rsidR="00A14ACB" w:rsidRPr="002B68B6" w:rsidRDefault="00A14ACB" w:rsidP="002F384C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</w:p>
    <w:p w14:paraId="76B82690" w14:textId="77777777" w:rsidR="00AA5447" w:rsidRPr="002B68B6" w:rsidRDefault="002B68B6" w:rsidP="00611BD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Gall achosion gymryd mwy o amser na hyn</w:t>
      </w:r>
      <w:r w:rsidR="00AA5447" w:rsidRPr="002B68B6">
        <w:rPr>
          <w:rFonts w:ascii="Arial" w:hAnsi="Arial" w:cs="Arial"/>
          <w:sz w:val="24"/>
          <w:szCs w:val="24"/>
          <w:lang w:val="cy-GB"/>
        </w:rPr>
        <w:t>:</w:t>
      </w:r>
    </w:p>
    <w:p w14:paraId="76B82691" w14:textId="77777777" w:rsidR="00D978E4" w:rsidRPr="002B68B6" w:rsidRDefault="00D978E4" w:rsidP="00611BD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6B82692" w14:textId="77777777" w:rsidR="00AA5447" w:rsidRPr="002B68B6" w:rsidRDefault="002B68B6" w:rsidP="001E35C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byddwn yn aros am dystiolaeth, gan gynnwys tystiolaeth gennych chi</w:t>
      </w:r>
      <w:r w:rsidR="00611BDB" w:rsidRPr="002B68B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6B82693" w14:textId="77777777" w:rsidR="00AA5447" w:rsidRPr="002B68B6" w:rsidRDefault="002B68B6" w:rsidP="001E35C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byddwn yn aros i ymchwiliad gan yr heddlu neu achos llys ddod i ben</w:t>
      </w:r>
      <w:r w:rsidR="00611BDB" w:rsidRPr="002B68B6">
        <w:rPr>
          <w:rFonts w:ascii="Arial" w:hAnsi="Arial" w:cs="Arial"/>
          <w:sz w:val="24"/>
          <w:szCs w:val="24"/>
          <w:lang w:val="cy-GB"/>
        </w:rPr>
        <w:t>.</w:t>
      </w:r>
    </w:p>
    <w:p w14:paraId="76B82694" w14:textId="77777777" w:rsidR="00611BDB" w:rsidRPr="002B68B6" w:rsidRDefault="002B68B6" w:rsidP="001E35C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bydd yr unigolyn cofrestredig wedi cofrestru gyda chorff rheoleiddio arall sy</w:t>
      </w:r>
      <w:r w:rsidR="00BE7C94">
        <w:rPr>
          <w:rFonts w:ascii="Arial" w:hAnsi="Arial" w:cs="Arial"/>
          <w:sz w:val="24"/>
          <w:szCs w:val="24"/>
          <w:lang w:val="cy-GB"/>
        </w:rPr>
        <w:t>dd yntau</w:t>
      </w:r>
      <w:r>
        <w:rPr>
          <w:rFonts w:ascii="Arial" w:hAnsi="Arial" w:cs="Arial"/>
          <w:sz w:val="24"/>
          <w:szCs w:val="24"/>
          <w:lang w:val="cy-GB"/>
        </w:rPr>
        <w:t>’n cymryd camau yn ei erbyn, oherwydd gallai fod angen i ni aros i’r corff hwnnw gwblhau ei achos cyn y gallwn ni gwblhau ein hachos ni</w:t>
      </w:r>
      <w:r w:rsidR="00611BDB" w:rsidRPr="002B68B6">
        <w:rPr>
          <w:rFonts w:ascii="Arial" w:hAnsi="Arial" w:cs="Arial"/>
          <w:sz w:val="24"/>
          <w:szCs w:val="24"/>
          <w:lang w:val="cy-GB"/>
        </w:rPr>
        <w:t>.</w:t>
      </w:r>
    </w:p>
    <w:p w14:paraId="76B82695" w14:textId="77777777" w:rsidR="00611BDB" w:rsidRPr="002B68B6" w:rsidRDefault="00611BDB" w:rsidP="002F384C">
      <w:pPr>
        <w:spacing w:after="0" w:line="240" w:lineRule="auto"/>
        <w:rPr>
          <w:rFonts w:ascii="Arial" w:hAnsi="Arial" w:cs="Arial"/>
          <w:b/>
          <w:sz w:val="28"/>
          <w:lang w:val="cy-GB"/>
        </w:rPr>
      </w:pPr>
    </w:p>
    <w:p w14:paraId="76B82696" w14:textId="77777777" w:rsidR="002F384C" w:rsidRDefault="002F384C" w:rsidP="002F384C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76B82697" w14:textId="77777777" w:rsidR="00464675" w:rsidRPr="00AD6965" w:rsidRDefault="002B68B6" w:rsidP="002F384C">
      <w:pPr>
        <w:spacing w:after="0" w:line="240" w:lineRule="auto"/>
        <w:rPr>
          <w:rFonts w:ascii="Arial" w:hAnsi="Arial" w:cs="Arial"/>
          <w:b/>
          <w:color w:val="FF7E79"/>
          <w:sz w:val="28"/>
          <w:lang w:val="cy-GB"/>
        </w:rPr>
      </w:pPr>
      <w:r w:rsidRPr="00AD6965">
        <w:rPr>
          <w:rFonts w:ascii="Arial" w:hAnsi="Arial" w:cs="Arial"/>
          <w:b/>
          <w:color w:val="FF7E79"/>
          <w:sz w:val="28"/>
          <w:lang w:val="cy-GB"/>
        </w:rPr>
        <w:t xml:space="preserve">Gweithio gyda Gofal Cymdeithasol Cymru a darparu gwybodaeth/ tystiolaeth i ni </w:t>
      </w:r>
    </w:p>
    <w:p w14:paraId="76B82698" w14:textId="77777777" w:rsidR="002F384C" w:rsidRPr="002B68B6" w:rsidRDefault="002F384C" w:rsidP="0046467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6B82699" w14:textId="77777777" w:rsidR="007168B2" w:rsidRPr="002B68B6" w:rsidRDefault="00962134" w:rsidP="0046467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Gwyddom fod gweithio gyda ni yn ystod ein prosesau ymchwilio a’n gwrandawiadau yn gallu cymryd amser</w:t>
      </w:r>
      <w:r w:rsidR="00AA5447" w:rsidRPr="002B68B6">
        <w:rPr>
          <w:rFonts w:ascii="Arial" w:hAnsi="Arial" w:cs="Arial"/>
          <w:sz w:val="24"/>
          <w:szCs w:val="24"/>
          <w:lang w:val="cy-GB"/>
        </w:rPr>
        <w:t>.</w:t>
      </w:r>
      <w:r w:rsidR="00D978E4" w:rsidRPr="002B68B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Os bydd corff arall, fel yr heddlu, wedi bod yn ymchwilio i’r mater hefyd, mae’n bosibl y byddwch wedi gorfod darparu’r un wybodaeth ddwywaith</w:t>
      </w:r>
      <w:r w:rsidR="007168B2" w:rsidRPr="002B68B6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Fodd bynnag, mae gennym ddyletswydd statudol i ymgymryd â’n gweithdrefnau ein hunain ac rydym yn gwerthfawrogi eich cydweithrediad wrth roi i ni’r wybodaeth y mae arnom ei hangen gennych o fewn unrhyw derfynau amser a roesom</w:t>
      </w:r>
      <w:r w:rsidR="007168B2" w:rsidRPr="002B68B6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Hefyd, gwyddom am yr effaith y gall ein prosesau ei chael ar yr unigolyn cofrestredig a’r angen i ddelio ag achosion yn amserol</w:t>
      </w:r>
      <w:r w:rsidR="007168B2" w:rsidRPr="002B68B6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6B8269A" w14:textId="77777777" w:rsidR="007168B2" w:rsidRPr="002B68B6" w:rsidRDefault="007168B2" w:rsidP="0046467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F617BF5" w14:textId="3B114519" w:rsidR="00D95FD2" w:rsidRDefault="00962134" w:rsidP="0046467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 mwyn ein helpu ni i gael y wybodaeth a’r dystiolaeth y mae arnom eu hangen fel rhan o’n prosesau ymchwilio a’n gwrandawiadau, mae gennym bŵer o dan Ddeddf Rheoleiddio ac Arolygu Gofal Cymdeithasol (Cymru)</w:t>
      </w:r>
      <w:r w:rsidR="007168B2" w:rsidRPr="002B68B6">
        <w:rPr>
          <w:rFonts w:ascii="Arial" w:hAnsi="Arial" w:cs="Arial"/>
          <w:sz w:val="24"/>
          <w:szCs w:val="24"/>
          <w:lang w:val="cy-GB"/>
        </w:rPr>
        <w:t xml:space="preserve"> 2016 </w:t>
      </w:r>
      <w:r>
        <w:rPr>
          <w:rFonts w:ascii="Arial" w:hAnsi="Arial" w:cs="Arial"/>
          <w:sz w:val="24"/>
          <w:szCs w:val="24"/>
          <w:lang w:val="cy-GB"/>
        </w:rPr>
        <w:t>i fynnu bod unigolyn yn darparu’r wybodaeth honno i ni</w:t>
      </w:r>
      <w:r w:rsidR="00E70163" w:rsidRPr="002B68B6">
        <w:rPr>
          <w:rFonts w:ascii="Arial" w:hAnsi="Arial" w:cs="Arial"/>
          <w:sz w:val="24"/>
          <w:szCs w:val="24"/>
          <w:lang w:val="cy-GB"/>
        </w:rPr>
        <w:t>.</w:t>
      </w:r>
      <w:r w:rsidR="00E45F6B" w:rsidRPr="002B68B6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1"/>
      </w:r>
      <w:r w:rsidR="007168B2" w:rsidRPr="002B68B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Os bydd yr unigolyn hwnnw’n methu darparu’r wybodaeth neu’r dystiolaeth y mae arnom ei ha</w:t>
      </w:r>
      <w:r w:rsidR="00BE7C94">
        <w:rPr>
          <w:rFonts w:ascii="Arial" w:hAnsi="Arial" w:cs="Arial"/>
          <w:sz w:val="24"/>
          <w:szCs w:val="24"/>
          <w:lang w:val="cy-GB"/>
        </w:rPr>
        <w:t>n</w:t>
      </w:r>
      <w:r>
        <w:rPr>
          <w:rFonts w:ascii="Arial" w:hAnsi="Arial" w:cs="Arial"/>
          <w:sz w:val="24"/>
          <w:szCs w:val="24"/>
          <w:lang w:val="cy-GB"/>
        </w:rPr>
        <w:t>gen o fewn cyfnod penodedig, byddwn yn gallu gwneud cais am orchymyn llys i gael y wybodaeth</w:t>
      </w:r>
      <w:r w:rsidR="00F45930" w:rsidRPr="002B68B6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Hefyd, </w:t>
      </w:r>
      <w:r w:rsidR="00D95FD2">
        <w:rPr>
          <w:rFonts w:ascii="Arial" w:eastAsia="Calibri" w:hAnsi="Arial" w:cs="Arial"/>
          <w:sz w:val="24"/>
          <w:lang w:val="cy-GB"/>
        </w:rPr>
        <w:t xml:space="preserve">gallwn wneud cais i Dribiwnlys Safonau Gofal i orfodi unigolyn i ymddangos gerbron un o’n paneli. </w:t>
      </w:r>
    </w:p>
    <w:p w14:paraId="35ED29E7" w14:textId="77777777" w:rsidR="00D95FD2" w:rsidRDefault="00D95FD2" w:rsidP="0046467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6B8269B" w14:textId="79DD32A7" w:rsidR="00464675" w:rsidRPr="002B68B6" w:rsidRDefault="00962134" w:rsidP="0046467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962134">
        <w:rPr>
          <w:rFonts w:ascii="Arial" w:hAnsi="Arial" w:cs="Arial"/>
          <w:sz w:val="24"/>
          <w:szCs w:val="24"/>
          <w:lang w:val="cy-GB"/>
        </w:rPr>
        <w:t>gwysio</w:t>
      </w:r>
      <w:r>
        <w:rPr>
          <w:rFonts w:ascii="Arial" w:hAnsi="Arial" w:cs="Arial"/>
          <w:sz w:val="24"/>
          <w:szCs w:val="24"/>
          <w:lang w:val="cy-GB"/>
        </w:rPr>
        <w:t xml:space="preserve"> tystion i ymddangos gerbron un o’n paneli</w:t>
      </w:r>
      <w:r w:rsidR="00F45930" w:rsidRPr="002B68B6">
        <w:rPr>
          <w:rFonts w:ascii="Arial" w:hAnsi="Arial" w:cs="Arial"/>
          <w:sz w:val="24"/>
          <w:szCs w:val="24"/>
          <w:lang w:val="cy-GB"/>
        </w:rPr>
        <w:t>.</w:t>
      </w:r>
      <w:r w:rsidR="007168B2" w:rsidRPr="002B68B6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76B8269C" w14:textId="77777777" w:rsidR="00896745" w:rsidRPr="002B68B6" w:rsidRDefault="00896745" w:rsidP="00896745">
      <w:pPr>
        <w:spacing w:after="0" w:line="240" w:lineRule="auto"/>
        <w:jc w:val="center"/>
        <w:rPr>
          <w:rFonts w:ascii="Arial" w:hAnsi="Arial" w:cs="Arial"/>
          <w:b/>
          <w:sz w:val="24"/>
          <w:lang w:val="cy-GB"/>
        </w:rPr>
      </w:pPr>
    </w:p>
    <w:p w14:paraId="76B8269D" w14:textId="77777777" w:rsidR="00896745" w:rsidRPr="00AD6965" w:rsidRDefault="00896745" w:rsidP="00896745">
      <w:pPr>
        <w:spacing w:after="0" w:line="240" w:lineRule="auto"/>
        <w:rPr>
          <w:rFonts w:ascii="Arial" w:hAnsi="Arial" w:cs="Arial"/>
          <w:b/>
          <w:color w:val="FF7E79"/>
          <w:sz w:val="28"/>
          <w:lang w:val="cy-GB"/>
        </w:rPr>
      </w:pPr>
    </w:p>
    <w:p w14:paraId="76B8269E" w14:textId="77777777" w:rsidR="00611BDB" w:rsidRPr="00AD6965" w:rsidRDefault="00401510" w:rsidP="00896745">
      <w:pPr>
        <w:spacing w:after="0" w:line="240" w:lineRule="auto"/>
        <w:rPr>
          <w:rFonts w:ascii="Arial" w:hAnsi="Arial" w:cs="Arial"/>
          <w:b/>
          <w:color w:val="FF7E79"/>
          <w:sz w:val="28"/>
          <w:lang w:val="cy-GB"/>
        </w:rPr>
      </w:pPr>
      <w:r w:rsidRPr="00AD6965">
        <w:rPr>
          <w:rFonts w:ascii="Arial" w:hAnsi="Arial" w:cs="Arial"/>
          <w:b/>
          <w:color w:val="FF7E79"/>
          <w:sz w:val="28"/>
          <w:lang w:val="cy-GB"/>
        </w:rPr>
        <w:t>Rhoi gwybodaeth i chi</w:t>
      </w:r>
    </w:p>
    <w:p w14:paraId="76B8269F" w14:textId="77777777" w:rsidR="005237C1" w:rsidRPr="002B68B6" w:rsidRDefault="005237C1" w:rsidP="005237C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6B826A0" w14:textId="77777777" w:rsidR="00611BDB" w:rsidRPr="002B68B6" w:rsidRDefault="00401510" w:rsidP="005237C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 swyddog o’r tîm Addasrwydd i Ymarfer sy’n rheoli’r achos yn rhoi gwybodaeth i chi am hynt yr achos yn rheolaidd yn ystod y broses</w:t>
      </w:r>
      <w:r w:rsidR="005237C1" w:rsidRPr="002B68B6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Hefyd, gallwch gysylltu â ni ar unrhyw adeg i gael gwybod y diweddaraf</w:t>
      </w:r>
      <w:r w:rsidR="001E35CA" w:rsidRPr="002B68B6">
        <w:rPr>
          <w:rFonts w:ascii="Arial" w:hAnsi="Arial" w:cs="Arial"/>
          <w:sz w:val="24"/>
          <w:szCs w:val="24"/>
          <w:lang w:val="cy-GB"/>
        </w:rPr>
        <w:t>.</w:t>
      </w:r>
    </w:p>
    <w:p w14:paraId="76B826A1" w14:textId="77777777" w:rsidR="00F82A1F" w:rsidRPr="002B68B6" w:rsidRDefault="00F82A1F" w:rsidP="005237C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6B826A2" w14:textId="77777777" w:rsidR="00F82A1F" w:rsidRPr="002B68B6" w:rsidRDefault="00F82A1F" w:rsidP="00F82A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76B826A3" w14:textId="77777777" w:rsidR="00611BDB" w:rsidRPr="002B68B6" w:rsidRDefault="00611BDB" w:rsidP="00611BDB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</w:p>
    <w:p w14:paraId="76B826A4" w14:textId="77777777" w:rsidR="00611BDB" w:rsidRPr="002B68B6" w:rsidRDefault="00611BDB" w:rsidP="00611BD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6B826A5" w14:textId="77777777" w:rsidR="00401510" w:rsidRDefault="0040151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76B826A6" w14:textId="77777777" w:rsidR="00611BDB" w:rsidRPr="00AD6965" w:rsidRDefault="00611BDB" w:rsidP="00611BDB">
      <w:pPr>
        <w:spacing w:after="0" w:line="240" w:lineRule="auto"/>
        <w:rPr>
          <w:rFonts w:ascii="Arial" w:hAnsi="Arial" w:cs="Arial"/>
          <w:b/>
          <w:color w:val="FF7E79"/>
          <w:sz w:val="24"/>
          <w:lang w:val="cy-GB"/>
        </w:rPr>
      </w:pPr>
      <w:r w:rsidRPr="00AD6965">
        <w:rPr>
          <w:rFonts w:ascii="Arial" w:hAnsi="Arial" w:cs="Arial"/>
          <w:b/>
          <w:color w:val="FF7E79"/>
          <w:sz w:val="28"/>
          <w:lang w:val="cy-GB"/>
        </w:rPr>
        <w:lastRenderedPageBreak/>
        <w:t>C</w:t>
      </w:r>
      <w:r w:rsidR="00401510" w:rsidRPr="00AD6965">
        <w:rPr>
          <w:rFonts w:ascii="Arial" w:hAnsi="Arial" w:cs="Arial"/>
          <w:b/>
          <w:color w:val="FF7E79"/>
          <w:sz w:val="28"/>
          <w:lang w:val="cy-GB"/>
        </w:rPr>
        <w:t>ysylltu â ni</w:t>
      </w:r>
      <w:r w:rsidRPr="00AD6965">
        <w:rPr>
          <w:rFonts w:ascii="Arial" w:hAnsi="Arial" w:cs="Arial"/>
          <w:b/>
          <w:color w:val="FF7E79"/>
          <w:sz w:val="24"/>
          <w:lang w:val="cy-GB"/>
        </w:rPr>
        <w:t xml:space="preserve"> </w:t>
      </w:r>
    </w:p>
    <w:p w14:paraId="76B826A7" w14:textId="77777777" w:rsidR="00063740" w:rsidRPr="00401510" w:rsidRDefault="00063740" w:rsidP="00611BDB">
      <w:pPr>
        <w:spacing w:after="0" w:line="240" w:lineRule="auto"/>
        <w:rPr>
          <w:rFonts w:ascii="Arial" w:hAnsi="Arial" w:cs="Arial"/>
          <w:b/>
          <w:sz w:val="24"/>
          <w:lang w:val="cy-GB"/>
        </w:rPr>
      </w:pPr>
    </w:p>
    <w:p w14:paraId="76B826A8" w14:textId="77777777" w:rsidR="00611BDB" w:rsidRPr="00401510" w:rsidRDefault="00401510" w:rsidP="00611BDB">
      <w:pPr>
        <w:spacing w:after="0" w:line="240" w:lineRule="auto"/>
        <w:contextualSpacing/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b/>
          <w:sz w:val="24"/>
          <w:lang w:val="cy-GB"/>
        </w:rPr>
        <w:t>Y Tîm Addasrwydd i Ymarfer</w:t>
      </w:r>
    </w:p>
    <w:p w14:paraId="76B826A9" w14:textId="77777777" w:rsidR="00611BDB" w:rsidRPr="00401510" w:rsidRDefault="00611BDB" w:rsidP="00611BDB">
      <w:pPr>
        <w:spacing w:after="0" w:line="240" w:lineRule="auto"/>
        <w:contextualSpacing/>
        <w:rPr>
          <w:rFonts w:ascii="Arial" w:hAnsi="Arial" w:cs="Arial"/>
          <w:sz w:val="24"/>
          <w:lang w:val="cy-GB"/>
        </w:rPr>
      </w:pPr>
    </w:p>
    <w:p w14:paraId="76B826AA" w14:textId="77777777" w:rsidR="00611BDB" w:rsidRPr="00401510" w:rsidRDefault="00401510" w:rsidP="00611BDB">
      <w:pPr>
        <w:spacing w:after="0" w:line="240" w:lineRule="auto"/>
        <w:contextualSpacing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I atgyfeirio gweithiwr g</w:t>
      </w:r>
      <w:r w:rsidR="00BE7C94">
        <w:rPr>
          <w:rFonts w:ascii="Arial" w:hAnsi="Arial" w:cs="Arial"/>
          <w:sz w:val="24"/>
          <w:lang w:val="cy-GB"/>
        </w:rPr>
        <w:t>ofal cymdeithasol cofrestredig at</w:t>
      </w:r>
      <w:r>
        <w:rPr>
          <w:rFonts w:ascii="Arial" w:hAnsi="Arial" w:cs="Arial"/>
          <w:sz w:val="24"/>
          <w:lang w:val="cy-GB"/>
        </w:rPr>
        <w:t xml:space="preserve"> Ofal Cymdeithasol Cymru ac i gael gwybodaeth am ymchwiliad i achos, cysylltwch â’r canlynol</w:t>
      </w:r>
      <w:r w:rsidR="00611BDB" w:rsidRPr="00401510">
        <w:rPr>
          <w:rFonts w:ascii="Arial" w:hAnsi="Arial" w:cs="Arial"/>
          <w:sz w:val="24"/>
          <w:lang w:val="cy-GB"/>
        </w:rPr>
        <w:t>:</w:t>
      </w:r>
    </w:p>
    <w:p w14:paraId="76B826AB" w14:textId="77777777" w:rsidR="00611BDB" w:rsidRPr="00401510" w:rsidRDefault="00611BDB" w:rsidP="00611BDB">
      <w:pPr>
        <w:spacing w:after="0" w:line="240" w:lineRule="auto"/>
        <w:contextualSpacing/>
        <w:rPr>
          <w:rFonts w:ascii="Arial" w:hAnsi="Arial" w:cs="Arial"/>
          <w:sz w:val="24"/>
          <w:lang w:val="cy-GB"/>
        </w:rPr>
      </w:pPr>
    </w:p>
    <w:p w14:paraId="76B826AC" w14:textId="77777777" w:rsidR="00611BDB" w:rsidRPr="00401510" w:rsidRDefault="00401510" w:rsidP="00611BDB">
      <w:pPr>
        <w:spacing w:after="0" w:line="240" w:lineRule="auto"/>
        <w:contextualSpacing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Y Tîm Addasrwydd i Ymarfer</w:t>
      </w:r>
      <w:r w:rsidR="00611BDB" w:rsidRPr="00401510">
        <w:rPr>
          <w:rFonts w:ascii="Arial" w:hAnsi="Arial" w:cs="Arial"/>
          <w:sz w:val="24"/>
          <w:lang w:val="cy-GB"/>
        </w:rPr>
        <w:t xml:space="preserve">: 029 2078 0545 </w:t>
      </w:r>
      <w:r>
        <w:rPr>
          <w:rFonts w:ascii="Arial" w:hAnsi="Arial" w:cs="Arial"/>
          <w:sz w:val="24"/>
          <w:lang w:val="cy-GB"/>
        </w:rPr>
        <w:t xml:space="preserve">neu </w:t>
      </w:r>
      <w:hyperlink r:id="rId15" w:history="1">
        <w:r w:rsidRPr="00AD6965">
          <w:rPr>
            <w:rStyle w:val="Hyperlink"/>
            <w:rFonts w:ascii="Arial" w:hAnsi="Arial" w:cs="Arial"/>
            <w:color w:val="FF7E79"/>
            <w:sz w:val="24"/>
            <w:lang w:val="cy-GB"/>
          </w:rPr>
          <w:t>aiy@gofalcymdeithasol.cymru</w:t>
        </w:r>
      </w:hyperlink>
      <w:r w:rsidR="00611BDB" w:rsidRPr="00AD6965">
        <w:rPr>
          <w:rFonts w:ascii="Arial" w:hAnsi="Arial" w:cs="Arial"/>
          <w:color w:val="FF7E79"/>
          <w:sz w:val="24"/>
          <w:lang w:val="cy-GB"/>
        </w:rPr>
        <w:t xml:space="preserve">  </w:t>
      </w:r>
    </w:p>
    <w:p w14:paraId="76B826AD" w14:textId="77777777" w:rsidR="00611BDB" w:rsidRPr="00401510" w:rsidRDefault="00611BDB" w:rsidP="00611BDB">
      <w:pPr>
        <w:spacing w:after="0" w:line="240" w:lineRule="auto"/>
        <w:contextualSpacing/>
        <w:rPr>
          <w:rFonts w:ascii="Arial" w:hAnsi="Arial" w:cs="Arial"/>
          <w:sz w:val="24"/>
          <w:lang w:val="cy-GB"/>
        </w:rPr>
      </w:pPr>
    </w:p>
    <w:p w14:paraId="76B826AE" w14:textId="77777777" w:rsidR="00611BDB" w:rsidRPr="00401510" w:rsidRDefault="00611BDB" w:rsidP="00611BDB">
      <w:pPr>
        <w:spacing w:after="0" w:line="240" w:lineRule="auto"/>
        <w:contextualSpacing/>
        <w:rPr>
          <w:rFonts w:ascii="Arial" w:hAnsi="Arial" w:cs="Arial"/>
          <w:sz w:val="24"/>
          <w:lang w:val="cy-GB"/>
        </w:rPr>
      </w:pPr>
    </w:p>
    <w:p w14:paraId="76B826AF" w14:textId="77777777" w:rsidR="00611BDB" w:rsidRPr="00401510" w:rsidRDefault="00401510" w:rsidP="00611BDB">
      <w:pPr>
        <w:spacing w:after="0" w:line="240" w:lineRule="auto"/>
        <w:contextualSpacing/>
        <w:rPr>
          <w:rFonts w:ascii="Arial" w:hAnsi="Arial" w:cs="Arial"/>
          <w:b/>
          <w:sz w:val="24"/>
          <w:lang w:val="cy-GB"/>
        </w:rPr>
      </w:pPr>
      <w:r w:rsidRPr="00401510">
        <w:rPr>
          <w:rFonts w:ascii="Arial" w:hAnsi="Arial" w:cs="Arial"/>
          <w:b/>
          <w:sz w:val="24"/>
          <w:lang w:val="cy-GB"/>
        </w:rPr>
        <w:t xml:space="preserve">Y Tîm Gwrandawiadau </w:t>
      </w:r>
    </w:p>
    <w:p w14:paraId="76B826B0" w14:textId="77777777" w:rsidR="00611BDB" w:rsidRPr="00401510" w:rsidRDefault="00611BDB" w:rsidP="00611BDB">
      <w:pPr>
        <w:spacing w:after="0" w:line="240" w:lineRule="auto"/>
        <w:contextualSpacing/>
        <w:rPr>
          <w:rFonts w:ascii="Arial" w:hAnsi="Arial" w:cs="Arial"/>
          <w:sz w:val="24"/>
          <w:lang w:val="cy-GB"/>
        </w:rPr>
      </w:pPr>
    </w:p>
    <w:p w14:paraId="76B826B1" w14:textId="77777777" w:rsidR="00611BDB" w:rsidRPr="00401510" w:rsidRDefault="00401510" w:rsidP="00611BDB">
      <w:pPr>
        <w:spacing w:after="0" w:line="240" w:lineRule="auto"/>
        <w:contextualSpacing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I gael gwybodaeth am wrandawiad ar achos, cysylltwch â’r canlynol</w:t>
      </w:r>
      <w:r w:rsidR="00611BDB" w:rsidRPr="00401510">
        <w:rPr>
          <w:rFonts w:ascii="Arial" w:hAnsi="Arial" w:cs="Arial"/>
          <w:sz w:val="24"/>
          <w:lang w:val="cy-GB"/>
        </w:rPr>
        <w:t>:</w:t>
      </w:r>
    </w:p>
    <w:p w14:paraId="76B826B2" w14:textId="77777777" w:rsidR="00611BDB" w:rsidRPr="00401510" w:rsidRDefault="00611BDB" w:rsidP="00611BDB">
      <w:pPr>
        <w:spacing w:after="0" w:line="240" w:lineRule="auto"/>
        <w:contextualSpacing/>
        <w:rPr>
          <w:rFonts w:ascii="Arial" w:hAnsi="Arial" w:cs="Arial"/>
          <w:sz w:val="24"/>
          <w:lang w:val="cy-GB"/>
        </w:rPr>
      </w:pPr>
    </w:p>
    <w:p w14:paraId="76B826B3" w14:textId="77777777" w:rsidR="00611BDB" w:rsidRPr="00AD6965" w:rsidRDefault="00401510" w:rsidP="00611BDB">
      <w:pPr>
        <w:spacing w:after="0" w:line="240" w:lineRule="auto"/>
        <w:contextualSpacing/>
        <w:rPr>
          <w:rFonts w:ascii="Arial" w:hAnsi="Arial" w:cs="Arial"/>
          <w:color w:val="FF7E79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Y Tîm Gwrandawiadau</w:t>
      </w:r>
      <w:r w:rsidR="00611BDB" w:rsidRPr="00401510">
        <w:rPr>
          <w:rFonts w:ascii="Arial" w:hAnsi="Arial" w:cs="Arial"/>
          <w:sz w:val="24"/>
          <w:lang w:val="cy-GB"/>
        </w:rPr>
        <w:t xml:space="preserve">: 029 2078 0505 </w:t>
      </w:r>
      <w:r>
        <w:rPr>
          <w:rFonts w:ascii="Arial" w:hAnsi="Arial" w:cs="Arial"/>
          <w:sz w:val="24"/>
          <w:lang w:val="cy-GB"/>
        </w:rPr>
        <w:t xml:space="preserve">neu </w:t>
      </w:r>
      <w:hyperlink r:id="rId16" w:history="1">
        <w:r w:rsidRPr="00AD6965">
          <w:rPr>
            <w:rStyle w:val="Hyperlink"/>
            <w:rFonts w:ascii="Arial" w:hAnsi="Arial" w:cs="Arial"/>
            <w:color w:val="FF7E79"/>
            <w:sz w:val="24"/>
            <w:lang w:val="cy-GB"/>
          </w:rPr>
          <w:t>gwrandawiadau@gofalcymdeithasol.cymru</w:t>
        </w:r>
      </w:hyperlink>
      <w:r w:rsidR="00611BDB" w:rsidRPr="00AD6965">
        <w:rPr>
          <w:rFonts w:ascii="Arial" w:hAnsi="Arial" w:cs="Arial"/>
          <w:color w:val="FF7E79"/>
          <w:sz w:val="24"/>
          <w:lang w:val="cy-GB"/>
        </w:rPr>
        <w:t>.</w:t>
      </w:r>
    </w:p>
    <w:p w14:paraId="76B826B4" w14:textId="77777777" w:rsidR="00611BDB" w:rsidRPr="00401510" w:rsidRDefault="00611BDB" w:rsidP="00611BDB">
      <w:pPr>
        <w:spacing w:after="0" w:line="240" w:lineRule="auto"/>
        <w:rPr>
          <w:rFonts w:ascii="Arial" w:hAnsi="Arial" w:cs="Arial"/>
          <w:lang w:val="cy-GB"/>
        </w:rPr>
      </w:pPr>
    </w:p>
    <w:p w14:paraId="76B826B5" w14:textId="77777777" w:rsidR="00611BDB" w:rsidRPr="00401510" w:rsidRDefault="00611BDB" w:rsidP="00611BDB">
      <w:pPr>
        <w:spacing w:after="0" w:line="240" w:lineRule="auto"/>
        <w:rPr>
          <w:rFonts w:ascii="Arial" w:hAnsi="Arial" w:cs="Arial"/>
          <w:lang w:val="cy-GB"/>
        </w:rPr>
      </w:pPr>
    </w:p>
    <w:p w14:paraId="76B826B6" w14:textId="77777777" w:rsidR="00611BDB" w:rsidRPr="00401510" w:rsidRDefault="00401510" w:rsidP="00EC45D6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Cyfeiriad</w:t>
      </w:r>
      <w:r w:rsidR="00611BDB" w:rsidRPr="00401510">
        <w:rPr>
          <w:rFonts w:ascii="Arial" w:eastAsia="Times New Roman" w:hAnsi="Arial" w:cs="Arial"/>
          <w:sz w:val="24"/>
          <w:szCs w:val="24"/>
          <w:lang w:val="cy-GB"/>
        </w:rPr>
        <w:t>:</w:t>
      </w:r>
      <w:r w:rsidR="00611BDB" w:rsidRPr="00401510">
        <w:rPr>
          <w:rFonts w:ascii="Arial" w:eastAsia="Times New Roman" w:hAnsi="Arial" w:cs="Arial"/>
          <w:sz w:val="24"/>
          <w:szCs w:val="24"/>
          <w:lang w:val="cy-GB"/>
        </w:rPr>
        <w:tab/>
      </w:r>
      <w:r>
        <w:rPr>
          <w:rFonts w:ascii="Arial" w:eastAsia="Times New Roman" w:hAnsi="Arial" w:cs="Arial"/>
          <w:sz w:val="24"/>
          <w:szCs w:val="24"/>
          <w:lang w:val="cy-GB"/>
        </w:rPr>
        <w:t>Gofal Cymdeithasol Cymru</w:t>
      </w:r>
      <w:r w:rsidR="00611BDB" w:rsidRPr="00401510">
        <w:rPr>
          <w:rFonts w:ascii="Arial" w:eastAsia="Times New Roman" w:hAnsi="Arial" w:cs="Arial"/>
          <w:sz w:val="24"/>
          <w:szCs w:val="24"/>
          <w:lang w:val="cy-GB"/>
        </w:rPr>
        <w:t>, South Gate House, Wood Street,</w:t>
      </w:r>
      <w:r>
        <w:rPr>
          <w:rFonts w:ascii="Arial" w:eastAsia="Times New Roman" w:hAnsi="Arial" w:cs="Arial"/>
          <w:sz w:val="24"/>
          <w:szCs w:val="24"/>
          <w:lang w:val="cy-GB"/>
        </w:rPr>
        <w:br/>
      </w:r>
      <w:r w:rsidR="00611BDB" w:rsidRPr="00401510">
        <w:rPr>
          <w:rFonts w:ascii="Arial" w:eastAsia="Times New Roman" w:hAnsi="Arial" w:cs="Arial"/>
          <w:sz w:val="24"/>
          <w:szCs w:val="24"/>
          <w:lang w:val="cy-GB"/>
        </w:rPr>
        <w:t>Ca</w:t>
      </w:r>
      <w:r>
        <w:rPr>
          <w:rFonts w:ascii="Arial" w:eastAsia="Times New Roman" w:hAnsi="Arial" w:cs="Arial"/>
          <w:sz w:val="24"/>
          <w:szCs w:val="24"/>
          <w:lang w:val="cy-GB"/>
        </w:rPr>
        <w:t>erdydd</w:t>
      </w:r>
      <w:r w:rsidR="00611BDB" w:rsidRPr="00401510">
        <w:rPr>
          <w:rFonts w:ascii="Arial" w:eastAsia="Times New Roman" w:hAnsi="Arial" w:cs="Arial"/>
          <w:sz w:val="24"/>
          <w:szCs w:val="24"/>
          <w:lang w:val="cy-GB"/>
        </w:rPr>
        <w:t>, CF10 1EW</w:t>
      </w:r>
    </w:p>
    <w:p w14:paraId="76B826B7" w14:textId="77777777" w:rsidR="00611BDB" w:rsidRPr="00401510" w:rsidRDefault="00611BDB" w:rsidP="00611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bookmarkStart w:id="1" w:name="_GoBack"/>
      <w:bookmarkEnd w:id="1"/>
    </w:p>
    <w:p w14:paraId="76B826B8" w14:textId="77777777" w:rsidR="00611BDB" w:rsidRPr="00401510" w:rsidRDefault="00401510" w:rsidP="00611BDB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Gwefan</w:t>
      </w:r>
      <w:r w:rsidR="00611BDB" w:rsidRPr="00401510">
        <w:rPr>
          <w:rFonts w:ascii="Arial" w:hAnsi="Arial" w:cs="Arial"/>
          <w:sz w:val="24"/>
          <w:lang w:val="cy-GB"/>
        </w:rPr>
        <w:t>:</w:t>
      </w:r>
      <w:r w:rsidR="001E35CA" w:rsidRPr="00401510">
        <w:rPr>
          <w:rFonts w:ascii="Arial" w:hAnsi="Arial" w:cs="Arial"/>
          <w:sz w:val="24"/>
          <w:lang w:val="cy-GB"/>
        </w:rPr>
        <w:t xml:space="preserve"> </w:t>
      </w:r>
      <w:hyperlink r:id="rId17" w:history="1">
        <w:r w:rsidRPr="00AD6965">
          <w:rPr>
            <w:rStyle w:val="Hyperlink"/>
            <w:rFonts w:ascii="Arial" w:hAnsi="Arial" w:cs="Arial"/>
            <w:color w:val="FF7E79"/>
            <w:sz w:val="24"/>
            <w:lang w:val="cy-GB"/>
          </w:rPr>
          <w:t>www.gofalcymdeithasol.cymru</w:t>
        </w:r>
      </w:hyperlink>
    </w:p>
    <w:p w14:paraId="76B826B9" w14:textId="77777777" w:rsidR="001E35CA" w:rsidRPr="00401510" w:rsidRDefault="001E35CA" w:rsidP="00611BD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sectPr w:rsidR="001E35CA" w:rsidRPr="00401510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517F4" w14:textId="77777777" w:rsidR="00C25A38" w:rsidRDefault="00C25A38" w:rsidP="00E45F6B">
      <w:pPr>
        <w:spacing w:after="0" w:line="240" w:lineRule="auto"/>
      </w:pPr>
      <w:r>
        <w:separator/>
      </w:r>
    </w:p>
  </w:endnote>
  <w:endnote w:type="continuationSeparator" w:id="0">
    <w:p w14:paraId="2995751C" w14:textId="77777777" w:rsidR="00C25A38" w:rsidRDefault="00C25A38" w:rsidP="00E4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39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826C0" w14:textId="40E35B4D" w:rsidR="00962134" w:rsidRDefault="009621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9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B826C1" w14:textId="77777777" w:rsidR="00962134" w:rsidRDefault="00962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6192E" w14:textId="77777777" w:rsidR="00C25A38" w:rsidRDefault="00C25A38" w:rsidP="00E45F6B">
      <w:pPr>
        <w:spacing w:after="0" w:line="240" w:lineRule="auto"/>
      </w:pPr>
      <w:r>
        <w:separator/>
      </w:r>
    </w:p>
  </w:footnote>
  <w:footnote w:type="continuationSeparator" w:id="0">
    <w:p w14:paraId="1D4FCCA6" w14:textId="77777777" w:rsidR="00C25A38" w:rsidRDefault="00C25A38" w:rsidP="00E45F6B">
      <w:pPr>
        <w:spacing w:after="0" w:line="240" w:lineRule="auto"/>
      </w:pPr>
      <w:r>
        <w:continuationSeparator/>
      </w:r>
    </w:p>
  </w:footnote>
  <w:footnote w:id="1">
    <w:p w14:paraId="76B826C2" w14:textId="77777777" w:rsidR="00962134" w:rsidRPr="00BF0DD5" w:rsidRDefault="00962134">
      <w:pPr>
        <w:pStyle w:val="FootnoteText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826BE" w14:textId="77777777" w:rsidR="00962134" w:rsidRDefault="00962134">
    <w:pPr>
      <w:pStyle w:val="Header"/>
    </w:pPr>
    <w:r>
      <w:t xml:space="preserve">CANLLAW I GYFLOGWYR AR YMCHWILIO A GWRANDAWIADAU ADDASRWYDD I YMARFER </w:t>
    </w:r>
  </w:p>
  <w:p w14:paraId="76B826BF" w14:textId="77777777" w:rsidR="00962134" w:rsidRDefault="009621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23B"/>
    <w:multiLevelType w:val="hybridMultilevel"/>
    <w:tmpl w:val="12885030"/>
    <w:lvl w:ilvl="0" w:tplc="DB3AE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1BDD"/>
    <w:multiLevelType w:val="hybridMultilevel"/>
    <w:tmpl w:val="31946C8A"/>
    <w:lvl w:ilvl="0" w:tplc="5E3C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7077"/>
    <w:multiLevelType w:val="hybridMultilevel"/>
    <w:tmpl w:val="D2104C4E"/>
    <w:lvl w:ilvl="0" w:tplc="C944E87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3606E29"/>
    <w:multiLevelType w:val="hybridMultilevel"/>
    <w:tmpl w:val="187EE510"/>
    <w:lvl w:ilvl="0" w:tplc="3B1299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B875B8"/>
    <w:multiLevelType w:val="hybridMultilevel"/>
    <w:tmpl w:val="86945F36"/>
    <w:lvl w:ilvl="0" w:tplc="1C822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A5AA8"/>
    <w:multiLevelType w:val="hybridMultilevel"/>
    <w:tmpl w:val="069E3D14"/>
    <w:lvl w:ilvl="0" w:tplc="B79A1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461B3"/>
    <w:multiLevelType w:val="hybridMultilevel"/>
    <w:tmpl w:val="77DEFC0A"/>
    <w:lvl w:ilvl="0" w:tplc="D130B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74342"/>
    <w:multiLevelType w:val="hybridMultilevel"/>
    <w:tmpl w:val="10D4D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E2C14"/>
    <w:multiLevelType w:val="hybridMultilevel"/>
    <w:tmpl w:val="8356F2A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4D0494"/>
    <w:multiLevelType w:val="hybridMultilevel"/>
    <w:tmpl w:val="9214A9A6"/>
    <w:lvl w:ilvl="0" w:tplc="EFC27FB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E541972"/>
    <w:multiLevelType w:val="hybridMultilevel"/>
    <w:tmpl w:val="9EA2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478BD"/>
    <w:multiLevelType w:val="hybridMultilevel"/>
    <w:tmpl w:val="7914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D707B"/>
    <w:multiLevelType w:val="hybridMultilevel"/>
    <w:tmpl w:val="D5F0061C"/>
    <w:lvl w:ilvl="0" w:tplc="D354C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E1C57"/>
    <w:multiLevelType w:val="hybridMultilevel"/>
    <w:tmpl w:val="EB34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E3B51"/>
    <w:multiLevelType w:val="hybridMultilevel"/>
    <w:tmpl w:val="C72ED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B33F7"/>
    <w:multiLevelType w:val="hybridMultilevel"/>
    <w:tmpl w:val="B40CB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421F5"/>
    <w:multiLevelType w:val="hybridMultilevel"/>
    <w:tmpl w:val="8E5AA15C"/>
    <w:lvl w:ilvl="0" w:tplc="B2F4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50745"/>
    <w:multiLevelType w:val="hybridMultilevel"/>
    <w:tmpl w:val="0DDAA01E"/>
    <w:lvl w:ilvl="0" w:tplc="2ACA107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4031B"/>
    <w:multiLevelType w:val="hybridMultilevel"/>
    <w:tmpl w:val="CA02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40063"/>
    <w:multiLevelType w:val="hybridMultilevel"/>
    <w:tmpl w:val="A3E4E574"/>
    <w:lvl w:ilvl="0" w:tplc="20108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72765"/>
    <w:multiLevelType w:val="hybridMultilevel"/>
    <w:tmpl w:val="468A71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572D3"/>
    <w:multiLevelType w:val="hybridMultilevel"/>
    <w:tmpl w:val="786E7532"/>
    <w:lvl w:ilvl="0" w:tplc="91D4F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B63DC"/>
    <w:multiLevelType w:val="hybridMultilevel"/>
    <w:tmpl w:val="9AD0AA9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FD5863"/>
    <w:multiLevelType w:val="hybridMultilevel"/>
    <w:tmpl w:val="C11CE4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5606CB"/>
    <w:multiLevelType w:val="hybridMultilevel"/>
    <w:tmpl w:val="A676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A614D"/>
    <w:multiLevelType w:val="hybridMultilevel"/>
    <w:tmpl w:val="42288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76FD8"/>
    <w:multiLevelType w:val="hybridMultilevel"/>
    <w:tmpl w:val="318AF426"/>
    <w:lvl w:ilvl="0" w:tplc="1B607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2195C"/>
    <w:multiLevelType w:val="hybridMultilevel"/>
    <w:tmpl w:val="9B92B454"/>
    <w:lvl w:ilvl="0" w:tplc="8E3E59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BB3570"/>
    <w:multiLevelType w:val="hybridMultilevel"/>
    <w:tmpl w:val="9A78606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415A99"/>
    <w:multiLevelType w:val="hybridMultilevel"/>
    <w:tmpl w:val="55005670"/>
    <w:lvl w:ilvl="0" w:tplc="655AB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E26A6"/>
    <w:multiLevelType w:val="hybridMultilevel"/>
    <w:tmpl w:val="B70E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629B6"/>
    <w:multiLevelType w:val="hybridMultilevel"/>
    <w:tmpl w:val="60702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94B45"/>
    <w:multiLevelType w:val="hybridMultilevel"/>
    <w:tmpl w:val="13E0D826"/>
    <w:lvl w:ilvl="0" w:tplc="DB3E5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25"/>
  </w:num>
  <w:num w:numId="5">
    <w:abstractNumId w:val="31"/>
  </w:num>
  <w:num w:numId="6">
    <w:abstractNumId w:val="0"/>
  </w:num>
  <w:num w:numId="7">
    <w:abstractNumId w:val="24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19"/>
  </w:num>
  <w:num w:numId="13">
    <w:abstractNumId w:val="4"/>
  </w:num>
  <w:num w:numId="14">
    <w:abstractNumId w:val="16"/>
  </w:num>
  <w:num w:numId="15">
    <w:abstractNumId w:val="8"/>
  </w:num>
  <w:num w:numId="16">
    <w:abstractNumId w:val="6"/>
  </w:num>
  <w:num w:numId="17">
    <w:abstractNumId w:val="17"/>
  </w:num>
  <w:num w:numId="18">
    <w:abstractNumId w:val="28"/>
  </w:num>
  <w:num w:numId="19">
    <w:abstractNumId w:val="22"/>
  </w:num>
  <w:num w:numId="20">
    <w:abstractNumId w:val="32"/>
  </w:num>
  <w:num w:numId="21">
    <w:abstractNumId w:val="26"/>
  </w:num>
  <w:num w:numId="22">
    <w:abstractNumId w:val="5"/>
  </w:num>
  <w:num w:numId="23">
    <w:abstractNumId w:val="21"/>
  </w:num>
  <w:num w:numId="24">
    <w:abstractNumId w:val="29"/>
  </w:num>
  <w:num w:numId="25">
    <w:abstractNumId w:val="18"/>
  </w:num>
  <w:num w:numId="26">
    <w:abstractNumId w:val="30"/>
  </w:num>
  <w:num w:numId="27">
    <w:abstractNumId w:val="10"/>
  </w:num>
  <w:num w:numId="28">
    <w:abstractNumId w:val="11"/>
  </w:num>
  <w:num w:numId="29">
    <w:abstractNumId w:val="13"/>
  </w:num>
  <w:num w:numId="30">
    <w:abstractNumId w:val="14"/>
  </w:num>
  <w:num w:numId="31">
    <w:abstractNumId w:val="20"/>
  </w:num>
  <w:num w:numId="32">
    <w:abstractNumId w:val="2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8E"/>
    <w:rsid w:val="00016B63"/>
    <w:rsid w:val="000239EF"/>
    <w:rsid w:val="00035A47"/>
    <w:rsid w:val="0005688E"/>
    <w:rsid w:val="00056B8D"/>
    <w:rsid w:val="00063740"/>
    <w:rsid w:val="000A10B0"/>
    <w:rsid w:val="000B0008"/>
    <w:rsid w:val="000C0EFA"/>
    <w:rsid w:val="000E6EF9"/>
    <w:rsid w:val="00105710"/>
    <w:rsid w:val="001312A3"/>
    <w:rsid w:val="00135D72"/>
    <w:rsid w:val="00184FBF"/>
    <w:rsid w:val="0018575D"/>
    <w:rsid w:val="001A103A"/>
    <w:rsid w:val="001B522B"/>
    <w:rsid w:val="001D157B"/>
    <w:rsid w:val="001E35CA"/>
    <w:rsid w:val="00247DE8"/>
    <w:rsid w:val="00282B82"/>
    <w:rsid w:val="002A3907"/>
    <w:rsid w:val="002B68B6"/>
    <w:rsid w:val="002C01DE"/>
    <w:rsid w:val="002F384C"/>
    <w:rsid w:val="002F70F0"/>
    <w:rsid w:val="002F73B1"/>
    <w:rsid w:val="00300E06"/>
    <w:rsid w:val="00323913"/>
    <w:rsid w:val="00334846"/>
    <w:rsid w:val="00347208"/>
    <w:rsid w:val="00356A25"/>
    <w:rsid w:val="00372FA8"/>
    <w:rsid w:val="003D4E8E"/>
    <w:rsid w:val="00401510"/>
    <w:rsid w:val="004049B6"/>
    <w:rsid w:val="00420008"/>
    <w:rsid w:val="0042460F"/>
    <w:rsid w:val="00427DB3"/>
    <w:rsid w:val="004439D6"/>
    <w:rsid w:val="00464675"/>
    <w:rsid w:val="00471993"/>
    <w:rsid w:val="004C614C"/>
    <w:rsid w:val="004E4B19"/>
    <w:rsid w:val="004E5E16"/>
    <w:rsid w:val="005237C1"/>
    <w:rsid w:val="00530E09"/>
    <w:rsid w:val="00532F8A"/>
    <w:rsid w:val="005375CE"/>
    <w:rsid w:val="0055291D"/>
    <w:rsid w:val="005615B0"/>
    <w:rsid w:val="005810B2"/>
    <w:rsid w:val="005D1B70"/>
    <w:rsid w:val="005F2075"/>
    <w:rsid w:val="00611BDB"/>
    <w:rsid w:val="00612E72"/>
    <w:rsid w:val="0061645B"/>
    <w:rsid w:val="00623D5D"/>
    <w:rsid w:val="00630CA1"/>
    <w:rsid w:val="006818B6"/>
    <w:rsid w:val="0070298C"/>
    <w:rsid w:val="00714D0E"/>
    <w:rsid w:val="00715CF0"/>
    <w:rsid w:val="007168B2"/>
    <w:rsid w:val="0071771B"/>
    <w:rsid w:val="0074170A"/>
    <w:rsid w:val="0075333C"/>
    <w:rsid w:val="007A0604"/>
    <w:rsid w:val="007C3C96"/>
    <w:rsid w:val="007C478D"/>
    <w:rsid w:val="007D03DE"/>
    <w:rsid w:val="007E4448"/>
    <w:rsid w:val="00835B9D"/>
    <w:rsid w:val="00846891"/>
    <w:rsid w:val="00855214"/>
    <w:rsid w:val="00896745"/>
    <w:rsid w:val="008C1516"/>
    <w:rsid w:val="008C4A8F"/>
    <w:rsid w:val="008C759C"/>
    <w:rsid w:val="008E2F4F"/>
    <w:rsid w:val="00904C0A"/>
    <w:rsid w:val="009352D2"/>
    <w:rsid w:val="00962134"/>
    <w:rsid w:val="00964694"/>
    <w:rsid w:val="00974160"/>
    <w:rsid w:val="00976FB7"/>
    <w:rsid w:val="009836D4"/>
    <w:rsid w:val="009A76B5"/>
    <w:rsid w:val="009C7C6C"/>
    <w:rsid w:val="009D04BC"/>
    <w:rsid w:val="009D6FC5"/>
    <w:rsid w:val="00A14ACB"/>
    <w:rsid w:val="00A62C22"/>
    <w:rsid w:val="00AA5447"/>
    <w:rsid w:val="00AA57FA"/>
    <w:rsid w:val="00AD6965"/>
    <w:rsid w:val="00AF64B1"/>
    <w:rsid w:val="00B052E5"/>
    <w:rsid w:val="00B10554"/>
    <w:rsid w:val="00B25549"/>
    <w:rsid w:val="00B379EA"/>
    <w:rsid w:val="00B612F8"/>
    <w:rsid w:val="00B823EB"/>
    <w:rsid w:val="00B93C7A"/>
    <w:rsid w:val="00BA2713"/>
    <w:rsid w:val="00BB1291"/>
    <w:rsid w:val="00BB7C56"/>
    <w:rsid w:val="00BD31B4"/>
    <w:rsid w:val="00BE3018"/>
    <w:rsid w:val="00BE7C94"/>
    <w:rsid w:val="00BF0DD5"/>
    <w:rsid w:val="00C05578"/>
    <w:rsid w:val="00C25A38"/>
    <w:rsid w:val="00CB0551"/>
    <w:rsid w:val="00CC662E"/>
    <w:rsid w:val="00CC6BD2"/>
    <w:rsid w:val="00CD2EAE"/>
    <w:rsid w:val="00CE4CD7"/>
    <w:rsid w:val="00CF7E60"/>
    <w:rsid w:val="00D1026D"/>
    <w:rsid w:val="00D95FD2"/>
    <w:rsid w:val="00D978E4"/>
    <w:rsid w:val="00D97D9C"/>
    <w:rsid w:val="00DA5F15"/>
    <w:rsid w:val="00DB01CF"/>
    <w:rsid w:val="00DB3E60"/>
    <w:rsid w:val="00DB433E"/>
    <w:rsid w:val="00DC1018"/>
    <w:rsid w:val="00DC5BDD"/>
    <w:rsid w:val="00DD4ABA"/>
    <w:rsid w:val="00DE52C9"/>
    <w:rsid w:val="00DF1638"/>
    <w:rsid w:val="00DF1855"/>
    <w:rsid w:val="00DF1F99"/>
    <w:rsid w:val="00DF3A5F"/>
    <w:rsid w:val="00DF613C"/>
    <w:rsid w:val="00DF7534"/>
    <w:rsid w:val="00E011B5"/>
    <w:rsid w:val="00E01C1B"/>
    <w:rsid w:val="00E35947"/>
    <w:rsid w:val="00E45F6B"/>
    <w:rsid w:val="00E468CA"/>
    <w:rsid w:val="00E5562F"/>
    <w:rsid w:val="00E656B0"/>
    <w:rsid w:val="00E70163"/>
    <w:rsid w:val="00E91DC6"/>
    <w:rsid w:val="00EA4258"/>
    <w:rsid w:val="00EA53F6"/>
    <w:rsid w:val="00EC45D6"/>
    <w:rsid w:val="00ED0172"/>
    <w:rsid w:val="00ED409D"/>
    <w:rsid w:val="00EE36BD"/>
    <w:rsid w:val="00F01D40"/>
    <w:rsid w:val="00F079DE"/>
    <w:rsid w:val="00F42FBB"/>
    <w:rsid w:val="00F45930"/>
    <w:rsid w:val="00F46983"/>
    <w:rsid w:val="00F82054"/>
    <w:rsid w:val="00F82A1F"/>
    <w:rsid w:val="00F92D88"/>
    <w:rsid w:val="00FA06E4"/>
    <w:rsid w:val="00FC33B6"/>
    <w:rsid w:val="00FC459C"/>
    <w:rsid w:val="00FE0627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2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1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BDB"/>
    <w:rPr>
      <w:sz w:val="20"/>
      <w:szCs w:val="20"/>
    </w:rPr>
  </w:style>
  <w:style w:type="character" w:styleId="Hyperlink">
    <w:name w:val="Hyperlink"/>
    <w:rsid w:val="00611B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D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A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F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F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5F6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3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7A"/>
  </w:style>
  <w:style w:type="paragraph" w:styleId="Footer">
    <w:name w:val="footer"/>
    <w:basedOn w:val="Normal"/>
    <w:link w:val="FooterChar"/>
    <w:uiPriority w:val="99"/>
    <w:unhideWhenUsed/>
    <w:rsid w:val="00B93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7A"/>
  </w:style>
  <w:style w:type="character" w:styleId="FollowedHyperlink">
    <w:name w:val="FollowedHyperlink"/>
    <w:basedOn w:val="DefaultParagraphFont"/>
    <w:uiPriority w:val="99"/>
    <w:semiHidden/>
    <w:unhideWhenUsed/>
    <w:rsid w:val="00BA27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1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BDB"/>
    <w:rPr>
      <w:sz w:val="20"/>
      <w:szCs w:val="20"/>
    </w:rPr>
  </w:style>
  <w:style w:type="character" w:styleId="Hyperlink">
    <w:name w:val="Hyperlink"/>
    <w:rsid w:val="00611B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D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A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F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F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5F6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3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7A"/>
  </w:style>
  <w:style w:type="paragraph" w:styleId="Footer">
    <w:name w:val="footer"/>
    <w:basedOn w:val="Normal"/>
    <w:link w:val="FooterChar"/>
    <w:uiPriority w:val="99"/>
    <w:unhideWhenUsed/>
    <w:rsid w:val="00B93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7A"/>
  </w:style>
  <w:style w:type="character" w:styleId="FollowedHyperlink">
    <w:name w:val="FollowedHyperlink"/>
    <w:basedOn w:val="DefaultParagraphFont"/>
    <w:uiPriority w:val="99"/>
    <w:semiHidden/>
    <w:unhideWhenUsed/>
    <w:rsid w:val="00BA2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http://www.gofalcymdeithasol.cym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wrandawiadau@gofalcymdeithasol.cym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aiy@gofalcymdeithasol.cymr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ofalcymdeithasol.cymru/adnoddau/cyflwyno-pryder-am-addasrwydd-i-ymarfer-ffurflen-i-gyflogwy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3C5DF6CDE344BA888FDEB9B2984A6" ma:contentTypeVersion="0" ma:contentTypeDescription="Create a new document." ma:contentTypeScope="" ma:versionID="3806555922ae21ddb5af9c190332c43c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2018-02-16T00:00:00+00:00</Date1>
    <RKYVDocId xmlns="6573c7cb-c389-4e3e-ad3a-d71029d3e8b6" xsi:nil="true"/>
    <RKYVDocumentType xmlns="6573c7cb-c389-4e3e-ad3a-d71029d3e8b6">PUBLICATION</RKYV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9D5F-A3F1-48B4-9C56-E2C4F6D1A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041E1-C7F5-49CD-A90C-F377916ADD87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3.xml><?xml version="1.0" encoding="utf-8"?>
<ds:datastoreItem xmlns:ds="http://schemas.openxmlformats.org/officeDocument/2006/customXml" ds:itemID="{FDE94AC6-74DB-4727-88F0-71BE8FE59B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ACB06-C3C8-477B-BABB-F3E32A5B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EKJ</dc:creator>
  <cp:lastModifiedBy>Sachaa Mills</cp:lastModifiedBy>
  <cp:revision>8</cp:revision>
  <cp:lastPrinted>2017-04-25T11:34:00Z</cp:lastPrinted>
  <dcterms:created xsi:type="dcterms:W3CDTF">2018-02-27T15:42:00Z</dcterms:created>
  <dcterms:modified xsi:type="dcterms:W3CDTF">2018-03-21T12:15:00Z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0x0101000023C5DF6CDE344BA888FDEB9B2984A6</vt:lpwstr>
  </property>
</Properties>
</file>