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E8054" w14:textId="1BAD7E12" w:rsidR="00DF59E9" w:rsidRDefault="00DF59E9" w:rsidP="00DF59E9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05DDFE4C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27EA4892" wp14:editId="61EEC9C6">
            <wp:extent cx="33147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163AE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0909DB49" w14:textId="77777777" w:rsidR="00DF59E9" w:rsidRDefault="00DF59E9" w:rsidP="00DF59E9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5A2E4786" w14:textId="77777777" w:rsidR="00DF59E9" w:rsidRDefault="00DF59E9" w:rsidP="00DF59E9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3C7ACEE0" w14:textId="77777777" w:rsidR="00DF59E9" w:rsidRDefault="00DF59E9" w:rsidP="00DF59E9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34C64A24" w14:textId="672458C2" w:rsidR="00DF59E9" w:rsidRPr="00824041" w:rsidRDefault="00DF59E9" w:rsidP="00DF59E9">
      <w:pPr>
        <w:spacing w:after="0" w:line="240" w:lineRule="auto"/>
        <w:rPr>
          <w:rFonts w:ascii="Arial" w:hAnsi="Arial" w:cs="Arial"/>
          <w:color w:val="FF7E79"/>
          <w:sz w:val="72"/>
          <w:szCs w:val="72"/>
        </w:rPr>
      </w:pPr>
      <w:proofErr w:type="spellStart"/>
      <w:r>
        <w:rPr>
          <w:rFonts w:ascii="Arial" w:hAnsi="Arial" w:cs="Arial"/>
          <w:b/>
          <w:bCs/>
          <w:color w:val="FF7E79"/>
          <w:sz w:val="80"/>
          <w:szCs w:val="80"/>
        </w:rPr>
        <w:t>Taflen</w:t>
      </w:r>
      <w:proofErr w:type="spellEnd"/>
      <w:r>
        <w:rPr>
          <w:rFonts w:ascii="Arial" w:hAnsi="Arial" w:cs="Arial"/>
          <w:b/>
          <w:bCs/>
          <w:color w:val="FF7E79"/>
          <w:sz w:val="80"/>
          <w:szCs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FF7E79"/>
          <w:sz w:val="80"/>
          <w:szCs w:val="80"/>
        </w:rPr>
        <w:t>I’r</w:t>
      </w:r>
      <w:proofErr w:type="spellEnd"/>
      <w:r>
        <w:rPr>
          <w:rFonts w:ascii="Arial" w:hAnsi="Arial" w:cs="Arial"/>
          <w:b/>
          <w:bCs/>
          <w:color w:val="FF7E79"/>
          <w:sz w:val="80"/>
          <w:szCs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FF7E79"/>
          <w:sz w:val="80"/>
          <w:szCs w:val="80"/>
        </w:rPr>
        <w:t>cyhoedd</w:t>
      </w:r>
      <w:proofErr w:type="spellEnd"/>
      <w:r>
        <w:rPr>
          <w:rFonts w:ascii="Arial" w:hAnsi="Arial" w:cs="Arial"/>
          <w:b/>
          <w:bCs/>
          <w:color w:val="FF7E79"/>
          <w:sz w:val="80"/>
          <w:szCs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FF7E79"/>
          <w:sz w:val="80"/>
          <w:szCs w:val="80"/>
        </w:rPr>
        <w:t>ar</w:t>
      </w:r>
      <w:proofErr w:type="spellEnd"/>
      <w:r>
        <w:rPr>
          <w:rFonts w:ascii="Arial" w:hAnsi="Arial" w:cs="Arial"/>
          <w:b/>
          <w:bCs/>
          <w:color w:val="FF7E79"/>
          <w:sz w:val="80"/>
          <w:szCs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FF7E79"/>
          <w:sz w:val="80"/>
          <w:szCs w:val="80"/>
        </w:rPr>
        <w:t>godi</w:t>
      </w:r>
      <w:proofErr w:type="spellEnd"/>
      <w:r>
        <w:rPr>
          <w:rFonts w:ascii="Arial" w:hAnsi="Arial" w:cs="Arial"/>
          <w:b/>
          <w:bCs/>
          <w:color w:val="FF7E79"/>
          <w:sz w:val="80"/>
          <w:szCs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FF7E79"/>
          <w:sz w:val="80"/>
          <w:szCs w:val="80"/>
        </w:rPr>
        <w:t>pryder</w:t>
      </w:r>
      <w:proofErr w:type="spellEnd"/>
    </w:p>
    <w:p w14:paraId="36170CFD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2D5A0B72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7275DD77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2EBE2241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4F34F366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3D6A7D73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395B861C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</w:t>
      </w:r>
    </w:p>
    <w:p w14:paraId="0734B824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t xml:space="preserve">    </w:t>
      </w:r>
    </w:p>
    <w:p w14:paraId="0C88FA00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7DEB78F6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4D8C6097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1D625800" w14:textId="77777777" w:rsidR="00DF59E9" w:rsidRDefault="00DF59E9" w:rsidP="00DF59E9">
      <w:pPr>
        <w:rPr>
          <w:rFonts w:ascii="Arial" w:hAnsi="Arial" w:cs="Arial"/>
          <w:b/>
          <w:sz w:val="24"/>
          <w:lang w:val="cy-GB"/>
        </w:rPr>
      </w:pPr>
    </w:p>
    <w:p w14:paraId="60D6B4FD" w14:textId="77777777" w:rsidR="00DF59E9" w:rsidRDefault="00DF59E9" w:rsidP="00DF59E9">
      <w:pPr>
        <w:spacing w:after="0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20BFAEBD" wp14:editId="749F3B29">
            <wp:extent cx="1536700" cy="520700"/>
            <wp:effectExtent l="0" t="0" r="6350" b="0"/>
            <wp:docPr id="3" name="Picture 3" descr="../Logos/New%20Assembly%20Logo%20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/New%20Assembly%20Logo%20w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FD846" w14:textId="77777777" w:rsidR="00DF59E9" w:rsidRDefault="00DF59E9">
      <w:pPr>
        <w:rPr>
          <w:rFonts w:ascii="Arial" w:hAnsi="Arial" w:cs="Arial"/>
          <w:b/>
          <w:lang w:val="cy-GB"/>
        </w:rPr>
      </w:pPr>
    </w:p>
    <w:p w14:paraId="61091795" w14:textId="043E41D2" w:rsidR="00616891" w:rsidRPr="00DF59E9" w:rsidRDefault="00025DC7" w:rsidP="00616891">
      <w:pPr>
        <w:spacing w:after="0" w:line="240" w:lineRule="auto"/>
        <w:jc w:val="center"/>
        <w:rPr>
          <w:rFonts w:ascii="Arial" w:hAnsi="Arial" w:cs="Arial"/>
          <w:b/>
          <w:color w:val="FF7E79"/>
          <w:lang w:val="cy-GB"/>
        </w:rPr>
      </w:pPr>
      <w:r w:rsidRPr="00DF59E9">
        <w:rPr>
          <w:rFonts w:ascii="Arial" w:hAnsi="Arial" w:cs="Arial"/>
          <w:b/>
          <w:color w:val="FF7E79"/>
          <w:lang w:val="cy-GB"/>
        </w:rPr>
        <w:t>Gofal Cymdeithasol Cymru</w:t>
      </w:r>
    </w:p>
    <w:p w14:paraId="61091796" w14:textId="77777777" w:rsidR="00616891" w:rsidRPr="00DF59E9" w:rsidRDefault="00616891" w:rsidP="00616891">
      <w:pPr>
        <w:spacing w:after="0" w:line="240" w:lineRule="auto"/>
        <w:jc w:val="center"/>
        <w:rPr>
          <w:rFonts w:ascii="Arial" w:hAnsi="Arial" w:cs="Arial"/>
          <w:b/>
          <w:color w:val="FF7E79"/>
          <w:lang w:val="cy-GB"/>
        </w:rPr>
      </w:pPr>
    </w:p>
    <w:p w14:paraId="61091797" w14:textId="4CB3CC6F" w:rsidR="00616891" w:rsidRPr="00DF59E9" w:rsidRDefault="000F68F0" w:rsidP="00616891">
      <w:pPr>
        <w:spacing w:after="0" w:line="240" w:lineRule="auto"/>
        <w:jc w:val="center"/>
        <w:rPr>
          <w:rFonts w:ascii="Arial" w:hAnsi="Arial" w:cs="Arial"/>
          <w:b/>
          <w:color w:val="FF7E79"/>
          <w:sz w:val="24"/>
          <w:lang w:val="cy-GB"/>
        </w:rPr>
      </w:pPr>
      <w:r w:rsidRPr="00DF59E9">
        <w:rPr>
          <w:rFonts w:ascii="Arial" w:hAnsi="Arial" w:cs="Arial"/>
          <w:b/>
          <w:color w:val="FF7E79"/>
          <w:sz w:val="24"/>
          <w:lang w:val="cy-GB"/>
        </w:rPr>
        <w:t>Canllaw i aelodau’r c</w:t>
      </w:r>
      <w:r w:rsidR="00025DC7" w:rsidRPr="00DF59E9">
        <w:rPr>
          <w:rFonts w:ascii="Arial" w:hAnsi="Arial" w:cs="Arial"/>
          <w:b/>
          <w:color w:val="FF7E79"/>
          <w:sz w:val="24"/>
          <w:lang w:val="cy-GB"/>
        </w:rPr>
        <w:t>yhoedd ar godi pryder ynghylch gweithiwr gofal cymdeithasol cofrestredig</w:t>
      </w:r>
    </w:p>
    <w:p w14:paraId="61091798" w14:textId="77777777" w:rsidR="00616891" w:rsidRPr="009E347F" w:rsidRDefault="00616891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99" w14:textId="1D16D746" w:rsidR="00616891" w:rsidRPr="009E347F" w:rsidRDefault="00025DC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Dylai gweithiwr gofal cymdeithasol ddarparu safon uchel o ofal i chi, aelod o’ch teulu neu unrhyw un rydych yn ei adnabod sy’n derbyn gwasanaethau gofal. Mae’n ofynnol i bob gweithiwr gofal cymdeithasol cofrestredig weithio’n unol â’r safonau a bennwyd yn </w:t>
      </w:r>
      <w:r w:rsidR="00AF2504">
        <w:rPr>
          <w:rFonts w:ascii="Arial" w:hAnsi="Arial" w:cs="Arial"/>
          <w:sz w:val="24"/>
          <w:lang w:val="cy-GB"/>
        </w:rPr>
        <w:t>y Cô</w:t>
      </w:r>
      <w:r>
        <w:rPr>
          <w:rFonts w:ascii="Arial" w:hAnsi="Arial" w:cs="Arial"/>
          <w:sz w:val="24"/>
          <w:lang w:val="cy-GB"/>
        </w:rPr>
        <w:t>d Ymarfer Proffesiynol ar gyfer Gofal Cymdeithasol.</w:t>
      </w:r>
    </w:p>
    <w:p w14:paraId="6109179A" w14:textId="77777777" w:rsidR="00616891" w:rsidRPr="009E347F" w:rsidRDefault="00616891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9B" w14:textId="77777777" w:rsidR="00E964A0" w:rsidRPr="009E347F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ffordd o sicrhau’r gofal hwn o safon uchel, mae’n rhaid i bob gweithiwr cymdeithasol, y rheiny sy’n rheolwyr mewn gofal cymdeithasol a gweithwyr mewn gofal plant preswyl, fod wedi cofrestru gyda Gofal Cymdeithasol Cymru. </w:t>
      </w:r>
    </w:p>
    <w:p w14:paraId="6109179C" w14:textId="77777777" w:rsidR="00E964A0" w:rsidRPr="009E347F" w:rsidRDefault="00E964A0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9D" w14:textId="77777777" w:rsidR="000A4BD5" w:rsidRPr="009E347F" w:rsidRDefault="00025DC7" w:rsidP="00E964A0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 hyn yn golygu bod rhaid iddynt wneud y canlynol:</w:t>
      </w:r>
    </w:p>
    <w:p w14:paraId="6109179E" w14:textId="77777777" w:rsidR="00D65D1F" w:rsidRPr="009E347F" w:rsidRDefault="00D65D1F" w:rsidP="00E964A0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9F" w14:textId="77777777" w:rsidR="000A4BD5" w:rsidRPr="009E347F" w:rsidRDefault="00025DC7" w:rsidP="0049153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meddu</w:t>
      </w:r>
      <w:r w:rsidR="00E964A0" w:rsidRPr="009E347F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ar y cymwysterau i</w:t>
      </w:r>
      <w:r w:rsidR="00E122F4">
        <w:rPr>
          <w:rFonts w:ascii="Arial" w:hAnsi="Arial" w:cs="Arial"/>
          <w:sz w:val="24"/>
          <w:lang w:val="cy-GB"/>
        </w:rPr>
        <w:t>a</w:t>
      </w:r>
      <w:r>
        <w:rPr>
          <w:rFonts w:ascii="Arial" w:hAnsi="Arial" w:cs="Arial"/>
          <w:sz w:val="24"/>
          <w:lang w:val="cy-GB"/>
        </w:rPr>
        <w:t>wn i weithio ym maes gofal cymdeithasol</w:t>
      </w:r>
    </w:p>
    <w:p w14:paraId="610917A0" w14:textId="77777777" w:rsidR="000A4BD5" w:rsidRPr="009E347F" w:rsidRDefault="00E122F4" w:rsidP="0049153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diweddaru’u hyfforddiant</w:t>
      </w:r>
    </w:p>
    <w:p w14:paraId="610917A1" w14:textId="1109DCAC" w:rsidR="00E122F4" w:rsidRDefault="00E122F4" w:rsidP="0049153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cytuno i weithio i safonau a bennwyd mewn C</w:t>
      </w:r>
      <w:r w:rsidR="00AF2504">
        <w:rPr>
          <w:rFonts w:ascii="Arial" w:hAnsi="Arial" w:cs="Arial"/>
          <w:sz w:val="24"/>
          <w:lang w:val="cy-GB"/>
        </w:rPr>
        <w:t>ô</w:t>
      </w:r>
      <w:r>
        <w:rPr>
          <w:rFonts w:ascii="Arial" w:hAnsi="Arial" w:cs="Arial"/>
          <w:sz w:val="24"/>
          <w:lang w:val="cy-GB"/>
        </w:rPr>
        <w:t>d Ymarfer Proffesiynol ar gyfer Gofal Cymdeithasol</w:t>
      </w:r>
    </w:p>
    <w:p w14:paraId="610917A2" w14:textId="77777777" w:rsidR="000A4BD5" w:rsidRPr="009E347F" w:rsidRDefault="00E122F4" w:rsidP="0049153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lang w:val="cy-GB"/>
        </w:rPr>
      </w:pPr>
      <w:r w:rsidRPr="009E347F">
        <w:rPr>
          <w:rFonts w:ascii="Arial" w:hAnsi="Arial" w:cs="Arial"/>
          <w:sz w:val="24"/>
          <w:lang w:val="cy-GB"/>
        </w:rPr>
        <w:t>talu ffi gofrestru, tra’u bod wedi’u cofrestru</w:t>
      </w:r>
      <w:r w:rsidR="00E964A0" w:rsidRPr="009E347F">
        <w:rPr>
          <w:rFonts w:ascii="Arial" w:hAnsi="Arial" w:cs="Arial"/>
          <w:sz w:val="24"/>
          <w:lang w:val="cy-GB"/>
        </w:rPr>
        <w:t>.</w:t>
      </w:r>
    </w:p>
    <w:p w14:paraId="610917A3" w14:textId="77777777" w:rsidR="00D65D1F" w:rsidRPr="009E347F" w:rsidRDefault="00D65D1F" w:rsidP="00D65D1F">
      <w:pPr>
        <w:pStyle w:val="ListParagraph"/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A4" w14:textId="77777777" w:rsidR="00E122F4" w:rsidRDefault="00E122F4" w:rsidP="00E964A0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yw rhywun yn codi pryder difrifol ynglŷn â’r gofal a dderbyniwyd gan unigolyn cofrestredig, gallai’r unigolyn hwnnw gael ei dynnu oddi ar y gofrestr ac ni fyddai’n gallu gweithio ym maes gofal cymdeithasol wedyn.</w:t>
      </w:r>
    </w:p>
    <w:p w14:paraId="610917A5" w14:textId="77777777" w:rsidR="00E122F4" w:rsidRDefault="00E122F4" w:rsidP="00E964A0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A6" w14:textId="77777777" w:rsidR="0070551C" w:rsidRPr="009E347F" w:rsidRDefault="00E122F4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Gallwch weld a yw’ch gweithiwr cymdeithasol neu weithiwr gofal cymdeithasol wedi cofrestru drwy wirio’r gofrestr yn</w:t>
      </w:r>
      <w:r w:rsidR="00E964A0" w:rsidRPr="009E347F">
        <w:rPr>
          <w:rFonts w:ascii="Arial" w:hAnsi="Arial" w:cs="Arial"/>
          <w:sz w:val="24"/>
          <w:lang w:val="cy-GB"/>
        </w:rPr>
        <w:t xml:space="preserve"> </w:t>
      </w:r>
      <w:hyperlink r:id="rId14" w:history="1">
        <w:r w:rsidRPr="00DF59E9">
          <w:rPr>
            <w:rStyle w:val="Hyperlink"/>
            <w:rFonts w:ascii="Arial" w:hAnsi="Arial" w:cs="Arial"/>
            <w:color w:val="FF7E79"/>
            <w:sz w:val="24"/>
            <w:lang w:val="cy-GB"/>
          </w:rPr>
          <w:t>www.gofalcymdeithasol.cymru</w:t>
        </w:r>
      </w:hyperlink>
    </w:p>
    <w:p w14:paraId="610917A7" w14:textId="77777777" w:rsidR="00E964A0" w:rsidRPr="009E347F" w:rsidRDefault="00E964A0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A8" w14:textId="77777777" w:rsidR="000A634D" w:rsidRPr="009E347F" w:rsidRDefault="00E122F4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Bydd y gofrestr gofal cymdeithasol yn agored i weithwyr gofal cartref o 2018 a bydd cofrestru yn dod yn orfodol o 2020. Bydd y gofrestr gofal cymdeithasol yn agored i weithw</w:t>
      </w:r>
      <w:r w:rsidR="0009078C">
        <w:rPr>
          <w:rFonts w:ascii="Arial" w:hAnsi="Arial" w:cs="Arial"/>
          <w:sz w:val="24"/>
          <w:lang w:val="cy-GB"/>
        </w:rPr>
        <w:t>y</w:t>
      </w:r>
      <w:r>
        <w:rPr>
          <w:rFonts w:ascii="Arial" w:hAnsi="Arial" w:cs="Arial"/>
          <w:sz w:val="24"/>
          <w:lang w:val="cy-GB"/>
        </w:rPr>
        <w:t>r cartrefi gofal oedolion o 2020, a bydd cofrestru’n orfodol o 2022.</w:t>
      </w:r>
    </w:p>
    <w:p w14:paraId="610917A9" w14:textId="77777777" w:rsidR="00931FE9" w:rsidRPr="009E347F" w:rsidRDefault="00931FE9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AA" w14:textId="77777777" w:rsidR="000A634D" w:rsidRPr="00DF59E9" w:rsidRDefault="00E122F4" w:rsidP="00616891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  <w:r w:rsidRPr="00DF59E9">
        <w:rPr>
          <w:rFonts w:ascii="Arial" w:hAnsi="Arial" w:cs="Arial"/>
          <w:b/>
          <w:color w:val="FF7E79"/>
          <w:sz w:val="24"/>
          <w:lang w:val="cy-GB"/>
        </w:rPr>
        <w:t>Codi pryder</w:t>
      </w:r>
    </w:p>
    <w:p w14:paraId="610917AB" w14:textId="77777777" w:rsidR="00504E47" w:rsidRPr="009E347F" w:rsidRDefault="00504E47" w:rsidP="00616891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610917AC" w14:textId="77777777" w:rsidR="0009078C" w:rsidRDefault="0009078C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ydych chi’n pryderu ynghylch lefel y gofal rydych chi neu rywun rydych yn ei adnabod wedi’i derbyn, neu yn ei derbyn, gan weithiwr gofal cymdeithasol cofrestredig yng Nghymru, dylech godi’ch pryder gyda chyflogwr yr unigolyn yn y lle cyntaf.</w:t>
      </w:r>
    </w:p>
    <w:p w14:paraId="610917AD" w14:textId="77777777" w:rsidR="0009078C" w:rsidRDefault="0009078C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AE" w14:textId="77777777" w:rsidR="00E964A0" w:rsidRPr="009E347F" w:rsidRDefault="0009078C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nad ydych chi’n hapus gyda’r ymateb gan gyflogwr yr unigolyn, gallwch godi’ch pryder gyda ni os yw’r gweithiwr gofal cymdeithasol wedi cofrestru gyda ni. Bydd angen i chi ddarparu rhywfaint o wybodaeth ategol.</w:t>
      </w:r>
      <w:r w:rsidR="00E964A0" w:rsidRPr="009E347F">
        <w:rPr>
          <w:rFonts w:ascii="Arial" w:hAnsi="Arial" w:cs="Arial"/>
          <w:sz w:val="24"/>
          <w:lang w:val="cy-GB"/>
        </w:rPr>
        <w:t xml:space="preserve"> </w:t>
      </w:r>
    </w:p>
    <w:p w14:paraId="610917AF" w14:textId="77777777" w:rsidR="00931FE9" w:rsidRPr="009E347F" w:rsidRDefault="00931FE9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B0" w14:textId="56EDE333" w:rsidR="001764C2" w:rsidRPr="009E347F" w:rsidRDefault="0009078C" w:rsidP="000A4BD5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Gallwch godi pryder trwy lenwi’r ffurflen fer ar ein tudalennau addasrwydd i</w:t>
      </w:r>
      <w:r w:rsidR="003042B5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ymarfer</w:t>
      </w:r>
      <w:r w:rsidR="00525976" w:rsidRPr="009E347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5" w:history="1">
        <w:r w:rsidR="00DF59E9" w:rsidRPr="00DF59E9">
          <w:rPr>
            <w:rStyle w:val="Hyperlink"/>
            <w:rFonts w:ascii="Arial" w:hAnsi="Arial" w:cs="Arial"/>
            <w:color w:val="FF7E79"/>
            <w:sz w:val="24"/>
            <w:szCs w:val="24"/>
            <w:lang w:val="cy-GB"/>
          </w:rPr>
          <w:t>https://gofalcymdeithasol.cymru/addasrwydd-i-ymarfer/codi-pryder</w:t>
        </w:r>
      </w:hyperlink>
      <w:r w:rsidR="00DF59E9" w:rsidRPr="00DF59E9">
        <w:rPr>
          <w:rFonts w:ascii="Arial" w:hAnsi="Arial" w:cs="Arial"/>
          <w:color w:val="FF7E79"/>
          <w:sz w:val="24"/>
          <w:szCs w:val="24"/>
          <w:lang w:val="cy-GB"/>
        </w:rPr>
        <w:t xml:space="preserve"> </w:t>
      </w:r>
      <w:r w:rsidR="000F68F0" w:rsidRPr="00DF59E9">
        <w:rPr>
          <w:rFonts w:ascii="Arial" w:hAnsi="Arial" w:cs="Arial"/>
          <w:color w:val="FF7E79"/>
          <w:sz w:val="24"/>
          <w:szCs w:val="24"/>
          <w:lang w:val="cy-GB"/>
        </w:rPr>
        <w:t xml:space="preserve"> </w:t>
      </w:r>
      <w:r w:rsidR="003042B5">
        <w:rPr>
          <w:rFonts w:ascii="Arial" w:hAnsi="Arial" w:cs="Arial"/>
          <w:sz w:val="24"/>
          <w:szCs w:val="24"/>
          <w:lang w:val="cy-GB"/>
        </w:rPr>
        <w:t>neu drwy ddefnyddio’r manylion cyswllt ar ddiwedd y daflen hon</w:t>
      </w:r>
      <w:r w:rsidR="001764C2" w:rsidRPr="009E347F">
        <w:rPr>
          <w:rFonts w:ascii="Arial" w:hAnsi="Arial" w:cs="Arial"/>
          <w:sz w:val="24"/>
          <w:lang w:val="cy-GB"/>
        </w:rPr>
        <w:t>.</w:t>
      </w:r>
    </w:p>
    <w:p w14:paraId="610917B1" w14:textId="77777777" w:rsidR="00310B92" w:rsidRPr="009E347F" w:rsidRDefault="00310B92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B2" w14:textId="77777777" w:rsidR="00931FE9" w:rsidRPr="00DF59E9" w:rsidRDefault="003042B5" w:rsidP="00616891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  <w:r w:rsidRPr="00DF59E9">
        <w:rPr>
          <w:rFonts w:ascii="Arial" w:hAnsi="Arial" w:cs="Arial"/>
          <w:b/>
          <w:color w:val="FF7E79"/>
          <w:sz w:val="24"/>
          <w:lang w:val="cy-GB"/>
        </w:rPr>
        <w:t>Beth sy’n digwydd ar ôl i chi godi pryder gyda ni</w:t>
      </w:r>
      <w:r w:rsidR="00931FE9" w:rsidRPr="00DF59E9">
        <w:rPr>
          <w:rFonts w:ascii="Arial" w:hAnsi="Arial" w:cs="Arial"/>
          <w:b/>
          <w:color w:val="FF7E79"/>
          <w:sz w:val="24"/>
          <w:lang w:val="cy-GB"/>
        </w:rPr>
        <w:t>?</w:t>
      </w:r>
    </w:p>
    <w:p w14:paraId="610917B3" w14:textId="77777777" w:rsidR="003042B5" w:rsidRDefault="003042B5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Byddw</w:t>
      </w:r>
      <w:r w:rsidR="00D74100">
        <w:rPr>
          <w:rFonts w:ascii="Arial" w:hAnsi="Arial" w:cs="Arial"/>
          <w:sz w:val="24"/>
          <w:lang w:val="cy-GB"/>
        </w:rPr>
        <w:t>n</w:t>
      </w:r>
      <w:r w:rsidR="00D10627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yn edrych ar eich pryder ac yn ystyried a yw’r wybodaeth a ddarparoch yn amau </w:t>
      </w:r>
      <w:r w:rsidR="00D74100">
        <w:rPr>
          <w:rFonts w:ascii="Arial" w:hAnsi="Arial" w:cs="Arial"/>
          <w:sz w:val="24"/>
          <w:lang w:val="cy-GB"/>
        </w:rPr>
        <w:t xml:space="preserve">p’un </w:t>
      </w:r>
      <w:r>
        <w:rPr>
          <w:rFonts w:ascii="Arial" w:hAnsi="Arial" w:cs="Arial"/>
          <w:sz w:val="24"/>
          <w:lang w:val="cy-GB"/>
        </w:rPr>
        <w:t>a yw’r unigolyn yn ‘addas i ymarfer’ yn ei swydd.</w:t>
      </w:r>
    </w:p>
    <w:p w14:paraId="610917B4" w14:textId="77777777" w:rsidR="003042B5" w:rsidRDefault="003042B5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B5" w14:textId="0550DC50" w:rsidR="00750354" w:rsidRPr="009E347F" w:rsidRDefault="003042B5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Mae bod yn ‘addas i ymarfer’ yn golygu </w:t>
      </w:r>
      <w:r w:rsidR="00D74100">
        <w:rPr>
          <w:rFonts w:ascii="Arial" w:hAnsi="Arial" w:cs="Arial"/>
          <w:sz w:val="24"/>
          <w:lang w:val="cy-GB"/>
        </w:rPr>
        <w:t xml:space="preserve">bod gweithiwr gofal cymdeithasol yn gweithio’n unol â’r safonau yn y </w:t>
      </w:r>
      <w:r w:rsidR="00310B92" w:rsidRPr="009E347F">
        <w:rPr>
          <w:rFonts w:ascii="Arial" w:hAnsi="Arial" w:cs="Arial"/>
          <w:sz w:val="24"/>
          <w:lang w:val="cy-GB"/>
        </w:rPr>
        <w:t>‘</w:t>
      </w:r>
      <w:r w:rsidR="008136A0" w:rsidRPr="009E347F">
        <w:rPr>
          <w:rFonts w:ascii="Arial" w:hAnsi="Arial" w:cs="Arial"/>
          <w:i/>
          <w:sz w:val="24"/>
          <w:lang w:val="cy-GB"/>
        </w:rPr>
        <w:t>C</w:t>
      </w:r>
      <w:r w:rsidR="00AF2504">
        <w:rPr>
          <w:rFonts w:ascii="Arial" w:hAnsi="Arial" w:cs="Arial"/>
          <w:i/>
          <w:sz w:val="24"/>
          <w:lang w:val="cy-GB"/>
        </w:rPr>
        <w:t>ô</w:t>
      </w:r>
      <w:r w:rsidR="008136A0" w:rsidRPr="009E347F">
        <w:rPr>
          <w:rFonts w:ascii="Arial" w:hAnsi="Arial" w:cs="Arial"/>
          <w:i/>
          <w:sz w:val="24"/>
          <w:lang w:val="cy-GB"/>
        </w:rPr>
        <w:t>d</w:t>
      </w:r>
      <w:r w:rsidR="00D74100">
        <w:rPr>
          <w:rFonts w:ascii="Arial" w:hAnsi="Arial" w:cs="Arial"/>
          <w:i/>
          <w:sz w:val="24"/>
          <w:lang w:val="cy-GB"/>
        </w:rPr>
        <w:t xml:space="preserve"> Ymarfer </w:t>
      </w:r>
      <w:r w:rsidR="008136A0" w:rsidRPr="009E347F">
        <w:rPr>
          <w:rFonts w:ascii="Arial" w:hAnsi="Arial" w:cs="Arial"/>
          <w:i/>
          <w:sz w:val="24"/>
          <w:lang w:val="cy-GB"/>
        </w:rPr>
        <w:t>Prof</w:t>
      </w:r>
      <w:r w:rsidR="00D74100">
        <w:rPr>
          <w:rFonts w:ascii="Arial" w:hAnsi="Arial" w:cs="Arial"/>
          <w:i/>
          <w:sz w:val="24"/>
          <w:lang w:val="cy-GB"/>
        </w:rPr>
        <w:t>f</w:t>
      </w:r>
      <w:r w:rsidR="008136A0" w:rsidRPr="009E347F">
        <w:rPr>
          <w:rFonts w:ascii="Arial" w:hAnsi="Arial" w:cs="Arial"/>
          <w:i/>
          <w:sz w:val="24"/>
          <w:lang w:val="cy-GB"/>
        </w:rPr>
        <w:t>esi</w:t>
      </w:r>
      <w:r w:rsidR="00D74100">
        <w:rPr>
          <w:rFonts w:ascii="Arial" w:hAnsi="Arial" w:cs="Arial"/>
          <w:i/>
          <w:sz w:val="24"/>
          <w:lang w:val="cy-GB"/>
        </w:rPr>
        <w:t>y</w:t>
      </w:r>
      <w:r w:rsidR="008136A0" w:rsidRPr="009E347F">
        <w:rPr>
          <w:rFonts w:ascii="Arial" w:hAnsi="Arial" w:cs="Arial"/>
          <w:i/>
          <w:sz w:val="24"/>
          <w:lang w:val="cy-GB"/>
        </w:rPr>
        <w:t>n</w:t>
      </w:r>
      <w:r w:rsidR="00D74100">
        <w:rPr>
          <w:rFonts w:ascii="Arial" w:hAnsi="Arial" w:cs="Arial"/>
          <w:i/>
          <w:sz w:val="24"/>
          <w:lang w:val="cy-GB"/>
        </w:rPr>
        <w:t>o</w:t>
      </w:r>
      <w:r w:rsidR="008136A0" w:rsidRPr="009E347F">
        <w:rPr>
          <w:rFonts w:ascii="Arial" w:hAnsi="Arial" w:cs="Arial"/>
          <w:i/>
          <w:sz w:val="24"/>
          <w:lang w:val="cy-GB"/>
        </w:rPr>
        <w:t>l</w:t>
      </w:r>
      <w:r w:rsidR="00D74100">
        <w:rPr>
          <w:rFonts w:ascii="Arial" w:hAnsi="Arial" w:cs="Arial"/>
          <w:i/>
          <w:sz w:val="24"/>
          <w:lang w:val="cy-GB"/>
        </w:rPr>
        <w:t xml:space="preserve"> ar gyfer Gofal Cymdeithasol</w:t>
      </w:r>
      <w:r w:rsidR="00310B92" w:rsidRPr="009E347F">
        <w:rPr>
          <w:rFonts w:ascii="Arial" w:hAnsi="Arial" w:cs="Arial"/>
          <w:i/>
          <w:sz w:val="24"/>
          <w:lang w:val="cy-GB"/>
        </w:rPr>
        <w:t>’</w:t>
      </w:r>
      <w:r w:rsidR="002406DC" w:rsidRPr="009E347F">
        <w:rPr>
          <w:rFonts w:ascii="Arial" w:hAnsi="Arial" w:cs="Arial"/>
          <w:sz w:val="24"/>
          <w:lang w:val="cy-GB"/>
        </w:rPr>
        <w:t xml:space="preserve">. </w:t>
      </w:r>
      <w:r w:rsidR="00D74100">
        <w:rPr>
          <w:rFonts w:ascii="Arial" w:hAnsi="Arial" w:cs="Arial"/>
          <w:sz w:val="24"/>
          <w:lang w:val="cy-GB"/>
        </w:rPr>
        <w:t>Mae’n golygu nad oes unrhyw resymau, fel cyflawni trosedd, bod yn esgeulus neu’n anonest, a allai effeithio ar ei swydd fel gweithiwr gofal cymdeithasol neu’i gofrestriad gyda ni. Gall pryder</w:t>
      </w:r>
      <w:r w:rsidR="00D10627">
        <w:rPr>
          <w:rFonts w:ascii="Arial" w:hAnsi="Arial" w:cs="Arial"/>
          <w:sz w:val="24"/>
          <w:lang w:val="cy-GB"/>
        </w:rPr>
        <w:t>o</w:t>
      </w:r>
      <w:r w:rsidR="00D74100">
        <w:rPr>
          <w:rFonts w:ascii="Arial" w:hAnsi="Arial" w:cs="Arial"/>
          <w:sz w:val="24"/>
          <w:lang w:val="cy-GB"/>
        </w:rPr>
        <w:t>n ymwneud â:</w:t>
      </w:r>
    </w:p>
    <w:p w14:paraId="610917B6" w14:textId="77777777" w:rsidR="00750354" w:rsidRPr="009E347F" w:rsidRDefault="00750354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B7" w14:textId="77777777" w:rsidR="00D10627" w:rsidRDefault="00D10627" w:rsidP="007503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rhywbeth y mae gweithiwr wedi’i wneud neu fethu ei wneud</w:t>
      </w:r>
    </w:p>
    <w:p w14:paraId="610917B8" w14:textId="77777777" w:rsidR="00D10627" w:rsidRDefault="00D10627" w:rsidP="007503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rhywbeth a ddigwyddodd tra bod y gweithiwr yn y gwaith neu du allan i’r gwaith</w:t>
      </w:r>
    </w:p>
    <w:p w14:paraId="610917B9" w14:textId="77777777" w:rsidR="00D10627" w:rsidRDefault="00D10627" w:rsidP="007503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rhywbeth a allai fod wedi digwydd naill ai pan oedd neu pan nad oedd wedi cofrestru gyda ni</w:t>
      </w:r>
    </w:p>
    <w:p w14:paraId="610917BA" w14:textId="77777777" w:rsidR="00931FE9" w:rsidRPr="009E347F" w:rsidRDefault="00D10627" w:rsidP="007503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 w:rsidRPr="009E347F">
        <w:rPr>
          <w:rFonts w:ascii="Arial" w:hAnsi="Arial" w:cs="Arial"/>
          <w:sz w:val="24"/>
          <w:lang w:val="cy-GB"/>
        </w:rPr>
        <w:t>mater sydd wedi digwydd yng Nghymru neu du allan i Gymru.</w:t>
      </w:r>
    </w:p>
    <w:p w14:paraId="610917BB" w14:textId="77777777" w:rsidR="00CF5F22" w:rsidRPr="009E347F" w:rsidRDefault="00CF5F22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BC" w14:textId="77777777" w:rsidR="00D10627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cynhaliw</w:t>
      </w:r>
      <w:r w:rsidR="006E2D6A">
        <w:rPr>
          <w:rFonts w:ascii="Arial" w:hAnsi="Arial" w:cs="Arial"/>
          <w:sz w:val="24"/>
          <w:lang w:val="cy-GB"/>
        </w:rPr>
        <w:t>n</w:t>
      </w:r>
      <w:r>
        <w:rPr>
          <w:rFonts w:ascii="Arial" w:hAnsi="Arial" w:cs="Arial"/>
          <w:sz w:val="24"/>
          <w:lang w:val="cy-GB"/>
        </w:rPr>
        <w:t xml:space="preserve"> ymchwiliad pellach i’ch pryder, byddwn yn cysylltu â chi i gael rhagor o wybodaeth, ac i ofyn i chi ddarparu unrhyw dystiolaeth a all fod gennych. Byddwn hefyd yn cysylltu â’r unigolyn cofrestredig a’i gyflogwr i gael gwybodaeth a thystiolaeth ynglŷn â’ch pryder. Gallwch rannu gwybodaeth a ddarparwch gyda phartïon eraill, gan gynnwys yr unigolyn cofrestredig.</w:t>
      </w:r>
    </w:p>
    <w:p w14:paraId="610917BD" w14:textId="77777777" w:rsidR="00D10627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BE" w14:textId="77777777" w:rsidR="00D10627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Mewn rhai achosion, oherwydd y math o bryder a godir, efallai y caiff gweithiwr ei atal o’r gofrestr, neu efallai y pennir cyfyngiadau ar ei waith am gyfnod dros dro tra bod yr ymchwiliad yn cael ei gynnal.</w:t>
      </w:r>
    </w:p>
    <w:p w14:paraId="610917BF" w14:textId="77777777" w:rsidR="00D10627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C0" w14:textId="77777777" w:rsidR="00D10627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Ar ddiwedd yr ymchwiliad, os penderfynwn nad oes unrhyw dystiolaeth i gefnogi’ch pryder, bydd yr achos yn cael ei gau.</w:t>
      </w:r>
    </w:p>
    <w:p w14:paraId="610917C1" w14:textId="77777777" w:rsidR="00D10627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C2" w14:textId="77777777" w:rsidR="00D10627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nad ydym yn mynd ar drywydd eich pryder oherwydd diffyg tystiolaeth, nid yw hyn yn golygu nad ydym yn eich credu o angenrheidrwydd; gall olygu nad oes digon o dystiolaeth i fynd â’ch pryder ymhellach.</w:t>
      </w:r>
    </w:p>
    <w:p w14:paraId="610917C3" w14:textId="77777777" w:rsidR="00D10627" w:rsidRDefault="00D1062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10917C4" w14:textId="77777777" w:rsidR="00D10627" w:rsidRDefault="00890297" w:rsidP="00616891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penderfynwn fod tystiolaeth nad yw’r gweithiwr yn addas i ymarfer ar hyn o bryd, gallwn benderfynu:</w:t>
      </w:r>
    </w:p>
    <w:p w14:paraId="610917C5" w14:textId="77777777" w:rsidR="00616891" w:rsidRPr="009E347F" w:rsidRDefault="00616891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C6" w14:textId="77777777" w:rsidR="006E2D6A" w:rsidRPr="009E347F" w:rsidRDefault="006E2D6A" w:rsidP="009E347F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 w:rsidRPr="009E347F">
        <w:rPr>
          <w:rFonts w:ascii="Arial" w:hAnsi="Arial" w:cs="Arial"/>
          <w:sz w:val="24"/>
          <w:szCs w:val="24"/>
          <w:lang w:val="cy-GB"/>
        </w:rPr>
        <w:t xml:space="preserve">cynnig rhybudd i’r gweithiwr a fydd yn dangos </w:t>
      </w:r>
      <w:r w:rsidRPr="009E347F">
        <w:rPr>
          <w:rFonts w:ascii="Arial" w:hAnsi="Arial" w:cs="Arial"/>
          <w:sz w:val="24"/>
          <w:lang w:val="cy-GB"/>
        </w:rPr>
        <w:t>ar y gofrestr ar gyfer y cyhoedd</w:t>
      </w:r>
    </w:p>
    <w:p w14:paraId="610917C7" w14:textId="524AE7E0" w:rsidR="006E2D6A" w:rsidRDefault="006E2D6A" w:rsidP="006E2D6A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cynnig ym</w:t>
      </w:r>
      <w:r w:rsidR="00817DFC">
        <w:rPr>
          <w:rFonts w:ascii="Arial" w:hAnsi="Arial" w:cs="Arial"/>
          <w:sz w:val="24"/>
          <w:lang w:val="cy-GB"/>
        </w:rPr>
        <w:t>gymer</w:t>
      </w:r>
      <w:r>
        <w:rPr>
          <w:rFonts w:ascii="Arial" w:hAnsi="Arial" w:cs="Arial"/>
          <w:sz w:val="24"/>
          <w:lang w:val="cy-GB"/>
        </w:rPr>
        <w:t>iad i’r gweithiwr e.e. cwblhau hyfforddiant erbyn dyddiad penodol a fydd yn dangos ar y gofrestr ar gyfer y cyhoedd</w:t>
      </w:r>
    </w:p>
    <w:p w14:paraId="610917C8" w14:textId="77777777" w:rsidR="00693DF7" w:rsidRPr="009E347F" w:rsidRDefault="006E2D6A" w:rsidP="000A4BD5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 w:rsidRPr="009E347F">
        <w:rPr>
          <w:rFonts w:ascii="Arial" w:hAnsi="Arial" w:cs="Arial"/>
          <w:sz w:val="24"/>
          <w:lang w:val="cy-GB"/>
        </w:rPr>
        <w:t xml:space="preserve">anfon </w:t>
      </w:r>
      <w:r w:rsidR="00890297" w:rsidRPr="009E347F">
        <w:rPr>
          <w:rFonts w:ascii="Arial" w:hAnsi="Arial" w:cs="Arial"/>
          <w:sz w:val="24"/>
          <w:lang w:val="cy-GB"/>
        </w:rPr>
        <w:t>yr</w:t>
      </w:r>
      <w:r w:rsidRPr="009E347F">
        <w:rPr>
          <w:rFonts w:ascii="Arial" w:hAnsi="Arial" w:cs="Arial"/>
          <w:sz w:val="24"/>
          <w:lang w:val="cy-GB"/>
        </w:rPr>
        <w:t xml:space="preserve"> achos yn uniongyrchol at banel addasrwydd i ymarfer </w:t>
      </w:r>
      <w:r w:rsidR="00890297" w:rsidRPr="009E347F">
        <w:rPr>
          <w:rFonts w:ascii="Arial" w:hAnsi="Arial" w:cs="Arial"/>
          <w:sz w:val="24"/>
          <w:lang w:val="cy-GB"/>
        </w:rPr>
        <w:t>– bydd penderfyniad y panel a’r rheswm dros y penderfyniad yn cael eu cyhoeddi ar ein gwefan a bydd ar gael ar y Gofrestr hefyd</w:t>
      </w:r>
    </w:p>
    <w:p w14:paraId="610917C9" w14:textId="77777777" w:rsidR="00693DF7" w:rsidRPr="009E347F" w:rsidRDefault="00693DF7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CA" w14:textId="77777777" w:rsidR="008D7143" w:rsidRPr="009E347F" w:rsidRDefault="00890297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cosbi gweithwyr gofal cymdeithasol am eu gweithredoedd yw ein pwrpas, ond yn hytrach gweithio gyda nhw i wella’u hymarfer i safonau disgwyliedig.</w:t>
      </w:r>
    </w:p>
    <w:p w14:paraId="610917CB" w14:textId="77777777" w:rsidR="00693DF7" w:rsidRPr="009E347F" w:rsidRDefault="00693DF7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CC" w14:textId="77777777" w:rsidR="00310B92" w:rsidRPr="009E347F" w:rsidRDefault="00310B92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CD" w14:textId="77777777" w:rsidR="00310B92" w:rsidRPr="009E347F" w:rsidRDefault="00310B92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CE" w14:textId="77777777" w:rsidR="00310B92" w:rsidRPr="009E347F" w:rsidRDefault="00310B92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CF" w14:textId="77777777" w:rsidR="00310B92" w:rsidRPr="009E347F" w:rsidRDefault="00310B92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D0" w14:textId="77777777" w:rsidR="00310B92" w:rsidRPr="009E347F" w:rsidRDefault="00310B92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D1" w14:textId="77777777" w:rsidR="00310B92" w:rsidRPr="009E347F" w:rsidRDefault="00310B92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D2" w14:textId="77777777" w:rsidR="00E20D17" w:rsidRPr="00DF59E9" w:rsidRDefault="00E20D17" w:rsidP="00E20D17">
      <w:pPr>
        <w:spacing w:after="0" w:line="240" w:lineRule="auto"/>
        <w:contextualSpacing/>
        <w:rPr>
          <w:rFonts w:ascii="Arial" w:hAnsi="Arial" w:cs="Arial"/>
          <w:b/>
          <w:color w:val="FF7E79"/>
          <w:sz w:val="28"/>
          <w:lang w:val="cy-GB"/>
        </w:rPr>
      </w:pPr>
      <w:r w:rsidRPr="00DF59E9">
        <w:rPr>
          <w:rFonts w:ascii="Arial" w:hAnsi="Arial" w:cs="Arial"/>
          <w:b/>
          <w:color w:val="FF7E79"/>
          <w:sz w:val="28"/>
          <w:lang w:val="cy-GB"/>
        </w:rPr>
        <w:t>C</w:t>
      </w:r>
      <w:r w:rsidR="00890297" w:rsidRPr="00DF59E9">
        <w:rPr>
          <w:rFonts w:ascii="Arial" w:hAnsi="Arial" w:cs="Arial"/>
          <w:b/>
          <w:color w:val="FF7E79"/>
          <w:sz w:val="28"/>
          <w:lang w:val="cy-GB"/>
        </w:rPr>
        <w:t>ysylltu â Ni</w:t>
      </w:r>
      <w:r w:rsidRPr="00DF59E9">
        <w:rPr>
          <w:rFonts w:ascii="Arial" w:hAnsi="Arial" w:cs="Arial"/>
          <w:b/>
          <w:color w:val="FF7E79"/>
          <w:sz w:val="28"/>
          <w:lang w:val="cy-GB"/>
        </w:rPr>
        <w:t xml:space="preserve"> </w:t>
      </w:r>
    </w:p>
    <w:p w14:paraId="610917D3" w14:textId="77777777" w:rsidR="00E20D17" w:rsidRPr="009E347F" w:rsidRDefault="00E20D17" w:rsidP="00E20D17">
      <w:pPr>
        <w:spacing w:after="0" w:line="240" w:lineRule="auto"/>
        <w:contextualSpacing/>
        <w:rPr>
          <w:rFonts w:ascii="Arial" w:hAnsi="Arial" w:cs="Arial"/>
          <w:b/>
          <w:sz w:val="24"/>
          <w:lang w:val="cy-GB"/>
        </w:rPr>
      </w:pPr>
      <w:r w:rsidRPr="009E347F">
        <w:rPr>
          <w:rFonts w:ascii="Arial" w:hAnsi="Arial" w:cs="Arial"/>
          <w:b/>
          <w:sz w:val="24"/>
          <w:lang w:val="cy-GB"/>
        </w:rPr>
        <w:t xml:space="preserve"> </w:t>
      </w:r>
    </w:p>
    <w:p w14:paraId="610917D4" w14:textId="77777777" w:rsidR="00890297" w:rsidRPr="00A206F0" w:rsidRDefault="00890297" w:rsidP="00890297">
      <w:pPr>
        <w:spacing w:after="0" w:line="240" w:lineRule="auto"/>
        <w:contextualSpacing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>Tîm Addasrwydd i Ymarfer</w:t>
      </w:r>
    </w:p>
    <w:p w14:paraId="610917D5" w14:textId="77777777" w:rsidR="00E20D17" w:rsidRPr="009E347F" w:rsidRDefault="00E20D1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610917D6" w14:textId="77777777" w:rsidR="00E20D17" w:rsidRPr="009E347F" w:rsidRDefault="0089029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I gael gwybodaeth am ymchwiliad i achos, cysylltwch â’r</w:t>
      </w:r>
      <w:r w:rsidRPr="00A206F0">
        <w:rPr>
          <w:rFonts w:ascii="Arial" w:hAnsi="Arial" w:cs="Arial"/>
          <w:sz w:val="24"/>
          <w:lang w:val="cy-GB"/>
        </w:rPr>
        <w:t>:</w:t>
      </w:r>
    </w:p>
    <w:p w14:paraId="610917D7" w14:textId="77777777" w:rsidR="00E20D17" w:rsidRPr="009E347F" w:rsidRDefault="00E20D1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610917D8" w14:textId="77777777" w:rsidR="00E20D17" w:rsidRPr="009E347F" w:rsidRDefault="0089029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Tîm Addasrwydd i Ymarfer</w:t>
      </w:r>
      <w:r w:rsidRPr="00A206F0">
        <w:rPr>
          <w:rFonts w:ascii="Arial" w:hAnsi="Arial" w:cs="Arial"/>
          <w:sz w:val="24"/>
          <w:lang w:val="cy-GB"/>
        </w:rPr>
        <w:t xml:space="preserve">: 029 2078 0545 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Pr="00A206F0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6" w:history="1">
        <w:r w:rsidRPr="00DF59E9">
          <w:rPr>
            <w:rStyle w:val="Hyperlink"/>
            <w:rFonts w:ascii="Arial" w:hAnsi="Arial" w:cs="Arial"/>
            <w:bCs/>
            <w:color w:val="FF7E79"/>
            <w:sz w:val="24"/>
            <w:shd w:val="clear" w:color="auto" w:fill="FFFFFF"/>
          </w:rPr>
          <w:t>aiy</w:t>
        </w:r>
        <w:r w:rsidRPr="00DF59E9">
          <w:rPr>
            <w:rStyle w:val="Hyperlink"/>
            <w:rFonts w:ascii="Arial" w:hAnsi="Arial" w:cs="Arial"/>
            <w:color w:val="FF7E79"/>
            <w:sz w:val="24"/>
            <w:shd w:val="clear" w:color="auto" w:fill="FFFFFF"/>
          </w:rPr>
          <w:t>@</w:t>
        </w:r>
        <w:r w:rsidRPr="00DF59E9">
          <w:rPr>
            <w:rStyle w:val="Hyperlink"/>
            <w:rFonts w:ascii="Arial" w:hAnsi="Arial" w:cs="Arial"/>
            <w:bCs/>
            <w:color w:val="FF7E79"/>
            <w:sz w:val="24"/>
            <w:shd w:val="clear" w:color="auto" w:fill="FFFFFF"/>
          </w:rPr>
          <w:t>gofalcymdeithasol</w:t>
        </w:r>
        <w:r w:rsidRPr="00DF59E9">
          <w:rPr>
            <w:rStyle w:val="Hyperlink"/>
            <w:rFonts w:ascii="Arial" w:hAnsi="Arial" w:cs="Arial"/>
            <w:color w:val="FF7E79"/>
            <w:sz w:val="24"/>
            <w:shd w:val="clear" w:color="auto" w:fill="FFFFFF"/>
          </w:rPr>
          <w:t>.</w:t>
        </w:r>
        <w:r w:rsidRPr="00DF59E9">
          <w:rPr>
            <w:rStyle w:val="Hyperlink"/>
            <w:rFonts w:ascii="Arial" w:hAnsi="Arial" w:cs="Arial"/>
            <w:bCs/>
            <w:color w:val="FF7E79"/>
            <w:sz w:val="24"/>
            <w:shd w:val="clear" w:color="auto" w:fill="FFFFFF"/>
          </w:rPr>
          <w:t>cymru</w:t>
        </w:r>
      </w:hyperlink>
      <w:r w:rsidRPr="00DF59E9">
        <w:rPr>
          <w:rStyle w:val="Emphasis"/>
          <w:rFonts w:ascii="Arial" w:hAnsi="Arial" w:cs="Arial"/>
          <w:bCs/>
          <w:i w:val="0"/>
          <w:iCs w:val="0"/>
          <w:color w:val="FF7E79"/>
          <w:sz w:val="24"/>
          <w:shd w:val="clear" w:color="auto" w:fill="FFFFFF"/>
        </w:rPr>
        <w:t>.</w:t>
      </w:r>
      <w:r w:rsidR="00E20D17" w:rsidRPr="00DF59E9">
        <w:rPr>
          <w:rFonts w:ascii="Arial" w:hAnsi="Arial" w:cs="Arial"/>
          <w:color w:val="FF7E79"/>
          <w:sz w:val="24"/>
          <w:lang w:val="cy-GB"/>
        </w:rPr>
        <w:t xml:space="preserve">  </w:t>
      </w:r>
    </w:p>
    <w:p w14:paraId="610917D9" w14:textId="77777777" w:rsidR="00E20D17" w:rsidRPr="009E347F" w:rsidRDefault="00E20D1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610917DA" w14:textId="77777777" w:rsidR="00E20D17" w:rsidRPr="009E347F" w:rsidRDefault="00E20D1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610917DB" w14:textId="77777777" w:rsidR="00E20D17" w:rsidRPr="009E347F" w:rsidRDefault="00890297" w:rsidP="00E20D17">
      <w:pPr>
        <w:spacing w:after="0" w:line="240" w:lineRule="auto"/>
        <w:contextualSpacing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>Gwrandawiadau</w:t>
      </w:r>
    </w:p>
    <w:p w14:paraId="610917DC" w14:textId="77777777" w:rsidR="00E20D17" w:rsidRPr="009E347F" w:rsidRDefault="00E20D1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610917DD" w14:textId="77777777" w:rsidR="00E20D17" w:rsidRPr="009E347F" w:rsidRDefault="0089029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I gael gwybodaeth am wrandawiad ar achos, cysylltwch â’r</w:t>
      </w:r>
      <w:r w:rsidRPr="00A206F0">
        <w:rPr>
          <w:rFonts w:ascii="Arial" w:hAnsi="Arial" w:cs="Arial"/>
          <w:sz w:val="24"/>
          <w:lang w:val="cy-GB"/>
        </w:rPr>
        <w:t>:</w:t>
      </w:r>
    </w:p>
    <w:p w14:paraId="610917DE" w14:textId="77777777" w:rsidR="00E20D17" w:rsidRPr="009E347F" w:rsidRDefault="00E20D1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610917DF" w14:textId="77777777" w:rsidR="00890297" w:rsidRPr="00DF59E9" w:rsidRDefault="00890297" w:rsidP="00890297">
      <w:pPr>
        <w:spacing w:after="0" w:line="240" w:lineRule="auto"/>
        <w:contextualSpacing/>
        <w:rPr>
          <w:rFonts w:ascii="Arial" w:hAnsi="Arial" w:cs="Arial"/>
          <w:color w:val="FF7E79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Tîm Gwrandawiadau</w:t>
      </w:r>
      <w:r w:rsidRPr="00A206F0">
        <w:rPr>
          <w:rFonts w:ascii="Arial" w:hAnsi="Arial" w:cs="Arial"/>
          <w:sz w:val="24"/>
          <w:lang w:val="cy-GB"/>
        </w:rPr>
        <w:t xml:space="preserve">: 029 2078 0505 </w:t>
      </w:r>
      <w:r>
        <w:rPr>
          <w:rFonts w:ascii="Arial" w:hAnsi="Arial" w:cs="Arial"/>
          <w:sz w:val="24"/>
          <w:lang w:val="cy-GB"/>
        </w:rPr>
        <w:t xml:space="preserve">neu </w:t>
      </w:r>
      <w:hyperlink r:id="rId17" w:history="1">
        <w:r w:rsidRPr="00DF59E9">
          <w:rPr>
            <w:rStyle w:val="Hyperlink"/>
            <w:rFonts w:ascii="Arial" w:hAnsi="Arial" w:cs="Arial"/>
            <w:color w:val="FF7E79"/>
            <w:sz w:val="24"/>
            <w:lang w:val="cy-GB"/>
          </w:rPr>
          <w:t>gwrandawiadau@gofalcymdeithasol.cymru</w:t>
        </w:r>
      </w:hyperlink>
    </w:p>
    <w:p w14:paraId="610917E0" w14:textId="77777777" w:rsidR="00890297" w:rsidRDefault="0089029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610917E1" w14:textId="77777777" w:rsidR="00890297" w:rsidRDefault="00890297" w:rsidP="00E20D17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  <w:bookmarkStart w:id="0" w:name="_GoBack"/>
      <w:bookmarkEnd w:id="0"/>
    </w:p>
    <w:p w14:paraId="610917E2" w14:textId="77777777" w:rsidR="00890297" w:rsidRPr="00A206F0" w:rsidRDefault="00890297" w:rsidP="008902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Cyfeiriad</w:t>
      </w:r>
      <w:r w:rsidRPr="00A206F0">
        <w:rPr>
          <w:rFonts w:ascii="Arial" w:eastAsia="Times New Roman" w:hAnsi="Arial" w:cs="Arial"/>
          <w:sz w:val="24"/>
          <w:szCs w:val="24"/>
          <w:lang w:val="cy-GB"/>
        </w:rPr>
        <w:t>:</w:t>
      </w:r>
      <w:r w:rsidRPr="00A206F0">
        <w:rPr>
          <w:rFonts w:ascii="Arial" w:eastAsia="Times New Roman" w:hAnsi="Arial" w:cs="Arial"/>
          <w:sz w:val="24"/>
          <w:szCs w:val="24"/>
          <w:lang w:val="cy-GB"/>
        </w:rPr>
        <w:tab/>
      </w:r>
      <w:r>
        <w:rPr>
          <w:rFonts w:ascii="Arial" w:eastAsia="Times New Roman" w:hAnsi="Arial" w:cs="Arial"/>
          <w:sz w:val="24"/>
          <w:szCs w:val="24"/>
          <w:lang w:val="cy-GB"/>
        </w:rPr>
        <w:t>Gofal Cymdeithasol Cymru</w:t>
      </w:r>
      <w:r w:rsidRPr="00A206F0">
        <w:rPr>
          <w:rFonts w:ascii="Arial" w:eastAsia="Times New Roman" w:hAnsi="Arial" w:cs="Arial"/>
          <w:sz w:val="24"/>
          <w:szCs w:val="24"/>
          <w:lang w:val="cy-GB"/>
        </w:rPr>
        <w:t>, South Gate House, Wood Street, Ca</w:t>
      </w:r>
      <w:r>
        <w:rPr>
          <w:rFonts w:ascii="Arial" w:eastAsia="Times New Roman" w:hAnsi="Arial" w:cs="Arial"/>
          <w:sz w:val="24"/>
          <w:szCs w:val="24"/>
          <w:lang w:val="cy-GB"/>
        </w:rPr>
        <w:t>e</w:t>
      </w:r>
      <w:r w:rsidRPr="00A206F0">
        <w:rPr>
          <w:rFonts w:ascii="Arial" w:eastAsia="Times New Roman" w:hAnsi="Arial" w:cs="Arial"/>
          <w:sz w:val="24"/>
          <w:szCs w:val="24"/>
          <w:lang w:val="cy-GB"/>
        </w:rPr>
        <w:t>rd</w:t>
      </w:r>
      <w:r>
        <w:rPr>
          <w:rFonts w:ascii="Arial" w:eastAsia="Times New Roman" w:hAnsi="Arial" w:cs="Arial"/>
          <w:sz w:val="24"/>
          <w:szCs w:val="24"/>
          <w:lang w:val="cy-GB"/>
        </w:rPr>
        <w:t>ydd</w:t>
      </w:r>
      <w:r w:rsidRPr="00A206F0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 w:rsidRPr="00A206F0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A206F0">
        <w:rPr>
          <w:rFonts w:ascii="Arial" w:eastAsia="Times New Roman" w:hAnsi="Arial" w:cs="Arial"/>
          <w:sz w:val="24"/>
          <w:szCs w:val="24"/>
          <w:lang w:val="cy-GB"/>
        </w:rPr>
        <w:tab/>
        <w:t>CF10 1EW</w:t>
      </w:r>
    </w:p>
    <w:p w14:paraId="610917E3" w14:textId="77777777" w:rsidR="00890297" w:rsidRPr="00A206F0" w:rsidRDefault="00890297" w:rsidP="008902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610917E4" w14:textId="77777777" w:rsidR="00890297" w:rsidRPr="00A206F0" w:rsidRDefault="00890297" w:rsidP="00890297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Gwefan</w:t>
      </w:r>
      <w:r w:rsidRPr="00A206F0">
        <w:rPr>
          <w:rFonts w:ascii="Arial" w:hAnsi="Arial" w:cs="Arial"/>
          <w:sz w:val="24"/>
          <w:lang w:val="cy-GB"/>
        </w:rPr>
        <w:t xml:space="preserve">:       </w:t>
      </w:r>
      <w:hyperlink r:id="rId18" w:history="1">
        <w:r w:rsidRPr="00DF59E9">
          <w:rPr>
            <w:rStyle w:val="Hyperlink"/>
            <w:rFonts w:ascii="Arial" w:hAnsi="Arial" w:cs="Arial"/>
            <w:color w:val="FF7E79"/>
            <w:sz w:val="24"/>
            <w:lang w:val="cy-GB"/>
          </w:rPr>
          <w:t>www.gofalcymdeithasol.cymru</w:t>
        </w:r>
      </w:hyperlink>
    </w:p>
    <w:p w14:paraId="610917E5" w14:textId="77777777" w:rsidR="00E20D17" w:rsidRDefault="00E20D17" w:rsidP="00E20D17">
      <w:pPr>
        <w:spacing w:after="0" w:line="240" w:lineRule="auto"/>
        <w:rPr>
          <w:rFonts w:ascii="Arial" w:hAnsi="Arial" w:cs="Arial"/>
          <w:lang w:val="cy-GB"/>
        </w:rPr>
      </w:pPr>
    </w:p>
    <w:p w14:paraId="610917E6" w14:textId="77777777" w:rsidR="00890297" w:rsidRPr="009E347F" w:rsidRDefault="00890297" w:rsidP="00E20D17">
      <w:pPr>
        <w:spacing w:after="0" w:line="240" w:lineRule="auto"/>
        <w:rPr>
          <w:rFonts w:ascii="Arial" w:hAnsi="Arial" w:cs="Arial"/>
          <w:lang w:val="cy-GB"/>
        </w:rPr>
      </w:pPr>
    </w:p>
    <w:p w14:paraId="610917E7" w14:textId="77777777" w:rsidR="00310B92" w:rsidRPr="009E347F" w:rsidRDefault="00310B92" w:rsidP="00E20D1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10917E8" w14:textId="77777777" w:rsidR="00616891" w:rsidRPr="009E347F" w:rsidRDefault="00616891" w:rsidP="006168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616891" w:rsidRPr="009E347F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5993" w14:textId="77777777" w:rsidR="00E12AC3" w:rsidRDefault="00E12AC3" w:rsidP="00616891">
      <w:pPr>
        <w:spacing w:after="0" w:line="240" w:lineRule="auto"/>
      </w:pPr>
      <w:r>
        <w:separator/>
      </w:r>
    </w:p>
  </w:endnote>
  <w:endnote w:type="continuationSeparator" w:id="0">
    <w:p w14:paraId="533DDD5F" w14:textId="77777777" w:rsidR="00E12AC3" w:rsidRDefault="00E12AC3" w:rsidP="0061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3E494" w14:textId="77777777" w:rsidR="00E12AC3" w:rsidRDefault="00E12AC3" w:rsidP="00616891">
      <w:pPr>
        <w:spacing w:after="0" w:line="240" w:lineRule="auto"/>
      </w:pPr>
      <w:r>
        <w:separator/>
      </w:r>
    </w:p>
  </w:footnote>
  <w:footnote w:type="continuationSeparator" w:id="0">
    <w:p w14:paraId="52F01D91" w14:textId="77777777" w:rsidR="00E12AC3" w:rsidRDefault="00E12AC3" w:rsidP="0061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917ED" w14:textId="77777777" w:rsidR="00616891" w:rsidRDefault="00890297">
    <w:pPr>
      <w:pStyle w:val="Header"/>
    </w:pPr>
    <w:proofErr w:type="spellStart"/>
    <w:r>
      <w:t>Taflen</w:t>
    </w:r>
    <w:proofErr w:type="spellEnd"/>
    <w:r>
      <w:t xml:space="preserve"> </w:t>
    </w:r>
    <w:proofErr w:type="spellStart"/>
    <w:r>
      <w:t>i’r</w:t>
    </w:r>
    <w:proofErr w:type="spellEnd"/>
    <w:r>
      <w:t xml:space="preserve"> </w:t>
    </w:r>
    <w:proofErr w:type="spellStart"/>
    <w:r>
      <w:t>cyhoedd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godi</w:t>
    </w:r>
    <w:proofErr w:type="spellEnd"/>
    <w:r>
      <w:t xml:space="preserve"> </w:t>
    </w:r>
    <w:proofErr w:type="spellStart"/>
    <w:r>
      <w:t>pryder</w:t>
    </w:r>
    <w:proofErr w:type="spellEnd"/>
  </w:p>
  <w:p w14:paraId="610917EE" w14:textId="77777777" w:rsidR="00616891" w:rsidRDefault="00616891">
    <w:pPr>
      <w:pStyle w:val="Header"/>
    </w:pPr>
    <w:bookmarkStart w:id="1" w:name="cysill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5B8"/>
    <w:multiLevelType w:val="hybridMultilevel"/>
    <w:tmpl w:val="53DA61AE"/>
    <w:lvl w:ilvl="0" w:tplc="ACC0E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F80"/>
    <w:multiLevelType w:val="hybridMultilevel"/>
    <w:tmpl w:val="FE627A66"/>
    <w:lvl w:ilvl="0" w:tplc="2132E9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33F7"/>
    <w:multiLevelType w:val="hybridMultilevel"/>
    <w:tmpl w:val="B40C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61250"/>
    <w:multiLevelType w:val="hybridMultilevel"/>
    <w:tmpl w:val="622EFD20"/>
    <w:lvl w:ilvl="0" w:tplc="4B1A9E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297A5E"/>
    <w:multiLevelType w:val="hybridMultilevel"/>
    <w:tmpl w:val="65C6B2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1"/>
    <w:rsid w:val="00025DC7"/>
    <w:rsid w:val="0009078C"/>
    <w:rsid w:val="000A4BD5"/>
    <w:rsid w:val="000A634D"/>
    <w:rsid w:val="000F68F0"/>
    <w:rsid w:val="000F75A3"/>
    <w:rsid w:val="001444EC"/>
    <w:rsid w:val="00150EA8"/>
    <w:rsid w:val="001764C2"/>
    <w:rsid w:val="001E0610"/>
    <w:rsid w:val="002024EF"/>
    <w:rsid w:val="002406DC"/>
    <w:rsid w:val="002E6226"/>
    <w:rsid w:val="003042B5"/>
    <w:rsid w:val="003077C1"/>
    <w:rsid w:val="00310B92"/>
    <w:rsid w:val="003365FD"/>
    <w:rsid w:val="003A0570"/>
    <w:rsid w:val="003A2E07"/>
    <w:rsid w:val="003A4CEE"/>
    <w:rsid w:val="00402AF6"/>
    <w:rsid w:val="0042081A"/>
    <w:rsid w:val="004219FC"/>
    <w:rsid w:val="004621E6"/>
    <w:rsid w:val="00472080"/>
    <w:rsid w:val="0049153E"/>
    <w:rsid w:val="00494748"/>
    <w:rsid w:val="00497C5A"/>
    <w:rsid w:val="004D7E4D"/>
    <w:rsid w:val="004E1B00"/>
    <w:rsid w:val="00504E47"/>
    <w:rsid w:val="00525976"/>
    <w:rsid w:val="00557635"/>
    <w:rsid w:val="00616891"/>
    <w:rsid w:val="006447AC"/>
    <w:rsid w:val="00653A58"/>
    <w:rsid w:val="00693DF7"/>
    <w:rsid w:val="00696D5B"/>
    <w:rsid w:val="006C19AA"/>
    <w:rsid w:val="006E2D6A"/>
    <w:rsid w:val="006F2999"/>
    <w:rsid w:val="0070298C"/>
    <w:rsid w:val="0070551C"/>
    <w:rsid w:val="00747DA2"/>
    <w:rsid w:val="00750354"/>
    <w:rsid w:val="008136A0"/>
    <w:rsid w:val="00817DFC"/>
    <w:rsid w:val="00820CC9"/>
    <w:rsid w:val="008538A1"/>
    <w:rsid w:val="00890297"/>
    <w:rsid w:val="008D7143"/>
    <w:rsid w:val="008D75E9"/>
    <w:rsid w:val="008E2B9F"/>
    <w:rsid w:val="008F2B6F"/>
    <w:rsid w:val="00924369"/>
    <w:rsid w:val="009251F8"/>
    <w:rsid w:val="00931FE9"/>
    <w:rsid w:val="009568A6"/>
    <w:rsid w:val="009A3BCF"/>
    <w:rsid w:val="009D110B"/>
    <w:rsid w:val="009D252C"/>
    <w:rsid w:val="009E1D9A"/>
    <w:rsid w:val="009E347F"/>
    <w:rsid w:val="00AC5679"/>
    <w:rsid w:val="00AF2504"/>
    <w:rsid w:val="00BD533A"/>
    <w:rsid w:val="00BF4C42"/>
    <w:rsid w:val="00CF5F22"/>
    <w:rsid w:val="00D10627"/>
    <w:rsid w:val="00D65D1F"/>
    <w:rsid w:val="00D74100"/>
    <w:rsid w:val="00D7445D"/>
    <w:rsid w:val="00DB3E60"/>
    <w:rsid w:val="00DF59E9"/>
    <w:rsid w:val="00DF6F64"/>
    <w:rsid w:val="00E122F4"/>
    <w:rsid w:val="00E12AC3"/>
    <w:rsid w:val="00E20D17"/>
    <w:rsid w:val="00E253B9"/>
    <w:rsid w:val="00E73C55"/>
    <w:rsid w:val="00E964A0"/>
    <w:rsid w:val="00EA5516"/>
    <w:rsid w:val="00EF663E"/>
    <w:rsid w:val="00F111FA"/>
    <w:rsid w:val="00F1519E"/>
    <w:rsid w:val="00F15C38"/>
    <w:rsid w:val="00FE24C0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1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91"/>
  </w:style>
  <w:style w:type="paragraph" w:styleId="Footer">
    <w:name w:val="footer"/>
    <w:basedOn w:val="Normal"/>
    <w:link w:val="FooterChar"/>
    <w:uiPriority w:val="99"/>
    <w:unhideWhenUsed/>
    <w:rsid w:val="0061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91"/>
  </w:style>
  <w:style w:type="paragraph" w:styleId="BalloonText">
    <w:name w:val="Balloon Text"/>
    <w:basedOn w:val="Normal"/>
    <w:link w:val="BalloonTextChar"/>
    <w:uiPriority w:val="99"/>
    <w:semiHidden/>
    <w:unhideWhenUsed/>
    <w:rsid w:val="0061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7143"/>
    <w:pPr>
      <w:ind w:left="720"/>
      <w:contextualSpacing/>
    </w:pPr>
  </w:style>
  <w:style w:type="character" w:styleId="Hyperlink">
    <w:name w:val="Hyperlink"/>
    <w:rsid w:val="00E20D17"/>
    <w:rPr>
      <w:color w:val="0000FF"/>
      <w:u w:val="single"/>
    </w:rPr>
  </w:style>
  <w:style w:type="paragraph" w:styleId="Revision">
    <w:name w:val="Revision"/>
    <w:hidden/>
    <w:uiPriority w:val="99"/>
    <w:semiHidden/>
    <w:rsid w:val="001764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551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9029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8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91"/>
  </w:style>
  <w:style w:type="paragraph" w:styleId="Footer">
    <w:name w:val="footer"/>
    <w:basedOn w:val="Normal"/>
    <w:link w:val="FooterChar"/>
    <w:uiPriority w:val="99"/>
    <w:unhideWhenUsed/>
    <w:rsid w:val="0061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91"/>
  </w:style>
  <w:style w:type="paragraph" w:styleId="BalloonText">
    <w:name w:val="Balloon Text"/>
    <w:basedOn w:val="Normal"/>
    <w:link w:val="BalloonTextChar"/>
    <w:uiPriority w:val="99"/>
    <w:semiHidden/>
    <w:unhideWhenUsed/>
    <w:rsid w:val="0061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7143"/>
    <w:pPr>
      <w:ind w:left="720"/>
      <w:contextualSpacing/>
    </w:pPr>
  </w:style>
  <w:style w:type="character" w:styleId="Hyperlink">
    <w:name w:val="Hyperlink"/>
    <w:rsid w:val="00E20D17"/>
    <w:rPr>
      <w:color w:val="0000FF"/>
      <w:u w:val="single"/>
    </w:rPr>
  </w:style>
  <w:style w:type="paragraph" w:styleId="Revision">
    <w:name w:val="Revision"/>
    <w:hidden/>
    <w:uiPriority w:val="99"/>
    <w:semiHidden/>
    <w:rsid w:val="001764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551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9029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8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gofalcymdeithasol.cym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mailto:gwrandawiadau@gofalcymdeithasol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iy@gofalcymdeithasol.cym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gofalcymdeithasol.cymru/addasrwydd-i-ymarfer/codi-pryde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falcymdeithaso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3C5DF6CDE344BA888FDEB9B2984A6" ma:contentTypeVersion="0" ma:contentTypeDescription="Create a new document." ma:contentTypeScope="" ma:versionID="3806555922ae21ddb5af9c190332c43c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E085-E2E2-4240-902F-A1597CEA1EED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E8D2478B-A309-4560-93F9-5043BE44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F5453-8D47-45A9-8B00-71E857A80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6736A-D3F0-4CC5-9907-AE97007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EKJ</dc:creator>
  <cp:lastModifiedBy>Sachaa Mills</cp:lastModifiedBy>
  <cp:revision>11</cp:revision>
  <dcterms:created xsi:type="dcterms:W3CDTF">2018-02-13T16:51:00Z</dcterms:created>
  <dcterms:modified xsi:type="dcterms:W3CDTF">2018-03-20T13:32:00Z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0x0101000023C5DF6CDE344BA888FDEB9B2984A6</vt:lpwstr>
  </property>
</Properties>
</file>