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4802A" w14:textId="77777777" w:rsidR="00653824" w:rsidRPr="00AA47FD" w:rsidRDefault="00653824" w:rsidP="00A60B65">
      <w:pPr>
        <w:rPr>
          <w:lang w:val="cy-GB"/>
        </w:rPr>
      </w:pPr>
    </w:p>
    <w:p w14:paraId="10657FF0" w14:textId="77777777" w:rsidR="00A60B65" w:rsidRPr="002341E1" w:rsidRDefault="009C3E8C" w:rsidP="008D6D0E">
      <w:pPr>
        <w:pBdr>
          <w:bottom w:val="single" w:sz="8" w:space="1" w:color="E81E87"/>
        </w:pBdr>
        <w:spacing w:before="60" w:after="60"/>
        <w:rPr>
          <w:b/>
          <w:sz w:val="30"/>
          <w:szCs w:val="30"/>
          <w:lang w:val="cy-GB"/>
        </w:rPr>
      </w:pPr>
      <w:r w:rsidRPr="002341E1">
        <w:rPr>
          <w:b/>
          <w:sz w:val="30"/>
          <w:szCs w:val="30"/>
          <w:lang w:val="cy-GB"/>
        </w:rPr>
        <w:t>DEDDF GWASANAETHAU CYMDEITHASOL A LLESIANT (CYMRU)</w:t>
      </w:r>
    </w:p>
    <w:p w14:paraId="20E9C1E7" w14:textId="36B07004" w:rsidR="00A60B65" w:rsidRPr="002341E1" w:rsidRDefault="009C3E8C" w:rsidP="0005205D">
      <w:pPr>
        <w:spacing w:before="60" w:after="60"/>
        <w:rPr>
          <w:b/>
          <w:sz w:val="30"/>
          <w:szCs w:val="30"/>
          <w:lang w:val="cy-GB"/>
        </w:rPr>
      </w:pPr>
      <w:r w:rsidRPr="002341E1">
        <w:rPr>
          <w:b/>
          <w:sz w:val="30"/>
          <w:szCs w:val="30"/>
          <w:lang w:val="cy-GB"/>
        </w:rPr>
        <w:t>CRYNODEB</w:t>
      </w:r>
      <w:r w:rsidR="00AF1E03">
        <w:rPr>
          <w:b/>
          <w:sz w:val="30"/>
          <w:szCs w:val="30"/>
          <w:lang w:val="cy-GB"/>
        </w:rPr>
        <w:t xml:space="preserve"> – Mawrth 2017</w:t>
      </w:r>
      <w:bookmarkStart w:id="0" w:name="_GoBack"/>
      <w:bookmarkEnd w:id="0"/>
    </w:p>
    <w:p w14:paraId="42C0843C" w14:textId="77777777" w:rsidR="00653824" w:rsidRPr="00AA47FD" w:rsidRDefault="00653824" w:rsidP="00A60B65">
      <w:pPr>
        <w:rPr>
          <w:lang w:val="cy-GB"/>
        </w:rPr>
      </w:pPr>
    </w:p>
    <w:p w14:paraId="6E9DD4AA" w14:textId="34D2BCA7" w:rsidR="00A60B65" w:rsidRPr="00523545" w:rsidRDefault="004913E9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56"/>
          <w:lang w:val="cy-GB"/>
        </w:rPr>
      </w:pPr>
      <w:r>
        <w:rPr>
          <w:rFonts w:ascii="Arial" w:hAnsi="Arial" w:cs="Arial"/>
          <w:b/>
          <w:color w:val="E81E87"/>
          <w:sz w:val="56"/>
          <w:lang w:val="cy-GB"/>
        </w:rPr>
        <w:t>Cyflwyn</w:t>
      </w:r>
      <w:r w:rsidR="009C3E8C" w:rsidRPr="00523545">
        <w:rPr>
          <w:rFonts w:ascii="Arial" w:hAnsi="Arial" w:cs="Arial"/>
          <w:b/>
          <w:color w:val="E81E87"/>
          <w:sz w:val="56"/>
          <w:lang w:val="cy-GB"/>
        </w:rPr>
        <w:t xml:space="preserve">iad a Swyddogaethau Cyffredinol </w:t>
      </w:r>
    </w:p>
    <w:p w14:paraId="37F45E44" w14:textId="6F3C512B" w:rsidR="00E354E3" w:rsidRPr="00AA47FD" w:rsidRDefault="00DE23DD" w:rsidP="008D6D0E">
      <w:pPr>
        <w:pStyle w:val="Heading1"/>
        <w:rPr>
          <w:lang w:val="cy-GB"/>
        </w:rPr>
      </w:pPr>
      <w:r>
        <w:rPr>
          <w:lang w:val="cy-GB"/>
        </w:rPr>
        <w:t>Cyflwyniad</w:t>
      </w:r>
    </w:p>
    <w:p w14:paraId="34D12EBF" w14:textId="3E7DADDC" w:rsidR="009B2C34" w:rsidRPr="00AA47FD" w:rsidRDefault="00E2026E" w:rsidP="00C220C7">
      <w:pPr>
        <w:rPr>
          <w:lang w:val="cy-GB"/>
        </w:rPr>
      </w:pPr>
      <w:r>
        <w:rPr>
          <w:lang w:val="cy-GB"/>
        </w:rPr>
        <w:t>Crynod</w:t>
      </w:r>
      <w:r w:rsidR="009C3E8C">
        <w:rPr>
          <w:lang w:val="cy-GB"/>
        </w:rPr>
        <w:t xml:space="preserve">eb </w:t>
      </w:r>
      <w:r w:rsidR="004913E9">
        <w:rPr>
          <w:lang w:val="cy-GB"/>
        </w:rPr>
        <w:t>yw</w:t>
      </w:r>
      <w:r w:rsidR="009C3E8C">
        <w:rPr>
          <w:lang w:val="cy-GB"/>
        </w:rPr>
        <w:t xml:space="preserve"> hwn o Ddeddf Gwasanaethau Cymdeithasol a Llesiant (Cymru) </w:t>
      </w:r>
      <w:r w:rsidR="00D95222" w:rsidRPr="00AA47FD">
        <w:rPr>
          <w:lang w:val="cy-GB"/>
        </w:rPr>
        <w:t>2014 a</w:t>
      </w:r>
      <w:r w:rsidR="009C3E8C">
        <w:rPr>
          <w:lang w:val="cy-GB"/>
        </w:rPr>
        <w:t xml:space="preserve"> Rhan 2, </w:t>
      </w:r>
      <w:r w:rsidR="00AA3095">
        <w:rPr>
          <w:lang w:val="cy-GB"/>
        </w:rPr>
        <w:t>S</w:t>
      </w:r>
      <w:r w:rsidR="009C3E8C">
        <w:rPr>
          <w:lang w:val="cy-GB"/>
        </w:rPr>
        <w:t xml:space="preserve">wyddogaethau </w:t>
      </w:r>
      <w:r w:rsidR="00AA3095">
        <w:rPr>
          <w:lang w:val="cy-GB"/>
        </w:rPr>
        <w:t>C</w:t>
      </w:r>
      <w:r w:rsidR="009C3E8C">
        <w:rPr>
          <w:lang w:val="cy-GB"/>
        </w:rPr>
        <w:t xml:space="preserve">yffredinol y Ddeddf. Mae’r crynodeb hwn yn rhan o gyfres o ddeunyddiau dysgu sydd wedi’u datblygu er mwyn </w:t>
      </w:r>
      <w:r w:rsidR="004913E9">
        <w:rPr>
          <w:lang w:val="cy-GB"/>
        </w:rPr>
        <w:t xml:space="preserve">helpu </w:t>
      </w:r>
      <w:r w:rsidR="009C3E8C">
        <w:rPr>
          <w:lang w:val="cy-GB"/>
        </w:rPr>
        <w:t xml:space="preserve">i weithredu’r Ddeddf. </w:t>
      </w:r>
      <w:r>
        <w:rPr>
          <w:lang w:val="cy-GB"/>
        </w:rPr>
        <w:t xml:space="preserve">Mae ar gyfer </w:t>
      </w:r>
      <w:r w:rsidR="00620B2B">
        <w:rPr>
          <w:lang w:val="cy-GB"/>
        </w:rPr>
        <w:t>unrhyw un</w:t>
      </w:r>
      <w:r>
        <w:rPr>
          <w:lang w:val="cy-GB"/>
        </w:rPr>
        <w:t xml:space="preserve"> a hoffai wybod rhagor am y Ddeddf a Rhan 2</w:t>
      </w:r>
      <w:r w:rsidR="009B2C34" w:rsidRPr="00AA47FD">
        <w:rPr>
          <w:lang w:val="cy-GB"/>
        </w:rPr>
        <w:t>.</w:t>
      </w:r>
    </w:p>
    <w:p w14:paraId="57FB1945" w14:textId="77777777" w:rsidR="009B2C34" w:rsidRPr="00AA47FD" w:rsidRDefault="009B2C34" w:rsidP="00C220C7">
      <w:pPr>
        <w:rPr>
          <w:lang w:val="cy-GB"/>
        </w:rPr>
      </w:pPr>
    </w:p>
    <w:p w14:paraId="57055BA2" w14:textId="77777777" w:rsidR="003525D3" w:rsidRPr="00AA47FD" w:rsidRDefault="008B7FA8" w:rsidP="00B12173">
      <w:pPr>
        <w:pStyle w:val="Heading1"/>
        <w:rPr>
          <w:lang w:val="cy-GB"/>
        </w:rPr>
      </w:pPr>
      <w:r w:rsidRPr="00AA47FD">
        <w:rPr>
          <w:lang w:val="cy-GB"/>
        </w:rPr>
        <w:t>C</w:t>
      </w:r>
      <w:r w:rsidR="009C3E8C">
        <w:rPr>
          <w:lang w:val="cy-GB"/>
        </w:rPr>
        <w:t>yd-destun</w:t>
      </w:r>
    </w:p>
    <w:p w14:paraId="03994174" w14:textId="303A0136" w:rsidR="002D3110" w:rsidRPr="00AA47FD" w:rsidRDefault="00E2026E" w:rsidP="002D3110">
      <w:pPr>
        <w:rPr>
          <w:lang w:val="cy-GB"/>
        </w:rPr>
      </w:pPr>
      <w:r>
        <w:rPr>
          <w:lang w:val="cy-GB"/>
        </w:rPr>
        <w:t>Nod y Ddedd</w:t>
      </w:r>
      <w:r w:rsidR="00354D16">
        <w:rPr>
          <w:lang w:val="cy-GB"/>
        </w:rPr>
        <w:t>f</w:t>
      </w:r>
      <w:r>
        <w:rPr>
          <w:lang w:val="cy-GB"/>
        </w:rPr>
        <w:t xml:space="preserve"> </w:t>
      </w:r>
      <w:r w:rsidR="004913E9">
        <w:rPr>
          <w:lang w:val="cy-GB"/>
        </w:rPr>
        <w:t>yw</w:t>
      </w:r>
      <w:r>
        <w:rPr>
          <w:lang w:val="cy-GB"/>
        </w:rPr>
        <w:t xml:space="preserve"> diwygio a symleiddio’r gyfraith: mae’n </w:t>
      </w:r>
      <w:r w:rsidR="004913E9">
        <w:rPr>
          <w:lang w:val="cy-GB"/>
        </w:rPr>
        <w:t>diddymu</w:t>
      </w:r>
      <w:r>
        <w:rPr>
          <w:lang w:val="cy-GB"/>
        </w:rPr>
        <w:t xml:space="preserve"> nifer o gyfreithiau a chanllawiau gofal a chymorth </w:t>
      </w:r>
      <w:r w:rsidR="00D55A3B" w:rsidRPr="00D55A3B">
        <w:rPr>
          <w:lang w:val="cy-GB"/>
        </w:rPr>
        <w:t xml:space="preserve">blaenorol </w:t>
      </w:r>
      <w:r>
        <w:rPr>
          <w:lang w:val="cy-GB"/>
        </w:rPr>
        <w:t>a</w:t>
      </w:r>
      <w:r w:rsidR="00D55A3B">
        <w:rPr>
          <w:lang w:val="cy-GB"/>
        </w:rPr>
        <w:t xml:space="preserve">c yn eu </w:t>
      </w:r>
      <w:r>
        <w:rPr>
          <w:lang w:val="cy-GB"/>
        </w:rPr>
        <w:t>disodli gyda’r Ddeddf hon. Mae’n adeiladu ar y Papur Gwyn</w:t>
      </w:r>
      <w:r>
        <w:rPr>
          <w:i/>
          <w:lang w:val="cy-GB"/>
        </w:rPr>
        <w:t>, Gwasana</w:t>
      </w:r>
      <w:r w:rsidR="00523545">
        <w:rPr>
          <w:i/>
          <w:lang w:val="cy-GB"/>
        </w:rPr>
        <w:t>e</w:t>
      </w:r>
      <w:r>
        <w:rPr>
          <w:i/>
          <w:lang w:val="cy-GB"/>
        </w:rPr>
        <w:t>thau Cymdeithasol Cynaliadwy i Gymru: Fframwaith Gweithredu</w:t>
      </w:r>
      <w:r w:rsidR="002D3110" w:rsidRPr="00AA47FD">
        <w:rPr>
          <w:i/>
          <w:lang w:val="cy-GB"/>
        </w:rPr>
        <w:t xml:space="preserve">, </w:t>
      </w:r>
      <w:r>
        <w:rPr>
          <w:lang w:val="cy-GB"/>
        </w:rPr>
        <w:t>oedd yn galw am i</w:t>
      </w:r>
      <w:r w:rsidR="00D55A3B">
        <w:rPr>
          <w:lang w:val="cy-GB"/>
        </w:rPr>
        <w:t xml:space="preserve"> </w:t>
      </w:r>
      <w:r>
        <w:rPr>
          <w:lang w:val="cy-GB"/>
        </w:rPr>
        <w:t>gyfraith gofal a chymorth yng Nghymru gael ei moderneiddio.</w:t>
      </w:r>
      <w:r w:rsidR="00774DBE">
        <w:rPr>
          <w:lang w:val="cy-GB"/>
        </w:rPr>
        <w:t xml:space="preserve"> C</w:t>
      </w:r>
      <w:r w:rsidR="00CA7549">
        <w:rPr>
          <w:lang w:val="cy-GB"/>
        </w:rPr>
        <w:t>yflwyno</w:t>
      </w:r>
      <w:r w:rsidR="00774DBE">
        <w:rPr>
          <w:lang w:val="cy-GB"/>
        </w:rPr>
        <w:t>dd</w:t>
      </w:r>
      <w:r w:rsidR="00CA7549">
        <w:rPr>
          <w:lang w:val="cy-GB"/>
        </w:rPr>
        <w:t xml:space="preserve"> </w:t>
      </w:r>
      <w:r w:rsidR="00774DBE">
        <w:rPr>
          <w:lang w:val="cy-GB"/>
        </w:rPr>
        <w:t>d</w:t>
      </w:r>
      <w:r w:rsidR="00CA7549">
        <w:rPr>
          <w:lang w:val="cy-GB"/>
        </w:rPr>
        <w:t>dyletswyddau newydd i awdurd</w:t>
      </w:r>
      <w:r w:rsidR="00DA2655">
        <w:rPr>
          <w:lang w:val="cy-GB"/>
        </w:rPr>
        <w:t>odau lleol, byrddau iechyd lleol</w:t>
      </w:r>
      <w:r w:rsidR="00CA7549">
        <w:rPr>
          <w:lang w:val="cy-GB"/>
        </w:rPr>
        <w:t xml:space="preserve"> a chyrff cyhoeddus eraill, ac </w:t>
      </w:r>
      <w:r w:rsidR="00AA3095">
        <w:rPr>
          <w:lang w:val="cy-GB"/>
        </w:rPr>
        <w:t>mae’n ymwneud ag oedolion, plant</w:t>
      </w:r>
      <w:r w:rsidR="00CA7549">
        <w:rPr>
          <w:lang w:val="cy-GB"/>
        </w:rPr>
        <w:t xml:space="preserve"> a gofalwyr</w:t>
      </w:r>
      <w:r w:rsidR="00CA7549" w:rsidRPr="00CA7549">
        <w:t>.</w:t>
      </w:r>
    </w:p>
    <w:p w14:paraId="3E009192" w14:textId="3632478D" w:rsidR="00774DBE" w:rsidRDefault="00774DBE" w:rsidP="009B2C34">
      <w:pPr>
        <w:rPr>
          <w:lang w:val="cy-GB"/>
        </w:rPr>
      </w:pPr>
    </w:p>
    <w:p w14:paraId="628FB3EF" w14:textId="7617C25C" w:rsidR="009B2C34" w:rsidRPr="00AA47FD" w:rsidRDefault="00E2026E" w:rsidP="009B2C34">
      <w:pPr>
        <w:rPr>
          <w:lang w:val="cy-GB"/>
        </w:rPr>
      </w:pPr>
      <w:r>
        <w:rPr>
          <w:lang w:val="cy-GB"/>
        </w:rPr>
        <w:t xml:space="preserve">Mae’r Ddeddf yn </w:t>
      </w:r>
      <w:r w:rsidR="00774DBE">
        <w:rPr>
          <w:lang w:val="cy-GB"/>
        </w:rPr>
        <w:t>sefydlu</w:t>
      </w:r>
      <w:r w:rsidR="003F3E78">
        <w:rPr>
          <w:lang w:val="cy-GB"/>
        </w:rPr>
        <w:t xml:space="preserve"> </w:t>
      </w:r>
      <w:r>
        <w:rPr>
          <w:lang w:val="cy-GB"/>
        </w:rPr>
        <w:t xml:space="preserve">fframwaith statudol newydd ar gyfer gwasanaethau cymdeithasol yng Nghymru. Mae’r fframwaith yn cynnwys tair prif elfen </w:t>
      </w:r>
      <w:r w:rsidR="00523545">
        <w:rPr>
          <w:lang w:val="cy-GB"/>
        </w:rPr>
        <w:t>–</w:t>
      </w:r>
      <w:r>
        <w:rPr>
          <w:lang w:val="cy-GB"/>
        </w:rPr>
        <w:t xml:space="preserve"> </w:t>
      </w:r>
      <w:r w:rsidR="00523545">
        <w:rPr>
          <w:lang w:val="cy-GB"/>
        </w:rPr>
        <w:t xml:space="preserve">y </w:t>
      </w:r>
      <w:r w:rsidR="00E22964">
        <w:rPr>
          <w:lang w:val="cy-GB"/>
        </w:rPr>
        <w:t>Ddeddf ei hun, rheoliadau a wna</w:t>
      </w:r>
      <w:r>
        <w:rPr>
          <w:lang w:val="cy-GB"/>
        </w:rPr>
        <w:t>ed o dan y Ddeddf</w:t>
      </w:r>
      <w:r w:rsidR="00AA3095">
        <w:rPr>
          <w:lang w:val="cy-GB"/>
        </w:rPr>
        <w:t>,</w:t>
      </w:r>
      <w:r>
        <w:rPr>
          <w:lang w:val="cy-GB"/>
        </w:rPr>
        <w:t xml:space="preserve"> a chodau </w:t>
      </w:r>
      <w:r w:rsidR="00FF024F">
        <w:rPr>
          <w:lang w:val="cy-GB"/>
        </w:rPr>
        <w:t>y</w:t>
      </w:r>
      <w:r>
        <w:rPr>
          <w:lang w:val="cy-GB"/>
        </w:rPr>
        <w:t xml:space="preserve">marfer </w:t>
      </w:r>
      <w:r w:rsidR="00FF024F">
        <w:rPr>
          <w:lang w:val="cy-GB"/>
        </w:rPr>
        <w:t>ategol a c</w:t>
      </w:r>
      <w:r w:rsidR="00CA7549">
        <w:rPr>
          <w:lang w:val="cy-GB"/>
        </w:rPr>
        <w:t>h</w:t>
      </w:r>
      <w:r w:rsidR="00FF024F">
        <w:rPr>
          <w:lang w:val="cy-GB"/>
        </w:rPr>
        <w:t xml:space="preserve">yfarwyddyd </w:t>
      </w:r>
      <w:r w:rsidR="00523545">
        <w:rPr>
          <w:lang w:val="cy-GB"/>
        </w:rPr>
        <w:t>s</w:t>
      </w:r>
      <w:r w:rsidR="00FF024F">
        <w:rPr>
          <w:lang w:val="cy-GB"/>
        </w:rPr>
        <w:t xml:space="preserve">tatudol – sydd, gyda’i gilydd </w:t>
      </w:r>
      <w:r w:rsidR="00523545">
        <w:rPr>
          <w:lang w:val="cy-GB"/>
        </w:rPr>
        <w:t xml:space="preserve">yn ffurfio’r fframwaith </w:t>
      </w:r>
      <w:r w:rsidR="00D55A3B">
        <w:rPr>
          <w:lang w:val="cy-GB"/>
        </w:rPr>
        <w:t xml:space="preserve">ar gyfer gwaith y </w:t>
      </w:r>
      <w:r w:rsidR="00FF024F">
        <w:rPr>
          <w:lang w:val="cy-GB"/>
        </w:rPr>
        <w:t xml:space="preserve">gwasanaethau cymdeithasol </w:t>
      </w:r>
    </w:p>
    <w:p w14:paraId="3DF6B21D" w14:textId="77777777" w:rsidR="009B2C34" w:rsidRPr="00AA47FD" w:rsidRDefault="009B2C34" w:rsidP="009B2C34">
      <w:pPr>
        <w:rPr>
          <w:lang w:val="cy-GB"/>
        </w:rPr>
      </w:pPr>
    </w:p>
    <w:p w14:paraId="3C1BD7A7" w14:textId="11B3FD38" w:rsidR="0094389A" w:rsidRPr="00AA47FD" w:rsidRDefault="00FF024F" w:rsidP="0094389A">
      <w:pPr>
        <w:rPr>
          <w:szCs w:val="24"/>
          <w:lang w:val="cy-GB"/>
        </w:rPr>
      </w:pPr>
      <w:r>
        <w:rPr>
          <w:lang w:val="cy-GB"/>
        </w:rPr>
        <w:t xml:space="preserve">Pam </w:t>
      </w:r>
      <w:r w:rsidR="00C90138">
        <w:rPr>
          <w:lang w:val="cy-GB"/>
        </w:rPr>
        <w:t>oedd</w:t>
      </w:r>
      <w:r>
        <w:rPr>
          <w:lang w:val="cy-GB"/>
        </w:rPr>
        <w:t xml:space="preserve"> angen fframwaith newydd arno</w:t>
      </w:r>
      <w:r w:rsidR="00722FD1">
        <w:rPr>
          <w:lang w:val="cy-GB"/>
        </w:rPr>
        <w:t>m</w:t>
      </w:r>
      <w:r>
        <w:rPr>
          <w:lang w:val="cy-GB"/>
        </w:rPr>
        <w:t xml:space="preserve"> ni?</w:t>
      </w:r>
      <w:r w:rsidR="00367F11" w:rsidRPr="00AA47FD">
        <w:rPr>
          <w:lang w:val="cy-GB"/>
        </w:rPr>
        <w:t xml:space="preserve"> </w:t>
      </w:r>
      <w:r>
        <w:rPr>
          <w:lang w:val="cy-GB"/>
        </w:rPr>
        <w:t xml:space="preserve">Mae angen i wasanaethau cyhoeddus </w:t>
      </w:r>
      <w:r w:rsidR="004913E9">
        <w:rPr>
          <w:lang w:val="cy-GB"/>
        </w:rPr>
        <w:t>barhau</w:t>
      </w:r>
      <w:r>
        <w:rPr>
          <w:lang w:val="cy-GB"/>
        </w:rPr>
        <w:t xml:space="preserve"> i ymateb i anghenion cyfnewidiol y dinasyddion y maen nhw’n eu gwasanaethu </w:t>
      </w:r>
      <w:r w:rsidR="00951DA6">
        <w:rPr>
          <w:lang w:val="cy-GB"/>
        </w:rPr>
        <w:t>ac mae</w:t>
      </w:r>
      <w:r w:rsidR="00951DA6" w:rsidRPr="00951DA6">
        <w:rPr>
          <w:color w:val="FF0000"/>
          <w:lang w:val="cy-GB"/>
        </w:rPr>
        <w:t xml:space="preserve"> </w:t>
      </w:r>
      <w:r w:rsidR="00951DA6">
        <w:rPr>
          <w:lang w:val="cy-GB"/>
        </w:rPr>
        <w:t>Cymru yn newid</w:t>
      </w:r>
      <w:r w:rsidR="00367F11" w:rsidRPr="00AA47FD">
        <w:rPr>
          <w:lang w:val="cy-GB"/>
        </w:rPr>
        <w:t xml:space="preserve">: </w:t>
      </w:r>
      <w:r w:rsidR="00951DA6">
        <w:rPr>
          <w:lang w:val="cy-GB"/>
        </w:rPr>
        <w:t xml:space="preserve">mae pobl yn byw’n hirach, mae nifer y plant sy’n derbyn gofal </w:t>
      </w:r>
      <w:r w:rsidR="00CA7549">
        <w:rPr>
          <w:lang w:val="cy-GB"/>
        </w:rPr>
        <w:t xml:space="preserve">wedi bod </w:t>
      </w:r>
      <w:r w:rsidR="00951DA6">
        <w:rPr>
          <w:lang w:val="cy-GB"/>
        </w:rPr>
        <w:t xml:space="preserve">ar gynnydd ac mae </w:t>
      </w:r>
      <w:r w:rsidR="00D55A3B">
        <w:rPr>
          <w:lang w:val="cy-GB"/>
        </w:rPr>
        <w:t>t</w:t>
      </w:r>
      <w:r w:rsidR="00951DA6">
        <w:rPr>
          <w:lang w:val="cy-GB"/>
        </w:rPr>
        <w:t xml:space="preserve">euluoedd unigol </w:t>
      </w:r>
      <w:r w:rsidR="00D55A3B">
        <w:rPr>
          <w:lang w:val="cy-GB"/>
        </w:rPr>
        <w:t>dan bwysau economaidd fel ag y mae c</w:t>
      </w:r>
      <w:r w:rsidR="00951DA6">
        <w:rPr>
          <w:lang w:val="cy-GB"/>
        </w:rPr>
        <w:t>yllidebau sefydliadau</w:t>
      </w:r>
      <w:r w:rsidR="00367F11" w:rsidRPr="00AA47FD">
        <w:rPr>
          <w:lang w:val="cy-GB"/>
        </w:rPr>
        <w:t xml:space="preserve">. </w:t>
      </w:r>
      <w:r w:rsidR="00951DA6">
        <w:rPr>
          <w:lang w:val="cy-GB"/>
        </w:rPr>
        <w:t>Dywedir yn aml nad ydyn ni’n h</w:t>
      </w:r>
      <w:r w:rsidR="00774DBE">
        <w:rPr>
          <w:lang w:val="cy-GB"/>
        </w:rPr>
        <w:t>elpu pobl yn ddigon cynnar nac</w:t>
      </w:r>
      <w:r w:rsidR="00951DA6">
        <w:rPr>
          <w:lang w:val="cy-GB"/>
        </w:rPr>
        <w:t xml:space="preserve"> atal problemau rhag codi. </w:t>
      </w:r>
      <w:r w:rsidR="00C90138">
        <w:rPr>
          <w:lang w:val="cy-GB"/>
        </w:rPr>
        <w:t>Roedd</w:t>
      </w:r>
      <w:r w:rsidR="00951DA6">
        <w:rPr>
          <w:lang w:val="cy-GB"/>
        </w:rPr>
        <w:t xml:space="preserve"> hyn yn golygu bod y gofal y</w:t>
      </w:r>
      <w:r w:rsidR="00DA2655">
        <w:rPr>
          <w:lang w:val="cy-GB"/>
        </w:rPr>
        <w:t>r oedd</w:t>
      </w:r>
      <w:r w:rsidR="00523545">
        <w:rPr>
          <w:lang w:val="cy-GB"/>
        </w:rPr>
        <w:t xml:space="preserve"> pobl yn ei dderbyn ymhen</w:t>
      </w:r>
      <w:r w:rsidR="00951DA6">
        <w:rPr>
          <w:lang w:val="cy-GB"/>
        </w:rPr>
        <w:t xml:space="preserve"> hir a hwyr yn fwy dwys a mwy costus</w:t>
      </w:r>
      <w:r w:rsidR="00367F11" w:rsidRPr="00AA47FD">
        <w:rPr>
          <w:lang w:val="cy-GB"/>
        </w:rPr>
        <w:t xml:space="preserve">. </w:t>
      </w:r>
      <w:r w:rsidR="00951DA6">
        <w:rPr>
          <w:lang w:val="cy-GB"/>
        </w:rPr>
        <w:t>Mae gorm</w:t>
      </w:r>
      <w:r w:rsidR="00774DBE">
        <w:rPr>
          <w:lang w:val="cy-GB"/>
        </w:rPr>
        <w:t>od o sgiliau ac adnoddau wedi</w:t>
      </w:r>
      <w:r w:rsidR="009F6E06">
        <w:rPr>
          <w:lang w:val="cy-GB"/>
        </w:rPr>
        <w:t xml:space="preserve"> cael</w:t>
      </w:r>
      <w:r w:rsidR="00951DA6">
        <w:rPr>
          <w:lang w:val="cy-GB"/>
        </w:rPr>
        <w:t xml:space="preserve"> eu defnyddio i asesu </w:t>
      </w:r>
      <w:r w:rsidR="004913E9">
        <w:rPr>
          <w:lang w:val="cy-GB"/>
        </w:rPr>
        <w:t xml:space="preserve">yn </w:t>
      </w:r>
      <w:r w:rsidR="00951DA6">
        <w:rPr>
          <w:lang w:val="cy-GB"/>
        </w:rPr>
        <w:t>or-fanwl</w:t>
      </w:r>
      <w:r w:rsidR="00774DBE">
        <w:rPr>
          <w:lang w:val="cy-GB"/>
        </w:rPr>
        <w:t xml:space="preserve"> a dydy hynny ddim</w:t>
      </w:r>
      <w:r w:rsidR="00032306">
        <w:rPr>
          <w:lang w:val="cy-GB"/>
        </w:rPr>
        <w:t xml:space="preserve"> yn</w:t>
      </w:r>
      <w:r w:rsidR="009F6E06">
        <w:rPr>
          <w:lang w:val="cy-GB"/>
        </w:rPr>
        <w:t xml:space="preserve"> helpu pobl i ddatrys eu pryderon nac i gyflawni’r canly</w:t>
      </w:r>
      <w:r w:rsidR="00774DBE">
        <w:rPr>
          <w:lang w:val="cy-GB"/>
        </w:rPr>
        <w:t>niadau y maen nhw’n eu dymuno. I</w:t>
      </w:r>
      <w:r w:rsidR="009F6E06">
        <w:rPr>
          <w:lang w:val="cy-GB"/>
        </w:rPr>
        <w:t xml:space="preserve"> geisio goresgyn y </w:t>
      </w:r>
      <w:r w:rsidR="00774DBE">
        <w:rPr>
          <w:lang w:val="cy-GB"/>
        </w:rPr>
        <w:t>problemau</w:t>
      </w:r>
      <w:r w:rsidR="00DA2655">
        <w:rPr>
          <w:lang w:val="cy-GB"/>
        </w:rPr>
        <w:t xml:space="preserve"> hyn, mae’r Ddeddf wedi’i llunio</w:t>
      </w:r>
      <w:r w:rsidR="009F6E06">
        <w:rPr>
          <w:lang w:val="cy-GB"/>
        </w:rPr>
        <w:t xml:space="preserve"> ar yr egwyddorion canlynol</w:t>
      </w:r>
      <w:r w:rsidR="0094389A" w:rsidRPr="00AA47FD">
        <w:rPr>
          <w:szCs w:val="24"/>
          <w:lang w:val="cy-GB"/>
        </w:rPr>
        <w:t>:</w:t>
      </w:r>
    </w:p>
    <w:p w14:paraId="132D08B3" w14:textId="77777777" w:rsidR="0094389A" w:rsidRPr="00AA47FD" w:rsidRDefault="0094389A" w:rsidP="0094389A">
      <w:pPr>
        <w:rPr>
          <w:lang w:val="cy-GB"/>
        </w:rPr>
      </w:pPr>
    </w:p>
    <w:p w14:paraId="41B36523" w14:textId="14FAC8B6" w:rsidR="0094389A" w:rsidRPr="00AA47FD" w:rsidRDefault="009F6E06" w:rsidP="00A60BE5">
      <w:pPr>
        <w:pStyle w:val="Bullet1"/>
        <w:spacing w:after="60"/>
        <w:rPr>
          <w:szCs w:val="24"/>
          <w:lang w:val="cy-GB"/>
        </w:rPr>
      </w:pPr>
      <w:r>
        <w:rPr>
          <w:szCs w:val="24"/>
          <w:lang w:val="cy-GB"/>
        </w:rPr>
        <w:t xml:space="preserve">Nod y Ddeddf </w:t>
      </w:r>
      <w:r w:rsidR="004913E9">
        <w:rPr>
          <w:szCs w:val="24"/>
          <w:lang w:val="cy-GB"/>
        </w:rPr>
        <w:t>yw</w:t>
      </w:r>
      <w:r>
        <w:rPr>
          <w:szCs w:val="24"/>
          <w:lang w:val="cy-GB"/>
        </w:rPr>
        <w:t xml:space="preserve"> newid </w:t>
      </w:r>
      <w:r w:rsidR="00032306">
        <w:rPr>
          <w:szCs w:val="24"/>
          <w:lang w:val="cy-GB"/>
        </w:rPr>
        <w:t xml:space="preserve">y ffordd yr ydym yn ymateb i anghenion gofal a chymorth </w:t>
      </w:r>
      <w:r>
        <w:rPr>
          <w:szCs w:val="24"/>
          <w:lang w:val="cy-GB"/>
        </w:rPr>
        <w:t xml:space="preserve">– </w:t>
      </w:r>
      <w:r w:rsidR="00032306">
        <w:rPr>
          <w:szCs w:val="24"/>
          <w:lang w:val="cy-GB"/>
        </w:rPr>
        <w:t xml:space="preserve">sef gwneud </w:t>
      </w:r>
      <w:r>
        <w:rPr>
          <w:szCs w:val="24"/>
          <w:lang w:val="cy-GB"/>
        </w:rPr>
        <w:t xml:space="preserve"> yr unigol</w:t>
      </w:r>
      <w:r w:rsidR="00523545">
        <w:rPr>
          <w:szCs w:val="24"/>
          <w:lang w:val="cy-GB"/>
        </w:rPr>
        <w:t>ion</w:t>
      </w:r>
      <w:r>
        <w:rPr>
          <w:szCs w:val="24"/>
          <w:lang w:val="cy-GB"/>
        </w:rPr>
        <w:t xml:space="preserve"> a’u hanghenion yn</w:t>
      </w:r>
      <w:r w:rsidR="00032306">
        <w:rPr>
          <w:szCs w:val="24"/>
          <w:lang w:val="cy-GB"/>
        </w:rPr>
        <w:t xml:space="preserve"> ganolbwynt </w:t>
      </w:r>
      <w:r>
        <w:rPr>
          <w:szCs w:val="24"/>
          <w:lang w:val="cy-GB"/>
        </w:rPr>
        <w:t>eu gofal a’u cy</w:t>
      </w:r>
      <w:r w:rsidR="00523545">
        <w:rPr>
          <w:szCs w:val="24"/>
          <w:lang w:val="cy-GB"/>
        </w:rPr>
        <w:t>m</w:t>
      </w:r>
      <w:r>
        <w:rPr>
          <w:szCs w:val="24"/>
          <w:lang w:val="cy-GB"/>
        </w:rPr>
        <w:t xml:space="preserve">orth, </w:t>
      </w:r>
      <w:r w:rsidR="00032306">
        <w:rPr>
          <w:szCs w:val="24"/>
          <w:lang w:val="cy-GB"/>
        </w:rPr>
        <w:t xml:space="preserve">rhoi hawl  </w:t>
      </w:r>
      <w:r>
        <w:rPr>
          <w:szCs w:val="24"/>
          <w:lang w:val="cy-GB"/>
        </w:rPr>
        <w:t>iddyn nhw reoli a lleisio’u barn am ganlyniadau’r targedau personol sy’n bwysig iddyn nhw</w:t>
      </w:r>
      <w:r w:rsidR="002D3110" w:rsidRPr="00AA47FD">
        <w:rPr>
          <w:szCs w:val="24"/>
          <w:lang w:val="cy-GB"/>
        </w:rPr>
        <w:t>.</w:t>
      </w:r>
    </w:p>
    <w:p w14:paraId="1A3BCCB4" w14:textId="3CC6C60F" w:rsidR="0094389A" w:rsidRPr="00AA47FD" w:rsidRDefault="009F6E06" w:rsidP="00A60BE5">
      <w:pPr>
        <w:pStyle w:val="Bullet1"/>
        <w:spacing w:after="60"/>
        <w:rPr>
          <w:szCs w:val="24"/>
          <w:lang w:val="cy-GB"/>
        </w:rPr>
      </w:pPr>
      <w:r>
        <w:rPr>
          <w:szCs w:val="24"/>
          <w:lang w:val="cy-GB"/>
        </w:rPr>
        <w:lastRenderedPageBreak/>
        <w:t>Mae</w:t>
      </w:r>
      <w:r w:rsidR="00032306">
        <w:rPr>
          <w:szCs w:val="24"/>
          <w:lang w:val="cy-GB"/>
        </w:rPr>
        <w:t xml:space="preserve"> cysyniad</w:t>
      </w:r>
      <w:r>
        <w:rPr>
          <w:szCs w:val="24"/>
          <w:lang w:val="cy-GB"/>
        </w:rPr>
        <w:t xml:space="preserve"> </w:t>
      </w:r>
      <w:r w:rsidRPr="009F6E06">
        <w:rPr>
          <w:b/>
          <w:szCs w:val="24"/>
          <w:lang w:val="cy-GB"/>
        </w:rPr>
        <w:t xml:space="preserve"> </w:t>
      </w:r>
      <w:r>
        <w:rPr>
          <w:b/>
          <w:szCs w:val="24"/>
          <w:lang w:val="cy-GB"/>
        </w:rPr>
        <w:t>llesi</w:t>
      </w:r>
      <w:r w:rsidRPr="009F6E06">
        <w:rPr>
          <w:b/>
          <w:szCs w:val="24"/>
          <w:lang w:val="cy-GB"/>
        </w:rPr>
        <w:t>ant</w:t>
      </w:r>
      <w:r>
        <w:rPr>
          <w:szCs w:val="24"/>
          <w:lang w:val="cy-GB"/>
        </w:rPr>
        <w:t xml:space="preserve"> yn ganolog i’r Ddeddf – helpu pobl i </w:t>
      </w:r>
      <w:r w:rsidR="00032306">
        <w:rPr>
          <w:szCs w:val="24"/>
          <w:lang w:val="cy-GB"/>
        </w:rPr>
        <w:t xml:space="preserve">sicrhau </w:t>
      </w:r>
      <w:r w:rsidR="00E56DCF">
        <w:rPr>
          <w:szCs w:val="24"/>
          <w:lang w:val="cy-GB"/>
        </w:rPr>
        <w:t>y llesiant gorau iddynt eu hunain</w:t>
      </w:r>
      <w:r w:rsidR="002D3110" w:rsidRPr="00AA47FD">
        <w:rPr>
          <w:szCs w:val="24"/>
          <w:lang w:val="cy-GB"/>
        </w:rPr>
        <w:t>.</w:t>
      </w:r>
    </w:p>
    <w:p w14:paraId="0328D8D5" w14:textId="2798FA34" w:rsidR="0094389A" w:rsidRPr="00AA47FD" w:rsidRDefault="009F6E06" w:rsidP="00A60BE5">
      <w:pPr>
        <w:pStyle w:val="Bullet1"/>
        <w:spacing w:after="60"/>
        <w:rPr>
          <w:szCs w:val="24"/>
          <w:lang w:val="cy-GB"/>
        </w:rPr>
      </w:pPr>
      <w:r>
        <w:rPr>
          <w:szCs w:val="24"/>
          <w:lang w:val="cy-GB"/>
        </w:rPr>
        <w:t xml:space="preserve">Mae’r Ddeddf yn ceisio </w:t>
      </w:r>
      <w:r w:rsidR="00E56DCF">
        <w:rPr>
          <w:szCs w:val="24"/>
          <w:lang w:val="cy-GB"/>
        </w:rPr>
        <w:t xml:space="preserve">newid </w:t>
      </w:r>
      <w:r>
        <w:rPr>
          <w:szCs w:val="24"/>
          <w:lang w:val="cy-GB"/>
        </w:rPr>
        <w:t>cydbwysedd gofal a chymorth</w:t>
      </w:r>
      <w:r w:rsidR="00E56DCF">
        <w:rPr>
          <w:szCs w:val="24"/>
          <w:lang w:val="cy-GB"/>
        </w:rPr>
        <w:t xml:space="preserve"> gan </w:t>
      </w:r>
      <w:r w:rsidR="004913E9">
        <w:rPr>
          <w:szCs w:val="24"/>
          <w:lang w:val="cy-GB"/>
        </w:rPr>
        <w:t>ganolbwyntio</w:t>
      </w:r>
      <w:r>
        <w:rPr>
          <w:szCs w:val="24"/>
          <w:lang w:val="cy-GB"/>
        </w:rPr>
        <w:t xml:space="preserve"> ar </w:t>
      </w:r>
      <w:r w:rsidRPr="004B7FA3">
        <w:rPr>
          <w:b/>
          <w:szCs w:val="24"/>
          <w:lang w:val="cy-GB"/>
        </w:rPr>
        <w:t>atal</w:t>
      </w:r>
      <w:r w:rsidR="004B7FA3" w:rsidRPr="004B7FA3">
        <w:rPr>
          <w:b/>
          <w:szCs w:val="24"/>
          <w:lang w:val="cy-GB"/>
        </w:rPr>
        <w:t xml:space="preserve"> </w:t>
      </w:r>
      <w:r w:rsidR="004B7FA3">
        <w:rPr>
          <w:szCs w:val="24"/>
          <w:lang w:val="cy-GB"/>
        </w:rPr>
        <w:t>ac ymyrryd</w:t>
      </w:r>
      <w:r>
        <w:rPr>
          <w:szCs w:val="24"/>
          <w:lang w:val="cy-GB"/>
        </w:rPr>
        <w:t xml:space="preserve"> yn gynharach </w:t>
      </w:r>
      <w:r w:rsidR="004B7FA3">
        <w:rPr>
          <w:szCs w:val="24"/>
          <w:lang w:val="cy-GB"/>
        </w:rPr>
        <w:t>–</w:t>
      </w:r>
      <w:r w:rsidR="002D3110" w:rsidRPr="00AA47FD">
        <w:rPr>
          <w:szCs w:val="24"/>
          <w:lang w:val="cy-GB"/>
        </w:rPr>
        <w:t xml:space="preserve"> </w:t>
      </w:r>
      <w:r w:rsidR="004B7FA3">
        <w:rPr>
          <w:szCs w:val="24"/>
          <w:lang w:val="cy-GB"/>
        </w:rPr>
        <w:t>cynyddu gwasanaethau ataliol yn y gymuned</w:t>
      </w:r>
      <w:r w:rsidR="00E56DCF">
        <w:rPr>
          <w:szCs w:val="24"/>
          <w:lang w:val="cy-GB"/>
        </w:rPr>
        <w:t xml:space="preserve"> fel nad yw </w:t>
      </w:r>
      <w:r w:rsidR="004B7FA3">
        <w:rPr>
          <w:szCs w:val="24"/>
          <w:lang w:val="cy-GB"/>
        </w:rPr>
        <w:t xml:space="preserve"> anghenion </w:t>
      </w:r>
      <w:r w:rsidR="00E56DCF">
        <w:rPr>
          <w:szCs w:val="24"/>
          <w:lang w:val="cy-GB"/>
        </w:rPr>
        <w:t xml:space="preserve">yn </w:t>
      </w:r>
      <w:r w:rsidR="004B7FA3">
        <w:rPr>
          <w:szCs w:val="24"/>
          <w:lang w:val="cy-GB"/>
        </w:rPr>
        <w:t>gwaethygu</w:t>
      </w:r>
      <w:r w:rsidR="00E56DCF">
        <w:rPr>
          <w:szCs w:val="24"/>
          <w:lang w:val="cy-GB"/>
        </w:rPr>
        <w:t xml:space="preserve"> i lefel gritigol</w:t>
      </w:r>
      <w:r w:rsidR="0094389A" w:rsidRPr="00AA47FD">
        <w:rPr>
          <w:szCs w:val="24"/>
          <w:lang w:val="cy-GB"/>
        </w:rPr>
        <w:t>.</w:t>
      </w:r>
    </w:p>
    <w:p w14:paraId="511302C6" w14:textId="02742A79" w:rsidR="0094389A" w:rsidRPr="00AA47FD" w:rsidRDefault="0094389A" w:rsidP="00A60BE5">
      <w:pPr>
        <w:pStyle w:val="Bullet1"/>
        <w:spacing w:after="60"/>
        <w:rPr>
          <w:lang w:val="cy-GB"/>
        </w:rPr>
      </w:pPr>
      <w:r w:rsidRPr="00AA47FD">
        <w:rPr>
          <w:b/>
          <w:lang w:val="cy-GB"/>
        </w:rPr>
        <w:t>C</w:t>
      </w:r>
      <w:r w:rsidR="004B7FA3">
        <w:rPr>
          <w:b/>
          <w:lang w:val="cy-GB"/>
        </w:rPr>
        <w:t>ydweithrediad</w:t>
      </w:r>
      <w:r w:rsidRPr="00AA47FD">
        <w:rPr>
          <w:b/>
          <w:lang w:val="cy-GB"/>
        </w:rPr>
        <w:t xml:space="preserve"> –</w:t>
      </w:r>
      <w:r w:rsidRPr="00AA47FD">
        <w:rPr>
          <w:lang w:val="cy-GB"/>
        </w:rPr>
        <w:t xml:space="preserve"> </w:t>
      </w:r>
      <w:r w:rsidR="002C31E4">
        <w:rPr>
          <w:lang w:val="cy-GB"/>
        </w:rPr>
        <w:t xml:space="preserve">ffocws allweddol y Ddeddf </w:t>
      </w:r>
      <w:r w:rsidR="004913E9">
        <w:rPr>
          <w:lang w:val="cy-GB"/>
        </w:rPr>
        <w:t>yw sicrhau bod</w:t>
      </w:r>
      <w:r w:rsidR="002C31E4">
        <w:rPr>
          <w:lang w:val="cy-GB"/>
        </w:rPr>
        <w:t xml:space="preserve"> sefydliadau </w:t>
      </w:r>
      <w:r w:rsidR="004913E9">
        <w:rPr>
          <w:lang w:val="cy-GB"/>
        </w:rPr>
        <w:t>yn g</w:t>
      </w:r>
      <w:r w:rsidR="004B7FA3">
        <w:rPr>
          <w:lang w:val="cy-GB"/>
        </w:rPr>
        <w:t>weith</w:t>
      </w:r>
      <w:r w:rsidR="00F37915">
        <w:rPr>
          <w:lang w:val="cy-GB"/>
        </w:rPr>
        <w:t>i</w:t>
      </w:r>
      <w:r w:rsidR="004B7FA3">
        <w:rPr>
          <w:lang w:val="cy-GB"/>
        </w:rPr>
        <w:t xml:space="preserve">o mewn </w:t>
      </w:r>
      <w:r w:rsidR="00523545">
        <w:rPr>
          <w:lang w:val="cy-GB"/>
        </w:rPr>
        <w:t xml:space="preserve">partneriaeth gadarn </w:t>
      </w:r>
      <w:r w:rsidR="002C31E4">
        <w:rPr>
          <w:lang w:val="cy-GB"/>
        </w:rPr>
        <w:t>gyda’i g</w:t>
      </w:r>
      <w:r w:rsidR="00523545">
        <w:rPr>
          <w:lang w:val="cy-GB"/>
        </w:rPr>
        <w:t>i</w:t>
      </w:r>
      <w:r w:rsidR="002C31E4">
        <w:rPr>
          <w:lang w:val="cy-GB"/>
        </w:rPr>
        <w:t xml:space="preserve">lydd </w:t>
      </w:r>
      <w:r w:rsidR="00F37915">
        <w:rPr>
          <w:lang w:val="cy-GB"/>
        </w:rPr>
        <w:t xml:space="preserve">a </w:t>
      </w:r>
      <w:r w:rsidR="00E22964">
        <w:rPr>
          <w:lang w:val="cy-GB"/>
        </w:rPr>
        <w:t>chydweithio</w:t>
      </w:r>
      <w:r w:rsidR="00F37915">
        <w:rPr>
          <w:lang w:val="cy-GB"/>
        </w:rPr>
        <w:t xml:space="preserve"> gyda phobl sydd angen gofal a/neu gymorth</w:t>
      </w:r>
      <w:r w:rsidRPr="00AA47FD">
        <w:rPr>
          <w:lang w:val="cy-GB"/>
        </w:rPr>
        <w:t>.</w:t>
      </w:r>
    </w:p>
    <w:p w14:paraId="615E43E4" w14:textId="77777777" w:rsidR="0094389A" w:rsidRPr="00AA47FD" w:rsidRDefault="0094389A" w:rsidP="0094389A">
      <w:pPr>
        <w:rPr>
          <w:lang w:val="cy-GB"/>
        </w:rPr>
      </w:pPr>
    </w:p>
    <w:p w14:paraId="785F6A20" w14:textId="77777777" w:rsidR="00BA2B1F" w:rsidRPr="00AA47FD" w:rsidRDefault="002C31E4" w:rsidP="00BA2B1F">
      <w:pPr>
        <w:pStyle w:val="Heading2"/>
        <w:rPr>
          <w:lang w:val="cy-GB"/>
        </w:rPr>
      </w:pPr>
      <w:r>
        <w:rPr>
          <w:lang w:val="cy-GB"/>
        </w:rPr>
        <w:t>Beth mae’r Ddeddf yn ceisio ei gyflawni</w:t>
      </w:r>
      <w:r w:rsidR="00A4589B" w:rsidRPr="00AA47FD">
        <w:rPr>
          <w:lang w:val="cy-GB"/>
        </w:rPr>
        <w:t>?</w:t>
      </w:r>
    </w:p>
    <w:p w14:paraId="7F7747D4" w14:textId="7F9678A7" w:rsidR="00EB3258" w:rsidRPr="00AA47FD" w:rsidRDefault="00E22964" w:rsidP="00F3191A">
      <w:pPr>
        <w:rPr>
          <w:lang w:val="cy-GB"/>
        </w:rPr>
      </w:pPr>
      <w:r>
        <w:rPr>
          <w:lang w:val="cy-GB"/>
        </w:rPr>
        <w:t xml:space="preserve">Mae’r Ddeddf yn gofyn am </w:t>
      </w:r>
      <w:r w:rsidR="00FC7DDF">
        <w:rPr>
          <w:lang w:val="cy-GB"/>
        </w:rPr>
        <w:t>draws</w:t>
      </w:r>
      <w:r>
        <w:rPr>
          <w:lang w:val="cy-GB"/>
        </w:rPr>
        <w:t xml:space="preserve">newid  y </w:t>
      </w:r>
      <w:r w:rsidR="00A91603">
        <w:rPr>
          <w:lang w:val="cy-GB"/>
        </w:rPr>
        <w:t>ffordd</w:t>
      </w:r>
      <w:r>
        <w:rPr>
          <w:lang w:val="cy-GB"/>
        </w:rPr>
        <w:t xml:space="preserve"> </w:t>
      </w:r>
      <w:r w:rsidR="00452448">
        <w:rPr>
          <w:lang w:val="cy-GB"/>
        </w:rPr>
        <w:t xml:space="preserve">arferol o ddarparu </w:t>
      </w:r>
      <w:r>
        <w:rPr>
          <w:lang w:val="cy-GB"/>
        </w:rPr>
        <w:t xml:space="preserve">gwasanaethau i ddull </w:t>
      </w:r>
      <w:r w:rsidR="00E56DCF">
        <w:rPr>
          <w:lang w:val="cy-GB"/>
        </w:rPr>
        <w:t>s</w:t>
      </w:r>
      <w:r>
        <w:rPr>
          <w:lang w:val="cy-GB"/>
        </w:rPr>
        <w:t>y</w:t>
      </w:r>
      <w:r w:rsidR="00E56DCF">
        <w:rPr>
          <w:lang w:val="cy-GB"/>
        </w:rPr>
        <w:t>’</w:t>
      </w:r>
      <w:r>
        <w:rPr>
          <w:lang w:val="cy-GB"/>
        </w:rPr>
        <w:t>n seiliedig ar gydweithio a</w:t>
      </w:r>
      <w:r w:rsidR="00E56DCF">
        <w:rPr>
          <w:lang w:val="cy-GB"/>
        </w:rPr>
        <w:t>c ar</w:t>
      </w:r>
      <w:r>
        <w:rPr>
          <w:lang w:val="cy-GB"/>
        </w:rPr>
        <w:t xml:space="preserve"> </w:t>
      </w:r>
      <w:r w:rsidR="00300946">
        <w:rPr>
          <w:lang w:val="cy-GB"/>
        </w:rPr>
        <w:t>b</w:t>
      </w:r>
      <w:r>
        <w:rPr>
          <w:lang w:val="cy-GB"/>
        </w:rPr>
        <w:t xml:space="preserve">erthynas gyfartal rhwng ymarferwyr a phobl sydd angen gofal a chymorth. Er mwyn i bobl gael lleisio’u barn yn gadarn am eu gofal a’u cymorth a rheoli’r  </w:t>
      </w:r>
      <w:r w:rsidR="00FC7DDF">
        <w:rPr>
          <w:lang w:val="cy-GB"/>
        </w:rPr>
        <w:t>g</w:t>
      </w:r>
      <w:r>
        <w:rPr>
          <w:lang w:val="cy-GB"/>
        </w:rPr>
        <w:t>ofal a chymorth</w:t>
      </w:r>
      <w:r w:rsidR="00FC7DDF">
        <w:rPr>
          <w:lang w:val="cy-GB"/>
        </w:rPr>
        <w:t xml:space="preserve"> hwnnw</w:t>
      </w:r>
      <w:r>
        <w:rPr>
          <w:lang w:val="cy-GB"/>
        </w:rPr>
        <w:t>, mae angen i chi ddefnyddio</w:t>
      </w:r>
      <w:r w:rsidR="00452448">
        <w:rPr>
          <w:lang w:val="cy-GB"/>
        </w:rPr>
        <w:t>’r adnoddau sydd gan y bobl eu hunain, eu teuluoedd a’r gymuned. Mae pobl – plant, pobl ifanc, oedolion a gofalwyr, eu teuluoedd a’u cymunedau – yn meddu ar sgiliau, arbenigedd a galluoedd</w:t>
      </w:r>
      <w:r w:rsidR="00300946">
        <w:rPr>
          <w:lang w:val="cy-GB"/>
        </w:rPr>
        <w:t xml:space="preserve"> sy’n asedau cyfoethog</w:t>
      </w:r>
      <w:r w:rsidR="00DA2655">
        <w:rPr>
          <w:lang w:val="cy-GB"/>
        </w:rPr>
        <w:t>. Mae</w:t>
      </w:r>
      <w:r w:rsidR="00452448">
        <w:rPr>
          <w:lang w:val="cy-GB"/>
        </w:rPr>
        <w:t xml:space="preserve"> </w:t>
      </w:r>
      <w:r w:rsidR="00300946">
        <w:rPr>
          <w:lang w:val="cy-GB"/>
        </w:rPr>
        <w:t>cyd</w:t>
      </w:r>
      <w:r w:rsidR="00452448">
        <w:rPr>
          <w:lang w:val="cy-GB"/>
        </w:rPr>
        <w:t xml:space="preserve">weithio gyda phobl yn allweddol </w:t>
      </w:r>
      <w:r w:rsidR="00DA2655">
        <w:rPr>
          <w:lang w:val="cy-GB"/>
        </w:rPr>
        <w:t>i gyflenwi llesiant, a</w:t>
      </w:r>
      <w:r w:rsidR="00300946">
        <w:rPr>
          <w:lang w:val="cy-GB"/>
        </w:rPr>
        <w:t xml:space="preserve"> </w:t>
      </w:r>
      <w:r w:rsidR="00452448">
        <w:rPr>
          <w:lang w:val="cy-GB"/>
        </w:rPr>
        <w:t xml:space="preserve">datgloi’r potensial </w:t>
      </w:r>
      <w:r w:rsidR="00300946">
        <w:rPr>
          <w:lang w:val="cy-GB"/>
        </w:rPr>
        <w:t>i fod yn greadigol</w:t>
      </w:r>
      <w:r w:rsidR="00452448">
        <w:rPr>
          <w:lang w:val="cy-GB"/>
        </w:rPr>
        <w:t xml:space="preserve"> </w:t>
      </w:r>
      <w:r w:rsidR="00DA2655">
        <w:rPr>
          <w:lang w:val="cy-GB"/>
        </w:rPr>
        <w:t>sy’</w:t>
      </w:r>
      <w:r w:rsidR="00300946">
        <w:rPr>
          <w:lang w:val="cy-GB"/>
        </w:rPr>
        <w:t xml:space="preserve">n gwneud defnydd </w:t>
      </w:r>
      <w:r w:rsidR="00452448">
        <w:rPr>
          <w:lang w:val="cy-GB"/>
        </w:rPr>
        <w:t xml:space="preserve">gwell a mwy effeithiol o’r </w:t>
      </w:r>
      <w:r w:rsidR="00DA2655">
        <w:rPr>
          <w:lang w:val="cy-GB"/>
        </w:rPr>
        <w:t>holl adnoddau sydd ar gael. Mae hyn yn golygu</w:t>
      </w:r>
      <w:r w:rsidR="00452448">
        <w:rPr>
          <w:lang w:val="cy-GB"/>
        </w:rPr>
        <w:t xml:space="preserve"> gwell mynediad i wybodaeth ac adnoddau cymunedol a lefel </w:t>
      </w:r>
      <w:r w:rsidR="00300946">
        <w:rPr>
          <w:lang w:val="cy-GB"/>
        </w:rPr>
        <w:t xml:space="preserve">uwch </w:t>
      </w:r>
      <w:r w:rsidR="00452448">
        <w:rPr>
          <w:lang w:val="cy-GB"/>
        </w:rPr>
        <w:t>o wasanaethau ataliol</w:t>
      </w:r>
      <w:r w:rsidR="00492E16" w:rsidRPr="00AA47FD">
        <w:rPr>
          <w:lang w:val="cy-GB"/>
        </w:rPr>
        <w:t>.</w:t>
      </w:r>
    </w:p>
    <w:p w14:paraId="1E0B9A1C" w14:textId="77777777" w:rsidR="00270FB8" w:rsidRPr="00AA47FD" w:rsidRDefault="00270FB8" w:rsidP="00F3191A">
      <w:pPr>
        <w:rPr>
          <w:lang w:val="cy-GB"/>
        </w:rPr>
      </w:pPr>
    </w:p>
    <w:p w14:paraId="3E23F505" w14:textId="5EF76E0D" w:rsidR="00EB3258" w:rsidRDefault="00452448" w:rsidP="00270FB8">
      <w:pPr>
        <w:rPr>
          <w:lang w:val="cy-GB"/>
        </w:rPr>
      </w:pPr>
      <w:r>
        <w:rPr>
          <w:lang w:val="cy-GB"/>
        </w:rPr>
        <w:t>Er mwyn i hyn ddigwydd, bydd</w:t>
      </w:r>
      <w:r w:rsidR="00DA2655">
        <w:rPr>
          <w:lang w:val="cy-GB"/>
        </w:rPr>
        <w:t xml:space="preserve"> hefyd </w:t>
      </w:r>
      <w:r>
        <w:rPr>
          <w:lang w:val="cy-GB"/>
        </w:rPr>
        <w:t>angen gwahano</w:t>
      </w:r>
      <w:r w:rsidR="00523545">
        <w:rPr>
          <w:lang w:val="cy-GB"/>
        </w:rPr>
        <w:t>l fathau o ryngweit</w:t>
      </w:r>
      <w:r w:rsidR="00DA2655">
        <w:rPr>
          <w:lang w:val="cy-GB"/>
        </w:rPr>
        <w:t>hio</w:t>
      </w:r>
      <w:r w:rsidR="00523545">
        <w:rPr>
          <w:lang w:val="cy-GB"/>
        </w:rPr>
        <w:t xml:space="preserve"> rhw</w:t>
      </w:r>
      <w:r>
        <w:rPr>
          <w:lang w:val="cy-GB"/>
        </w:rPr>
        <w:t>ng ymarferwyr ac unig</w:t>
      </w:r>
      <w:r w:rsidR="00523545">
        <w:rPr>
          <w:lang w:val="cy-GB"/>
        </w:rPr>
        <w:t>o</w:t>
      </w:r>
      <w:r>
        <w:rPr>
          <w:lang w:val="cy-GB"/>
        </w:rPr>
        <w:t xml:space="preserve">lion sydd angen gofal a chymorth. </w:t>
      </w:r>
      <w:r w:rsidR="00DA2655">
        <w:rPr>
          <w:lang w:val="cy-GB"/>
        </w:rPr>
        <w:t>Er enghraifft, bydd rhaid i weithwyr p</w:t>
      </w:r>
      <w:r>
        <w:rPr>
          <w:lang w:val="cy-GB"/>
        </w:rPr>
        <w:t xml:space="preserve">roffesiynol helpu pobl i ystyried ‘pa fath o fywyd hoffwn i </w:t>
      </w:r>
      <w:r w:rsidR="00300946">
        <w:rPr>
          <w:lang w:val="cy-GB"/>
        </w:rPr>
        <w:t xml:space="preserve">a beth </w:t>
      </w:r>
      <w:r>
        <w:rPr>
          <w:lang w:val="cy-GB"/>
        </w:rPr>
        <w:t>sydd angen ei newid</w:t>
      </w:r>
      <w:r w:rsidR="00FC7DDF">
        <w:rPr>
          <w:lang w:val="cy-GB"/>
        </w:rPr>
        <w:t xml:space="preserve"> er mwyn</w:t>
      </w:r>
      <w:r>
        <w:rPr>
          <w:lang w:val="cy-GB"/>
        </w:rPr>
        <w:t xml:space="preserve"> i hyn ddigwydd</w:t>
      </w:r>
      <w:r w:rsidR="005446B2" w:rsidRPr="00AA47FD">
        <w:rPr>
          <w:lang w:val="cy-GB"/>
        </w:rPr>
        <w:t xml:space="preserve">?’ </w:t>
      </w:r>
      <w:r w:rsidR="00C90138">
        <w:rPr>
          <w:lang w:val="cy-GB"/>
        </w:rPr>
        <w:t>M</w:t>
      </w:r>
      <w:r w:rsidR="00DA2655">
        <w:rPr>
          <w:lang w:val="cy-GB"/>
        </w:rPr>
        <w:t xml:space="preserve">ae hyn yn gofyn am </w:t>
      </w:r>
      <w:r>
        <w:rPr>
          <w:lang w:val="cy-GB"/>
        </w:rPr>
        <w:t>newid y pwyslais o feddwl ‘</w:t>
      </w:r>
      <w:r w:rsidRPr="00452448">
        <w:rPr>
          <w:i/>
          <w:lang w:val="cy-GB"/>
        </w:rPr>
        <w:t>rydyn ni’n gwneud hyn i</w:t>
      </w:r>
      <w:r>
        <w:rPr>
          <w:i/>
          <w:lang w:val="cy-GB"/>
        </w:rPr>
        <w:t>’r</w:t>
      </w:r>
      <w:r>
        <w:rPr>
          <w:lang w:val="cy-GB"/>
        </w:rPr>
        <w:t>’ unigolyn</w:t>
      </w:r>
      <w:r w:rsidR="00D40B06">
        <w:rPr>
          <w:lang w:val="cy-GB"/>
        </w:rPr>
        <w:t xml:space="preserve"> sydd </w:t>
      </w:r>
      <w:r>
        <w:rPr>
          <w:lang w:val="cy-GB"/>
        </w:rPr>
        <w:t>angen gofal a chymorth i</w:t>
      </w:r>
      <w:r w:rsidR="00CA6AD6">
        <w:rPr>
          <w:lang w:val="cy-GB"/>
        </w:rPr>
        <w:t xml:space="preserve"> </w:t>
      </w:r>
      <w:r w:rsidR="00D40B06">
        <w:rPr>
          <w:lang w:val="cy-GB"/>
        </w:rPr>
        <w:t>‘</w:t>
      </w:r>
      <w:r w:rsidR="00D40B06" w:rsidRPr="00D40B06">
        <w:rPr>
          <w:i/>
          <w:lang w:val="cy-GB"/>
        </w:rPr>
        <w:t xml:space="preserve">rydyn ni’n gwneud </w:t>
      </w:r>
      <w:r w:rsidR="001E1AD9">
        <w:rPr>
          <w:i/>
          <w:lang w:val="cy-GB"/>
        </w:rPr>
        <w:t xml:space="preserve">hyn </w:t>
      </w:r>
      <w:r w:rsidR="00D40B06" w:rsidRPr="00D40B06">
        <w:rPr>
          <w:i/>
          <w:lang w:val="cy-GB"/>
        </w:rPr>
        <w:t>gyda’r’</w:t>
      </w:r>
      <w:r w:rsidR="00D40B06">
        <w:rPr>
          <w:lang w:val="cy-GB"/>
        </w:rPr>
        <w:t xml:space="preserve"> unigolyn sydd efallai angen gofal a chymorth</w:t>
      </w:r>
      <w:r w:rsidR="00DA2655">
        <w:rPr>
          <w:lang w:val="cy-GB"/>
        </w:rPr>
        <w:t xml:space="preserve"> neu’r</w:t>
      </w:r>
      <w:r w:rsidR="00CA7549">
        <w:rPr>
          <w:lang w:val="cy-GB"/>
        </w:rPr>
        <w:t xml:space="preserve"> gofalwr a all fod angen cymorth</w:t>
      </w:r>
      <w:r w:rsidR="005446B2" w:rsidRPr="00AA47FD">
        <w:rPr>
          <w:lang w:val="cy-GB"/>
        </w:rPr>
        <w:t>.</w:t>
      </w:r>
    </w:p>
    <w:p w14:paraId="047B9A49" w14:textId="14E1FC0F" w:rsidR="00492E16" w:rsidRPr="00AA47FD" w:rsidRDefault="00492E16" w:rsidP="00270FB8">
      <w:pPr>
        <w:rPr>
          <w:lang w:val="cy-GB"/>
        </w:rPr>
      </w:pPr>
    </w:p>
    <w:p w14:paraId="14DA915A" w14:textId="77777777" w:rsidR="00AB453D" w:rsidRPr="00AA47FD" w:rsidRDefault="00CA6AD6" w:rsidP="00252738">
      <w:pPr>
        <w:pStyle w:val="Heading2"/>
        <w:rPr>
          <w:lang w:val="cy-GB"/>
        </w:rPr>
      </w:pPr>
      <w:r>
        <w:rPr>
          <w:lang w:val="cy-GB"/>
        </w:rPr>
        <w:t xml:space="preserve">Rhannau o’r Ddeddf </w:t>
      </w:r>
    </w:p>
    <w:p w14:paraId="2006F154" w14:textId="77777777" w:rsidR="00DE47FB" w:rsidRDefault="00CA6AD6" w:rsidP="001E1894">
      <w:pPr>
        <w:rPr>
          <w:lang w:val="cy-GB"/>
        </w:rPr>
      </w:pPr>
      <w:r>
        <w:rPr>
          <w:lang w:val="cy-GB"/>
        </w:rPr>
        <w:t xml:space="preserve">Mae unarddeg o rannau i’r Ddeddf fel y gwelir yn y tabl isod: </w:t>
      </w:r>
    </w:p>
    <w:p w14:paraId="4564EFDE" w14:textId="77777777" w:rsidR="00A60BE5" w:rsidRPr="00AA47FD" w:rsidRDefault="00A60BE5" w:rsidP="001E1894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418"/>
      </w:tblGrid>
      <w:tr w:rsidR="00C106BD" w:rsidRPr="00AA47FD" w14:paraId="217F5493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4C52F502" w14:textId="77777777" w:rsidR="00C106BD" w:rsidRPr="00AA47FD" w:rsidRDefault="00D40B06" w:rsidP="00DF380A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258E3401" w14:textId="77777777" w:rsidR="00C106BD" w:rsidRPr="00AA47FD" w:rsidRDefault="00D40B06" w:rsidP="00D40B06">
            <w:pPr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 Rhan o’r Ddeddf</w:t>
            </w:r>
          </w:p>
        </w:tc>
        <w:tc>
          <w:tcPr>
            <w:tcW w:w="1418" w:type="dxa"/>
            <w:vAlign w:val="center"/>
          </w:tcPr>
          <w:p w14:paraId="5B6DE1E1" w14:textId="77777777" w:rsidR="00C106BD" w:rsidRPr="00AA47FD" w:rsidRDefault="00D40B06" w:rsidP="00DF380A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Adrannau</w:t>
            </w:r>
          </w:p>
        </w:tc>
      </w:tr>
      <w:tr w:rsidR="00C106BD" w:rsidRPr="00AA47FD" w14:paraId="40A44F0C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2CDC4B18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1</w:t>
            </w:r>
          </w:p>
        </w:tc>
        <w:tc>
          <w:tcPr>
            <w:tcW w:w="6379" w:type="dxa"/>
            <w:vAlign w:val="center"/>
          </w:tcPr>
          <w:p w14:paraId="1A399A55" w14:textId="27857501" w:rsidR="00C106BD" w:rsidRPr="00AA47FD" w:rsidRDefault="004913E9" w:rsidP="00A4589B">
            <w:pPr>
              <w:rPr>
                <w:lang w:val="cy-GB"/>
              </w:rPr>
            </w:pPr>
            <w:r>
              <w:rPr>
                <w:lang w:val="cy-GB"/>
              </w:rPr>
              <w:t>Cyflwy</w:t>
            </w:r>
            <w:r w:rsidR="00FC7DDF">
              <w:rPr>
                <w:lang w:val="cy-GB"/>
              </w:rPr>
              <w:t>niad</w:t>
            </w:r>
          </w:p>
        </w:tc>
        <w:tc>
          <w:tcPr>
            <w:tcW w:w="1418" w:type="dxa"/>
            <w:vAlign w:val="center"/>
          </w:tcPr>
          <w:p w14:paraId="2EE274B7" w14:textId="77777777" w:rsidR="00C106BD" w:rsidRPr="00AA47FD" w:rsidRDefault="00C106B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1 - 4</w:t>
            </w:r>
          </w:p>
        </w:tc>
      </w:tr>
      <w:tr w:rsidR="00C106BD" w:rsidRPr="00AA47FD" w14:paraId="43E6BF33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7A794C88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2</w:t>
            </w:r>
          </w:p>
        </w:tc>
        <w:tc>
          <w:tcPr>
            <w:tcW w:w="6379" w:type="dxa"/>
            <w:vAlign w:val="center"/>
          </w:tcPr>
          <w:p w14:paraId="1A7A010F" w14:textId="77777777" w:rsidR="00C106BD" w:rsidRPr="00AA47FD" w:rsidRDefault="00D40B06" w:rsidP="00A4589B">
            <w:pPr>
              <w:rPr>
                <w:lang w:val="cy-GB"/>
              </w:rPr>
            </w:pPr>
            <w:r>
              <w:rPr>
                <w:lang w:val="cy-GB"/>
              </w:rPr>
              <w:t>Swyddogaethau Cyffredinol</w:t>
            </w:r>
          </w:p>
        </w:tc>
        <w:tc>
          <w:tcPr>
            <w:tcW w:w="1418" w:type="dxa"/>
            <w:vAlign w:val="center"/>
          </w:tcPr>
          <w:p w14:paraId="55875578" w14:textId="52329939" w:rsidR="00C106BD" w:rsidRPr="00AA47FD" w:rsidRDefault="00C106B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5 -</w:t>
            </w:r>
            <w:r w:rsidR="00A36764">
              <w:rPr>
                <w:lang w:val="cy-GB"/>
              </w:rPr>
              <w:t xml:space="preserve"> </w:t>
            </w:r>
            <w:r w:rsidRPr="00AA47FD">
              <w:rPr>
                <w:lang w:val="cy-GB"/>
              </w:rPr>
              <w:t>18</w:t>
            </w:r>
          </w:p>
        </w:tc>
      </w:tr>
      <w:tr w:rsidR="00C106BD" w:rsidRPr="00AA47FD" w14:paraId="57F8567E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0641E2DE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3</w:t>
            </w:r>
          </w:p>
        </w:tc>
        <w:tc>
          <w:tcPr>
            <w:tcW w:w="6379" w:type="dxa"/>
            <w:vAlign w:val="center"/>
          </w:tcPr>
          <w:p w14:paraId="28A9223C" w14:textId="39433BB6" w:rsidR="00C106BD" w:rsidRPr="00AA47FD" w:rsidRDefault="00C106BD" w:rsidP="00A36764">
            <w:pPr>
              <w:rPr>
                <w:lang w:val="cy-GB"/>
              </w:rPr>
            </w:pPr>
            <w:r w:rsidRPr="00AA47FD">
              <w:rPr>
                <w:lang w:val="cy-GB"/>
              </w:rPr>
              <w:t>As</w:t>
            </w:r>
            <w:r w:rsidR="00D40B06">
              <w:rPr>
                <w:lang w:val="cy-GB"/>
              </w:rPr>
              <w:t xml:space="preserve">esu </w:t>
            </w:r>
            <w:r w:rsidR="00A36764">
              <w:rPr>
                <w:lang w:val="cy-GB"/>
              </w:rPr>
              <w:t>A</w:t>
            </w:r>
            <w:r w:rsidR="00D40B06">
              <w:rPr>
                <w:lang w:val="cy-GB"/>
              </w:rPr>
              <w:t xml:space="preserve">nghenion </w:t>
            </w:r>
            <w:r w:rsidR="00A36764">
              <w:rPr>
                <w:lang w:val="cy-GB"/>
              </w:rPr>
              <w:t>U</w:t>
            </w:r>
            <w:r w:rsidR="00D40B06">
              <w:rPr>
                <w:lang w:val="cy-GB"/>
              </w:rPr>
              <w:t>nigolion</w:t>
            </w:r>
          </w:p>
        </w:tc>
        <w:tc>
          <w:tcPr>
            <w:tcW w:w="1418" w:type="dxa"/>
            <w:vAlign w:val="center"/>
          </w:tcPr>
          <w:p w14:paraId="7B932B7D" w14:textId="77777777" w:rsidR="00C106BD" w:rsidRPr="00AA47FD" w:rsidRDefault="00C106B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19 - 31</w:t>
            </w:r>
          </w:p>
        </w:tc>
      </w:tr>
      <w:tr w:rsidR="00C106BD" w:rsidRPr="00AA47FD" w14:paraId="4C22EE52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6D1AF1D1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4</w:t>
            </w:r>
          </w:p>
        </w:tc>
        <w:tc>
          <w:tcPr>
            <w:tcW w:w="6379" w:type="dxa"/>
            <w:vAlign w:val="center"/>
          </w:tcPr>
          <w:p w14:paraId="3DBBDB28" w14:textId="77777777" w:rsidR="00C106BD" w:rsidRPr="00AA47FD" w:rsidRDefault="001E1AD9" w:rsidP="001E1AD9">
            <w:pPr>
              <w:rPr>
                <w:lang w:val="cy-GB"/>
              </w:rPr>
            </w:pPr>
            <w:r>
              <w:rPr>
                <w:lang w:val="cy-GB"/>
              </w:rPr>
              <w:t xml:space="preserve">Diwallu </w:t>
            </w:r>
            <w:r w:rsidR="00D40B06">
              <w:rPr>
                <w:lang w:val="cy-GB"/>
              </w:rPr>
              <w:t>Anghenion</w:t>
            </w:r>
            <w:r w:rsidR="00C106BD" w:rsidRPr="00AA47FD">
              <w:rPr>
                <w:lang w:val="cy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AD36DA9" w14:textId="77777777" w:rsidR="00C106BD" w:rsidRPr="00AA47FD" w:rsidRDefault="00C106B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32 - 58</w:t>
            </w:r>
          </w:p>
        </w:tc>
      </w:tr>
      <w:tr w:rsidR="00C106BD" w:rsidRPr="00AA47FD" w14:paraId="2CBAC03E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731D986D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5</w:t>
            </w:r>
          </w:p>
        </w:tc>
        <w:tc>
          <w:tcPr>
            <w:tcW w:w="6379" w:type="dxa"/>
            <w:vAlign w:val="center"/>
          </w:tcPr>
          <w:p w14:paraId="516D893B" w14:textId="76A9E8AC" w:rsidR="00C106BD" w:rsidRPr="00AA47FD" w:rsidRDefault="00D40B06" w:rsidP="00A36764">
            <w:pPr>
              <w:rPr>
                <w:lang w:val="cy-GB"/>
              </w:rPr>
            </w:pPr>
            <w:r>
              <w:rPr>
                <w:lang w:val="cy-GB"/>
              </w:rPr>
              <w:t xml:space="preserve">Codi </w:t>
            </w:r>
            <w:r w:rsidR="00A36764">
              <w:rPr>
                <w:lang w:val="cy-GB"/>
              </w:rPr>
              <w:t>F</w:t>
            </w:r>
            <w:r w:rsidR="001E1AD9">
              <w:rPr>
                <w:lang w:val="cy-GB"/>
              </w:rPr>
              <w:t>fioedd a</w:t>
            </w:r>
            <w:r>
              <w:rPr>
                <w:lang w:val="cy-GB"/>
              </w:rPr>
              <w:t xml:space="preserve">c </w:t>
            </w:r>
            <w:r w:rsidR="00A36764">
              <w:rPr>
                <w:lang w:val="cy-GB"/>
              </w:rPr>
              <w:t>A</w:t>
            </w:r>
            <w:r>
              <w:rPr>
                <w:lang w:val="cy-GB"/>
              </w:rPr>
              <w:t>sesiad</w:t>
            </w:r>
            <w:r w:rsidR="001E1AD9">
              <w:rPr>
                <w:lang w:val="cy-GB"/>
              </w:rPr>
              <w:t>au</w:t>
            </w:r>
            <w:r>
              <w:rPr>
                <w:lang w:val="cy-GB"/>
              </w:rPr>
              <w:t xml:space="preserve"> </w:t>
            </w:r>
            <w:r w:rsidR="00A36764">
              <w:rPr>
                <w:lang w:val="cy-GB"/>
              </w:rPr>
              <w:t>A</w:t>
            </w:r>
            <w:r>
              <w:rPr>
                <w:lang w:val="cy-GB"/>
              </w:rPr>
              <w:t>riannol</w:t>
            </w:r>
            <w:r w:rsidR="00C106BD" w:rsidRPr="00AA47FD">
              <w:rPr>
                <w:lang w:val="cy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2366B2E" w14:textId="77777777" w:rsidR="00C106BD" w:rsidRPr="00AA47FD" w:rsidRDefault="00C106B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59 - 73</w:t>
            </w:r>
          </w:p>
        </w:tc>
      </w:tr>
      <w:tr w:rsidR="00C106BD" w:rsidRPr="00AA47FD" w14:paraId="6DB0CE22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136DE02B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6</w:t>
            </w:r>
          </w:p>
        </w:tc>
        <w:tc>
          <w:tcPr>
            <w:tcW w:w="6379" w:type="dxa"/>
            <w:vAlign w:val="center"/>
          </w:tcPr>
          <w:p w14:paraId="793D9CB2" w14:textId="588BAA87" w:rsidR="00C106BD" w:rsidRPr="00AA47FD" w:rsidRDefault="00D40B06" w:rsidP="00A36764">
            <w:pPr>
              <w:rPr>
                <w:lang w:val="cy-GB"/>
              </w:rPr>
            </w:pPr>
            <w:r>
              <w:rPr>
                <w:lang w:val="cy-GB"/>
              </w:rPr>
              <w:t xml:space="preserve">Plant sy’n </w:t>
            </w:r>
            <w:r w:rsidR="00A36764">
              <w:rPr>
                <w:lang w:val="cy-GB"/>
              </w:rPr>
              <w:t>D</w:t>
            </w:r>
            <w:r>
              <w:rPr>
                <w:lang w:val="cy-GB"/>
              </w:rPr>
              <w:t xml:space="preserve">erbyn </w:t>
            </w:r>
            <w:r w:rsidR="00A36764">
              <w:rPr>
                <w:lang w:val="cy-GB"/>
              </w:rPr>
              <w:t>G</w:t>
            </w:r>
            <w:r>
              <w:rPr>
                <w:lang w:val="cy-GB"/>
              </w:rPr>
              <w:t xml:space="preserve">ofal a Phlant sy’n cael eu </w:t>
            </w:r>
            <w:r w:rsidR="00A36764">
              <w:rPr>
                <w:lang w:val="cy-GB"/>
              </w:rPr>
              <w:t>L</w:t>
            </w:r>
            <w:r>
              <w:rPr>
                <w:lang w:val="cy-GB"/>
              </w:rPr>
              <w:t xml:space="preserve">letya </w:t>
            </w:r>
          </w:p>
        </w:tc>
        <w:tc>
          <w:tcPr>
            <w:tcW w:w="1418" w:type="dxa"/>
            <w:vAlign w:val="center"/>
          </w:tcPr>
          <w:p w14:paraId="4BB15904" w14:textId="77777777" w:rsidR="00C106BD" w:rsidRPr="00AA47FD" w:rsidRDefault="00C106B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 xml:space="preserve">74 - </w:t>
            </w:r>
            <w:r w:rsidR="0068308D" w:rsidRPr="00AA47FD">
              <w:rPr>
                <w:lang w:val="cy-GB"/>
              </w:rPr>
              <w:t>125</w:t>
            </w:r>
          </w:p>
        </w:tc>
      </w:tr>
      <w:tr w:rsidR="00C106BD" w:rsidRPr="00AA47FD" w14:paraId="0A1F9FDD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32E0ECD5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7</w:t>
            </w:r>
          </w:p>
        </w:tc>
        <w:tc>
          <w:tcPr>
            <w:tcW w:w="6379" w:type="dxa"/>
            <w:vAlign w:val="center"/>
          </w:tcPr>
          <w:p w14:paraId="79EA723B" w14:textId="77777777" w:rsidR="00C106BD" w:rsidRPr="00AA47FD" w:rsidRDefault="00D40B06" w:rsidP="00D40B06">
            <w:pPr>
              <w:rPr>
                <w:lang w:val="cy-GB"/>
              </w:rPr>
            </w:pPr>
            <w:r>
              <w:rPr>
                <w:lang w:val="cy-GB"/>
              </w:rPr>
              <w:t>Diogelu</w:t>
            </w:r>
          </w:p>
        </w:tc>
        <w:tc>
          <w:tcPr>
            <w:tcW w:w="1418" w:type="dxa"/>
            <w:vAlign w:val="center"/>
          </w:tcPr>
          <w:p w14:paraId="322D2CE2" w14:textId="77777777" w:rsidR="00C106BD" w:rsidRPr="00AA47FD" w:rsidRDefault="0068308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126 - 142</w:t>
            </w:r>
          </w:p>
        </w:tc>
      </w:tr>
      <w:tr w:rsidR="00C106BD" w:rsidRPr="00AA47FD" w14:paraId="43DD966F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7A4498E1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8</w:t>
            </w:r>
          </w:p>
        </w:tc>
        <w:tc>
          <w:tcPr>
            <w:tcW w:w="6379" w:type="dxa"/>
            <w:vAlign w:val="center"/>
          </w:tcPr>
          <w:p w14:paraId="34A9E766" w14:textId="54B421D9" w:rsidR="00C106BD" w:rsidRPr="00AA47FD" w:rsidRDefault="00DA2172" w:rsidP="00A36764">
            <w:pPr>
              <w:rPr>
                <w:lang w:val="cy-GB"/>
              </w:rPr>
            </w:pPr>
            <w:r>
              <w:rPr>
                <w:lang w:val="cy-GB"/>
              </w:rPr>
              <w:t xml:space="preserve">Swyddogaethau </w:t>
            </w:r>
            <w:r w:rsidR="00A36764">
              <w:rPr>
                <w:lang w:val="cy-GB"/>
              </w:rPr>
              <w:t>G</w:t>
            </w:r>
            <w:r>
              <w:rPr>
                <w:lang w:val="cy-GB"/>
              </w:rPr>
              <w:t xml:space="preserve">wasanaethau </w:t>
            </w:r>
            <w:r w:rsidR="00A36764">
              <w:rPr>
                <w:lang w:val="cy-GB"/>
              </w:rPr>
              <w:t>C</w:t>
            </w:r>
            <w:r>
              <w:rPr>
                <w:lang w:val="cy-GB"/>
              </w:rPr>
              <w:t>ymdeithasol</w:t>
            </w:r>
          </w:p>
        </w:tc>
        <w:tc>
          <w:tcPr>
            <w:tcW w:w="1418" w:type="dxa"/>
            <w:vAlign w:val="center"/>
          </w:tcPr>
          <w:p w14:paraId="751F110A" w14:textId="77777777" w:rsidR="00C106BD" w:rsidRPr="00AA47FD" w:rsidRDefault="0068308D" w:rsidP="00A4589B">
            <w:pPr>
              <w:rPr>
                <w:lang w:val="cy-GB"/>
              </w:rPr>
            </w:pPr>
            <w:r w:rsidRPr="00AA47FD">
              <w:rPr>
                <w:lang w:val="cy-GB"/>
              </w:rPr>
              <w:t>143 - 161</w:t>
            </w:r>
          </w:p>
        </w:tc>
      </w:tr>
      <w:tr w:rsidR="00C106BD" w:rsidRPr="00AA47FD" w14:paraId="10BCF815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26E0E616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9</w:t>
            </w:r>
          </w:p>
        </w:tc>
        <w:tc>
          <w:tcPr>
            <w:tcW w:w="6379" w:type="dxa"/>
            <w:vAlign w:val="center"/>
          </w:tcPr>
          <w:p w14:paraId="1CE79197" w14:textId="77777777" w:rsidR="00C106BD" w:rsidRPr="00AA47FD" w:rsidRDefault="00C106BD" w:rsidP="001E1AD9">
            <w:pPr>
              <w:pStyle w:val="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 w:rsidRPr="00AA47FD">
              <w:rPr>
                <w:lang w:val="cy-GB"/>
              </w:rPr>
              <w:t>C</w:t>
            </w:r>
            <w:r w:rsidR="00DA2172">
              <w:rPr>
                <w:lang w:val="cy-GB"/>
              </w:rPr>
              <w:t>ydweithred</w:t>
            </w:r>
            <w:r w:rsidR="001E1AD9">
              <w:rPr>
                <w:lang w:val="cy-GB"/>
              </w:rPr>
              <w:t>iad a Phartneriaeth</w:t>
            </w:r>
          </w:p>
        </w:tc>
        <w:tc>
          <w:tcPr>
            <w:tcW w:w="1418" w:type="dxa"/>
            <w:vAlign w:val="center"/>
          </w:tcPr>
          <w:p w14:paraId="7AC91F26" w14:textId="77777777" w:rsidR="00C106BD" w:rsidRPr="00AA47FD" w:rsidRDefault="0068308D" w:rsidP="00A4589B">
            <w:pPr>
              <w:pStyle w:val="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 w:rsidRPr="00AA47FD">
              <w:rPr>
                <w:lang w:val="cy-GB"/>
              </w:rPr>
              <w:t>162 - 170</w:t>
            </w:r>
          </w:p>
        </w:tc>
      </w:tr>
      <w:tr w:rsidR="00C106BD" w:rsidRPr="00AA47FD" w14:paraId="322EA189" w14:textId="77777777" w:rsidTr="00DA2172">
        <w:trPr>
          <w:trHeight w:val="56"/>
        </w:trPr>
        <w:tc>
          <w:tcPr>
            <w:tcW w:w="1242" w:type="dxa"/>
            <w:vAlign w:val="center"/>
          </w:tcPr>
          <w:p w14:paraId="3C85FA19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10</w:t>
            </w:r>
          </w:p>
        </w:tc>
        <w:tc>
          <w:tcPr>
            <w:tcW w:w="6379" w:type="dxa"/>
            <w:vAlign w:val="center"/>
          </w:tcPr>
          <w:p w14:paraId="7AD85AF5" w14:textId="469F54D3" w:rsidR="00C106BD" w:rsidRPr="00AA47FD" w:rsidRDefault="00C106BD" w:rsidP="00A36764">
            <w:pPr>
              <w:pStyle w:val="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 w:rsidRPr="00AA47FD">
              <w:rPr>
                <w:lang w:val="cy-GB"/>
              </w:rPr>
              <w:t>C</w:t>
            </w:r>
            <w:r w:rsidR="00DA2172">
              <w:rPr>
                <w:lang w:val="cy-GB"/>
              </w:rPr>
              <w:t xml:space="preserve">wynion, </w:t>
            </w:r>
            <w:r w:rsidR="00A36764">
              <w:rPr>
                <w:lang w:val="cy-GB"/>
              </w:rPr>
              <w:t>S</w:t>
            </w:r>
            <w:r w:rsidR="001E1AD9">
              <w:rPr>
                <w:lang w:val="cy-GB"/>
              </w:rPr>
              <w:t>ylwadau</w:t>
            </w:r>
            <w:r w:rsidR="006E6F17">
              <w:rPr>
                <w:lang w:val="cy-GB"/>
              </w:rPr>
              <w:t xml:space="preserve"> a</w:t>
            </w:r>
            <w:r w:rsidR="00010F88">
              <w:rPr>
                <w:lang w:val="cy-GB"/>
              </w:rPr>
              <w:t xml:space="preserve"> </w:t>
            </w:r>
            <w:r w:rsidR="00A36764">
              <w:rPr>
                <w:lang w:val="cy-GB"/>
              </w:rPr>
              <w:t>G</w:t>
            </w:r>
            <w:r w:rsidR="00010F88">
              <w:rPr>
                <w:lang w:val="cy-GB"/>
              </w:rPr>
              <w:t xml:space="preserve">wasanaethau </w:t>
            </w:r>
            <w:r w:rsidR="00A36764">
              <w:rPr>
                <w:lang w:val="cy-GB"/>
              </w:rPr>
              <w:t>E</w:t>
            </w:r>
            <w:r w:rsidR="006E6F17">
              <w:rPr>
                <w:lang w:val="cy-GB"/>
              </w:rPr>
              <w:t>irioli</w:t>
            </w:r>
          </w:p>
        </w:tc>
        <w:tc>
          <w:tcPr>
            <w:tcW w:w="1418" w:type="dxa"/>
            <w:vAlign w:val="center"/>
          </w:tcPr>
          <w:p w14:paraId="59266CF4" w14:textId="77777777" w:rsidR="00C106BD" w:rsidRPr="00AA47FD" w:rsidRDefault="0068308D" w:rsidP="00A4589B">
            <w:pPr>
              <w:pStyle w:val="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 w:rsidRPr="00AA47FD">
              <w:rPr>
                <w:lang w:val="cy-GB"/>
              </w:rPr>
              <w:t>171 - 183</w:t>
            </w:r>
          </w:p>
        </w:tc>
      </w:tr>
      <w:tr w:rsidR="00C106BD" w:rsidRPr="00AA47FD" w14:paraId="3CCE2FC3" w14:textId="77777777" w:rsidTr="00DF380A">
        <w:trPr>
          <w:trHeight w:val="312"/>
        </w:trPr>
        <w:tc>
          <w:tcPr>
            <w:tcW w:w="1242" w:type="dxa"/>
            <w:vAlign w:val="center"/>
          </w:tcPr>
          <w:p w14:paraId="41F7D6E4" w14:textId="77777777" w:rsidR="00C106BD" w:rsidRPr="00AA47FD" w:rsidRDefault="00D40B06" w:rsidP="00A4589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Rhan</w:t>
            </w:r>
            <w:r w:rsidR="00C106BD" w:rsidRPr="00AA47FD">
              <w:rPr>
                <w:b/>
                <w:lang w:val="cy-GB"/>
              </w:rPr>
              <w:t xml:space="preserve"> 11</w:t>
            </w:r>
          </w:p>
        </w:tc>
        <w:tc>
          <w:tcPr>
            <w:tcW w:w="6379" w:type="dxa"/>
            <w:vAlign w:val="center"/>
          </w:tcPr>
          <w:p w14:paraId="5BFBC5AA" w14:textId="5300AD48" w:rsidR="00C106BD" w:rsidRPr="00AA47FD" w:rsidRDefault="00360460" w:rsidP="00A36764">
            <w:pPr>
              <w:pStyle w:val="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>
              <w:rPr>
                <w:lang w:val="cy-GB"/>
              </w:rPr>
              <w:t xml:space="preserve">Amrywiol a </w:t>
            </w:r>
            <w:r w:rsidR="00A36764">
              <w:rPr>
                <w:lang w:val="cy-GB"/>
              </w:rPr>
              <w:t>C</w:t>
            </w:r>
            <w:r>
              <w:rPr>
                <w:lang w:val="cy-GB"/>
              </w:rPr>
              <w:t>hyffredinol</w:t>
            </w:r>
          </w:p>
        </w:tc>
        <w:tc>
          <w:tcPr>
            <w:tcW w:w="1418" w:type="dxa"/>
            <w:vAlign w:val="center"/>
          </w:tcPr>
          <w:p w14:paraId="64DAE69E" w14:textId="77777777" w:rsidR="00C106BD" w:rsidRPr="00AA47FD" w:rsidRDefault="0068308D" w:rsidP="00A4589B">
            <w:pPr>
              <w:pStyle w:val="Numberlis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 w:rsidRPr="00AA47FD">
              <w:rPr>
                <w:lang w:val="cy-GB"/>
              </w:rPr>
              <w:t>184 - 200</w:t>
            </w:r>
          </w:p>
        </w:tc>
      </w:tr>
    </w:tbl>
    <w:p w14:paraId="4D0B290D" w14:textId="77777777" w:rsidR="001E1894" w:rsidRPr="00AA47FD" w:rsidRDefault="001E1894" w:rsidP="00C106BD">
      <w:pPr>
        <w:pStyle w:val="Bullet1"/>
        <w:numPr>
          <w:ilvl w:val="0"/>
          <w:numId w:val="0"/>
        </w:numPr>
        <w:rPr>
          <w:lang w:val="cy-GB"/>
        </w:rPr>
      </w:pPr>
    </w:p>
    <w:p w14:paraId="4032B010" w14:textId="77777777" w:rsidR="00062A95" w:rsidRPr="00AA47FD" w:rsidRDefault="00D40B06" w:rsidP="00F3191A">
      <w:pPr>
        <w:pStyle w:val="Heading1"/>
        <w:spacing w:after="200"/>
        <w:rPr>
          <w:lang w:val="cy-GB"/>
        </w:rPr>
      </w:pPr>
      <w:r>
        <w:rPr>
          <w:lang w:val="cy-GB"/>
        </w:rPr>
        <w:lastRenderedPageBreak/>
        <w:t>Rhan</w:t>
      </w:r>
      <w:r w:rsidR="00B12173" w:rsidRPr="00AA47FD">
        <w:rPr>
          <w:lang w:val="cy-GB"/>
        </w:rPr>
        <w:t xml:space="preserve"> 2 </w:t>
      </w:r>
      <w:r>
        <w:rPr>
          <w:lang w:val="cy-GB"/>
        </w:rPr>
        <w:t>Swyddogaethau Cyffredinol</w:t>
      </w:r>
    </w:p>
    <w:p w14:paraId="73993591" w14:textId="77777777" w:rsidR="00F717B1" w:rsidRPr="00AA47FD" w:rsidRDefault="00D40B06" w:rsidP="00F717B1">
      <w:pPr>
        <w:pStyle w:val="Heading2"/>
        <w:rPr>
          <w:lang w:val="cy-GB"/>
        </w:rPr>
      </w:pPr>
      <w:r>
        <w:rPr>
          <w:lang w:val="cy-GB"/>
        </w:rPr>
        <w:t xml:space="preserve">Llesiant a dyletswyddau hollgyffredinol eraill </w:t>
      </w:r>
    </w:p>
    <w:p w14:paraId="57A9011F" w14:textId="1333192D" w:rsidR="002573F3" w:rsidRPr="00AA47FD" w:rsidRDefault="00C43F03" w:rsidP="00F717B1">
      <w:pPr>
        <w:rPr>
          <w:lang w:val="cy-GB"/>
        </w:rPr>
      </w:pPr>
      <w:r w:rsidRPr="00AA47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6C9D24" wp14:editId="3BD52CDE">
                <wp:simplePos x="0" y="0"/>
                <wp:positionH relativeFrom="column">
                  <wp:posOffset>3481070</wp:posOffset>
                </wp:positionH>
                <wp:positionV relativeFrom="paragraph">
                  <wp:posOffset>9525</wp:posOffset>
                </wp:positionV>
                <wp:extent cx="2590800" cy="1104900"/>
                <wp:effectExtent l="400050" t="0" r="19050" b="19050"/>
                <wp:wrapTight wrapText="bothSides">
                  <wp:wrapPolygon edited="0">
                    <wp:start x="635" y="0"/>
                    <wp:lineTo x="-318" y="0"/>
                    <wp:lineTo x="-318" y="11917"/>
                    <wp:lineTo x="-3335" y="11917"/>
                    <wp:lineTo x="-3335" y="17876"/>
                    <wp:lineTo x="-635" y="17876"/>
                    <wp:lineTo x="-635" y="21600"/>
                    <wp:lineTo x="635" y="21600"/>
                    <wp:lineTo x="20965" y="21600"/>
                    <wp:lineTo x="21600" y="18248"/>
                    <wp:lineTo x="21600" y="5959"/>
                    <wp:lineTo x="20965" y="372"/>
                    <wp:lineTo x="20965" y="0"/>
                    <wp:lineTo x="635" y="0"/>
                  </wp:wrapPolygon>
                </wp:wrapTight>
                <wp:docPr id="2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wedgeRoundRectCallout">
                          <a:avLst>
                            <a:gd name="adj1" fmla="val -64728"/>
                            <a:gd name="adj2" fmla="val 11288"/>
                            <a:gd name="adj3" fmla="val 16667"/>
                          </a:avLst>
                        </a:prstGeom>
                        <a:solidFill>
                          <a:srgbClr val="ED1E87"/>
                        </a:solidFill>
                        <a:ln>
                          <a:solidFill>
                            <a:srgbClr val="ED1E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9D2D" w14:textId="77777777" w:rsidR="00205DAE" w:rsidRPr="00620B2B" w:rsidRDefault="00205DAE" w:rsidP="00A13A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cy-GB"/>
                              </w:rPr>
                            </w:pPr>
                            <w:r w:rsidRPr="00620B2B"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lang w:val="cy-GB"/>
                              </w:rPr>
                              <w:t>Rhaid</w:t>
                            </w:r>
                            <w:r w:rsidR="00354D16" w:rsidRPr="00620B2B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cy-GB"/>
                              </w:rPr>
                              <w:t xml:space="preserve"> i berson sy’n gweithredu’r swyddogaethau o dan y Ddeddf hon</w:t>
                            </w:r>
                            <w:r w:rsidRPr="00620B2B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cy-GB"/>
                              </w:rPr>
                              <w:t xml:space="preserve"> geisio hyrwyddo llesiant po</w:t>
                            </w:r>
                            <w:r w:rsidR="00010F88" w:rsidRPr="00620B2B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cy-GB"/>
                              </w:rPr>
                              <w:t xml:space="preserve">bl sydd angen gofal a chymorth </w:t>
                            </w:r>
                            <w:r w:rsidRPr="00620B2B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cy-GB"/>
                              </w:rPr>
                              <w:t>a gofalwyr sydd angen cymorth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C9D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274.1pt;margin-top:.75pt;width:204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" adj="-3181,13238" fillcolor="#ed1e87" strokecolor="#ed1e87" strokeweight="2pt">
                <v:textbox>
                  <w:txbxContent>
                    <w:p w14:paraId="13FF9D2D" w14:textId="77777777" w:rsidR="00205DAE" w:rsidRPr="00620B2B" w:rsidRDefault="00205DAE" w:rsidP="00A13AF1">
                      <w:pPr>
                        <w:pStyle w:val="NormalWeb"/>
                        <w:spacing w:before="0" w:beforeAutospacing="0" w:after="0" w:afterAutospacing="0"/>
                        <w:rPr>
                          <w:lang w:val="cy-GB"/>
                        </w:rPr>
                      </w:pPr>
                      <w:r w:rsidRPr="00620B2B">
                        <w:rPr>
                          <w:rFonts w:ascii="Arial" w:hAnsi="Arial" w:cs="Arial"/>
                          <w:b/>
                          <w:color w:val="FFFFFF" w:themeColor="light1"/>
                          <w:kern w:val="24"/>
                          <w:lang w:val="cy-GB"/>
                        </w:rPr>
                        <w:t>Rhaid</w:t>
                      </w:r>
                      <w:r w:rsidR="00354D16" w:rsidRPr="00620B2B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cy-GB"/>
                        </w:rPr>
                        <w:t xml:space="preserve"> i berson sy’n gweithredu’r swyddogaethau o dan y Ddeddf hon</w:t>
                      </w:r>
                      <w:r w:rsidRPr="00620B2B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cy-GB"/>
                        </w:rPr>
                        <w:t xml:space="preserve"> geisio hyrwyddo llesiant po</w:t>
                      </w:r>
                      <w:r w:rsidR="00010F88" w:rsidRPr="00620B2B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cy-GB"/>
                        </w:rPr>
                        <w:t xml:space="preserve">bl sydd angen gofal a chymorth </w:t>
                      </w:r>
                      <w:r w:rsidRPr="00620B2B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cy-GB"/>
                        </w:rPr>
                        <w:t>a gofalwyr sydd angen cymorth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0C4F8D">
        <w:rPr>
          <w:lang w:val="cy-GB"/>
        </w:rPr>
        <w:t>Mae d</w:t>
      </w:r>
      <w:r w:rsidR="00010F88">
        <w:rPr>
          <w:lang w:val="cy-GB"/>
        </w:rPr>
        <w:t>yletswydd</w:t>
      </w:r>
      <w:r w:rsidR="000C4F8D">
        <w:rPr>
          <w:lang w:val="cy-GB"/>
        </w:rPr>
        <w:t xml:space="preserve"> </w:t>
      </w:r>
      <w:r w:rsidR="00010F88">
        <w:rPr>
          <w:lang w:val="cy-GB"/>
        </w:rPr>
        <w:t>llesiant</w:t>
      </w:r>
      <w:r w:rsidR="00010F88" w:rsidRPr="00AA47FD">
        <w:rPr>
          <w:noProof/>
          <w:lang w:val="en-US"/>
        </w:rPr>
        <w:t xml:space="preserve"> </w:t>
      </w:r>
      <w:r w:rsidR="000C4F8D">
        <w:rPr>
          <w:noProof/>
          <w:lang w:val="en-US"/>
        </w:rPr>
        <w:t>yn</w:t>
      </w:r>
      <w:r w:rsidR="00010F88">
        <w:rPr>
          <w:noProof/>
          <w:lang w:val="en-US"/>
        </w:rPr>
        <w:t xml:space="preserve"> </w:t>
      </w:r>
      <w:r w:rsidR="00360460">
        <w:rPr>
          <w:lang w:val="cy-GB"/>
        </w:rPr>
        <w:t>ganolog i’r Ddeddf</w:t>
      </w:r>
      <w:r w:rsidR="00010F88">
        <w:rPr>
          <w:lang w:val="cy-GB"/>
        </w:rPr>
        <w:t>.</w:t>
      </w:r>
      <w:r w:rsidR="002B5203" w:rsidRPr="00AA47FD">
        <w:rPr>
          <w:lang w:val="cy-GB"/>
        </w:rPr>
        <w:t xml:space="preserve"> </w:t>
      </w:r>
      <w:r w:rsidR="00360460">
        <w:rPr>
          <w:lang w:val="cy-GB"/>
        </w:rPr>
        <w:t>Mae</w:t>
      </w:r>
      <w:r w:rsidR="00010F88">
        <w:rPr>
          <w:lang w:val="cy-GB"/>
        </w:rPr>
        <w:t>’r</w:t>
      </w:r>
      <w:r w:rsidR="00360460">
        <w:rPr>
          <w:lang w:val="cy-GB"/>
        </w:rPr>
        <w:t xml:space="preserve"> ddyletswydd yn berthnasol i awdurdodau lleol</w:t>
      </w:r>
      <w:r w:rsidR="00DA2655">
        <w:rPr>
          <w:lang w:val="cy-GB"/>
        </w:rPr>
        <w:t>a’u hymarferwyr</w:t>
      </w:r>
      <w:r w:rsidR="00360460">
        <w:rPr>
          <w:lang w:val="cy-GB"/>
        </w:rPr>
        <w:t xml:space="preserve"> pan</w:t>
      </w:r>
      <w:r w:rsidR="00010F88" w:rsidRPr="00010F88">
        <w:rPr>
          <w:lang w:val="cy-GB"/>
        </w:rPr>
        <w:t xml:space="preserve"> </w:t>
      </w:r>
      <w:r w:rsidR="00010F88">
        <w:rPr>
          <w:lang w:val="cy-GB"/>
        </w:rPr>
        <w:t>fyddan nhw</w:t>
      </w:r>
      <w:r w:rsidR="00360460">
        <w:rPr>
          <w:lang w:val="cy-GB"/>
        </w:rPr>
        <w:t>, er enghraifft</w:t>
      </w:r>
      <w:r w:rsidR="00010F88">
        <w:rPr>
          <w:lang w:val="cy-GB"/>
        </w:rPr>
        <w:t>, yn</w:t>
      </w:r>
      <w:r w:rsidR="00360460">
        <w:rPr>
          <w:lang w:val="cy-GB"/>
        </w:rPr>
        <w:t xml:space="preserve"> cynnal asesiad neu’n darparu gwybodaeth a chyngor. </w:t>
      </w:r>
      <w:r w:rsidR="00C91614" w:rsidRPr="00AA47FD">
        <w:rPr>
          <w:lang w:val="cy-GB"/>
        </w:rPr>
        <w:t xml:space="preserve"> </w:t>
      </w:r>
    </w:p>
    <w:p w14:paraId="59548C32" w14:textId="77777777" w:rsidR="00DA2655" w:rsidRDefault="00DA2655" w:rsidP="009209D4">
      <w:pPr>
        <w:rPr>
          <w:lang w:val="cy-GB"/>
        </w:rPr>
      </w:pPr>
    </w:p>
    <w:p w14:paraId="649A41C0" w14:textId="1F09E2F5" w:rsidR="00612C16" w:rsidRPr="00AA47FD" w:rsidRDefault="00360460" w:rsidP="009209D4">
      <w:pPr>
        <w:rPr>
          <w:lang w:val="cy-GB"/>
        </w:rPr>
      </w:pPr>
      <w:r>
        <w:rPr>
          <w:lang w:val="cy-GB"/>
        </w:rPr>
        <w:t xml:space="preserve">Mae hyrwyddo llesiant yn </w:t>
      </w:r>
      <w:r w:rsidR="000C4F8D">
        <w:rPr>
          <w:lang w:val="cy-GB"/>
        </w:rPr>
        <w:t>golygu lleihau</w:t>
      </w:r>
      <w:r>
        <w:rPr>
          <w:lang w:val="cy-GB"/>
        </w:rPr>
        <w:t xml:space="preserve"> yr angen am ofal a chymorth a</w:t>
      </w:r>
      <w:r w:rsidR="000C4F8D">
        <w:rPr>
          <w:lang w:val="cy-GB"/>
        </w:rPr>
        <w:t xml:space="preserve">c atal cynnydd mewn </w:t>
      </w:r>
      <w:r>
        <w:rPr>
          <w:lang w:val="cy-GB"/>
        </w:rPr>
        <w:t xml:space="preserve">anghenion yn ogystal â darparu’r wybodaeth, y cyngor a’r cymorth </w:t>
      </w:r>
      <w:r w:rsidR="001F62C4">
        <w:rPr>
          <w:lang w:val="cy-GB"/>
        </w:rPr>
        <w:t xml:space="preserve">sydd eu hangen ar bobl i reoli eu bywyd o ddydd i ddydd. </w:t>
      </w:r>
    </w:p>
    <w:p w14:paraId="0CD94715" w14:textId="77777777" w:rsidR="00C91614" w:rsidRPr="00AA47FD" w:rsidRDefault="00C91614" w:rsidP="00F717B1">
      <w:pPr>
        <w:rPr>
          <w:lang w:val="cy-GB"/>
        </w:rPr>
      </w:pPr>
    </w:p>
    <w:p w14:paraId="0688AC6D" w14:textId="611897F1" w:rsidR="009209D4" w:rsidRPr="00AA47FD" w:rsidRDefault="001F62C4" w:rsidP="00F717B1">
      <w:pPr>
        <w:rPr>
          <w:lang w:val="cy-GB"/>
        </w:rPr>
      </w:pPr>
      <w:r>
        <w:rPr>
          <w:lang w:val="cy-GB"/>
        </w:rPr>
        <w:t xml:space="preserve">Rhaid i’r cyfrifoldeb </w:t>
      </w:r>
      <w:r w:rsidR="00A36764">
        <w:rPr>
          <w:lang w:val="cy-GB"/>
        </w:rPr>
        <w:t>ar</w:t>
      </w:r>
      <w:r>
        <w:rPr>
          <w:lang w:val="cy-GB"/>
        </w:rPr>
        <w:t xml:space="preserve"> lesiant gael ei rannu gyda phobl sydd angen gofal a chymorth a gofalwyr</w:t>
      </w:r>
      <w:r w:rsidR="00CA7549">
        <w:rPr>
          <w:lang w:val="cy-GB"/>
        </w:rPr>
        <w:t xml:space="preserve"> sydd angen cymorth</w:t>
      </w:r>
      <w:r>
        <w:rPr>
          <w:lang w:val="cy-GB"/>
        </w:rPr>
        <w:t>. R</w:t>
      </w:r>
      <w:r w:rsidR="00010F88">
        <w:rPr>
          <w:lang w:val="cy-GB"/>
        </w:rPr>
        <w:t>hai</w:t>
      </w:r>
      <w:r>
        <w:rPr>
          <w:lang w:val="cy-GB"/>
        </w:rPr>
        <w:t xml:space="preserve">d i ymarferwyr ystyried </w:t>
      </w:r>
      <w:r w:rsidR="000C4F8D">
        <w:rPr>
          <w:lang w:val="cy-GB"/>
        </w:rPr>
        <w:t xml:space="preserve">beth all </w:t>
      </w:r>
      <w:r>
        <w:rPr>
          <w:lang w:val="cy-GB"/>
        </w:rPr>
        <w:t xml:space="preserve">pobl gyfrannu i </w:t>
      </w:r>
      <w:r w:rsidR="000C4F8D">
        <w:rPr>
          <w:lang w:val="cy-GB"/>
        </w:rPr>
        <w:t xml:space="preserve">sicrhau </w:t>
      </w:r>
      <w:r>
        <w:rPr>
          <w:lang w:val="cy-GB"/>
        </w:rPr>
        <w:t xml:space="preserve">eu llesiant </w:t>
      </w:r>
      <w:r w:rsidR="000C4F8D">
        <w:rPr>
          <w:lang w:val="cy-GB"/>
        </w:rPr>
        <w:t xml:space="preserve">eu hunain </w:t>
      </w:r>
      <w:r>
        <w:rPr>
          <w:lang w:val="cy-GB"/>
        </w:rPr>
        <w:t>a</w:t>
      </w:r>
      <w:r w:rsidR="008643E2">
        <w:rPr>
          <w:lang w:val="cy-GB"/>
        </w:rPr>
        <w:t xml:space="preserve"> rhoi grym iddyn nhw</w:t>
      </w:r>
      <w:r>
        <w:rPr>
          <w:lang w:val="cy-GB"/>
        </w:rPr>
        <w:t xml:space="preserve"> </w:t>
      </w:r>
      <w:r w:rsidR="000C4F8D">
        <w:rPr>
          <w:lang w:val="cy-GB"/>
        </w:rPr>
        <w:t>wneud hynny</w:t>
      </w:r>
      <w:r w:rsidR="008643E2">
        <w:rPr>
          <w:lang w:val="cy-GB"/>
        </w:rPr>
        <w:t xml:space="preserve"> gyda’r lefel briodol o gymorth</w:t>
      </w:r>
      <w:r w:rsidR="009209D4" w:rsidRPr="00AA47FD">
        <w:rPr>
          <w:lang w:val="cy-GB"/>
        </w:rPr>
        <w:t>.</w:t>
      </w:r>
    </w:p>
    <w:p w14:paraId="444B8320" w14:textId="77777777" w:rsidR="009209D4" w:rsidRPr="00AA47FD" w:rsidRDefault="009209D4" w:rsidP="00F717B1">
      <w:pPr>
        <w:rPr>
          <w:lang w:val="cy-GB"/>
        </w:rPr>
      </w:pPr>
    </w:p>
    <w:p w14:paraId="1FF23EF0" w14:textId="22EF6960" w:rsidR="006C1F8A" w:rsidRPr="00AA47FD" w:rsidRDefault="001F62C4" w:rsidP="00D27489">
      <w:pPr>
        <w:rPr>
          <w:lang w:val="cy-GB"/>
        </w:rPr>
      </w:pPr>
      <w:r>
        <w:rPr>
          <w:lang w:val="cy-GB"/>
        </w:rPr>
        <w:t xml:space="preserve">Yn y Ddeddf, mae wyth agwedd gyffredin i ddiffiniad llesiant </w:t>
      </w:r>
      <w:r w:rsidR="008643E2">
        <w:rPr>
          <w:lang w:val="cy-GB"/>
        </w:rPr>
        <w:t>(e.</w:t>
      </w:r>
      <w:r>
        <w:rPr>
          <w:lang w:val="cy-GB"/>
        </w:rPr>
        <w:t>e</w:t>
      </w:r>
      <w:r w:rsidR="00C91614" w:rsidRPr="00AA47FD">
        <w:rPr>
          <w:lang w:val="cy-GB"/>
        </w:rPr>
        <w:t xml:space="preserve">. </w:t>
      </w:r>
      <w:r>
        <w:rPr>
          <w:lang w:val="cy-GB"/>
        </w:rPr>
        <w:t xml:space="preserve">pa mor addas </w:t>
      </w:r>
      <w:r w:rsidR="00FC7DDF">
        <w:rPr>
          <w:lang w:val="cy-GB"/>
        </w:rPr>
        <w:t>yw</w:t>
      </w:r>
      <w:r>
        <w:rPr>
          <w:lang w:val="cy-GB"/>
        </w:rPr>
        <w:t>’r lle</w:t>
      </w:r>
      <w:r w:rsidR="000C4F8D">
        <w:rPr>
          <w:lang w:val="cy-GB"/>
        </w:rPr>
        <w:t xml:space="preserve"> mae unigolyn yn byw</w:t>
      </w:r>
      <w:r w:rsidR="00CA7549" w:rsidRPr="00CA7549">
        <w:t xml:space="preserve"> </w:t>
      </w:r>
      <w:r w:rsidR="00CA7549" w:rsidRPr="00DA2655">
        <w:rPr>
          <w:lang w:val="cy-GB"/>
        </w:rPr>
        <w:t>neu berthynas ddomestig, deuluol neu bersonol</w:t>
      </w:r>
      <w:r w:rsidRPr="00DA2655">
        <w:rPr>
          <w:lang w:val="cy-GB"/>
        </w:rPr>
        <w:t>)</w:t>
      </w:r>
      <w:r>
        <w:rPr>
          <w:lang w:val="cy-GB"/>
        </w:rPr>
        <w:t xml:space="preserve"> a dwy</w:t>
      </w:r>
      <w:r w:rsidR="008643E2">
        <w:rPr>
          <w:lang w:val="cy-GB"/>
        </w:rPr>
        <w:t xml:space="preserve"> agwedd</w:t>
      </w:r>
      <w:r>
        <w:rPr>
          <w:lang w:val="cy-GB"/>
        </w:rPr>
        <w:t xml:space="preserve"> ychwanegol sy’</w:t>
      </w:r>
      <w:r w:rsidR="008643E2">
        <w:rPr>
          <w:lang w:val="cy-GB"/>
        </w:rPr>
        <w:t>n benodol naill ai i b</w:t>
      </w:r>
      <w:r>
        <w:rPr>
          <w:lang w:val="cy-GB"/>
        </w:rPr>
        <w:t xml:space="preserve">lant neu </w:t>
      </w:r>
      <w:r w:rsidR="008643E2">
        <w:rPr>
          <w:lang w:val="cy-GB"/>
        </w:rPr>
        <w:t xml:space="preserve">i </w:t>
      </w:r>
      <w:r>
        <w:rPr>
          <w:lang w:val="cy-GB"/>
        </w:rPr>
        <w:t xml:space="preserve">oedolion. </w:t>
      </w:r>
      <w:r w:rsidR="008643E2">
        <w:rPr>
          <w:lang w:val="cy-GB"/>
        </w:rPr>
        <w:t>Er bod pob agwedd ar lesiant yn y diffiniad yr un mor bwysig â’i gilydd, mae’n debygol y bydd rhai agweddau yn fwy perthnasol i rai n</w:t>
      </w:r>
      <w:r w:rsidR="00354D16">
        <w:rPr>
          <w:lang w:val="cy-GB"/>
        </w:rPr>
        <w:t>a</w:t>
      </w:r>
      <w:r w:rsidR="008643E2">
        <w:rPr>
          <w:lang w:val="cy-GB"/>
        </w:rPr>
        <w:t>’i gilydd</w:t>
      </w:r>
      <w:r w:rsidR="009209D4" w:rsidRPr="00AA47FD">
        <w:rPr>
          <w:lang w:val="cy-GB"/>
        </w:rPr>
        <w:t xml:space="preserve">. </w:t>
      </w:r>
      <w:r w:rsidR="008643E2">
        <w:rPr>
          <w:lang w:val="cy-GB"/>
        </w:rPr>
        <w:t xml:space="preserve">Dylai ymarferwyr fabwysiadu dull mwy hyblyg sy’n </w:t>
      </w:r>
      <w:r w:rsidR="00010F88">
        <w:rPr>
          <w:lang w:val="cy-GB"/>
        </w:rPr>
        <w:t xml:space="preserve">caniatáu </w:t>
      </w:r>
      <w:r w:rsidR="00B87273">
        <w:rPr>
          <w:lang w:val="cy-GB"/>
        </w:rPr>
        <w:br/>
      </w:r>
      <w:r w:rsidR="009F55CD">
        <w:rPr>
          <w:lang w:val="cy-GB"/>
        </w:rPr>
        <w:t xml:space="preserve">rhoi </w:t>
      </w:r>
      <w:r w:rsidR="00354D16">
        <w:rPr>
          <w:lang w:val="cy-GB"/>
        </w:rPr>
        <w:t>ffocws ar yr</w:t>
      </w:r>
      <w:r w:rsidR="003D0ECD">
        <w:rPr>
          <w:lang w:val="cy-GB"/>
        </w:rPr>
        <w:t xml:space="preserve"> agweddau </w:t>
      </w:r>
      <w:r w:rsidR="00354D16">
        <w:rPr>
          <w:lang w:val="cy-GB"/>
        </w:rPr>
        <w:t xml:space="preserve">hynny </w:t>
      </w:r>
      <w:r w:rsidR="003D0ECD">
        <w:rPr>
          <w:lang w:val="cy-GB"/>
        </w:rPr>
        <w:t xml:space="preserve">o lesiant </w:t>
      </w:r>
      <w:r w:rsidR="00354D16">
        <w:rPr>
          <w:lang w:val="cy-GB"/>
        </w:rPr>
        <w:t>sydd fwya</w:t>
      </w:r>
      <w:r w:rsidR="00FC7DDF">
        <w:rPr>
          <w:lang w:val="cy-GB"/>
        </w:rPr>
        <w:t>f</w:t>
      </w:r>
      <w:r w:rsidR="00354D16">
        <w:rPr>
          <w:lang w:val="cy-GB"/>
        </w:rPr>
        <w:t xml:space="preserve"> pwysig</w:t>
      </w:r>
      <w:r w:rsidR="003D0ECD">
        <w:rPr>
          <w:lang w:val="cy-GB"/>
        </w:rPr>
        <w:t xml:space="preserve"> i’r </w:t>
      </w:r>
      <w:r w:rsidR="00354D16">
        <w:rPr>
          <w:lang w:val="cy-GB"/>
        </w:rPr>
        <w:t>unigolyn</w:t>
      </w:r>
      <w:r w:rsidR="00B54ABB">
        <w:rPr>
          <w:lang w:val="cy-GB"/>
        </w:rPr>
        <w:t>, neu</w:t>
      </w:r>
      <w:r w:rsidR="00CA7549">
        <w:rPr>
          <w:lang w:val="cy-GB"/>
        </w:rPr>
        <w:t xml:space="preserve"> deulu,</w:t>
      </w:r>
      <w:r w:rsidR="003D0ECD">
        <w:rPr>
          <w:lang w:val="cy-GB"/>
        </w:rPr>
        <w:t xml:space="preserve"> a chyd-ddatrys problemau gyda</w:t>
      </w:r>
      <w:r w:rsidR="009F55CD">
        <w:rPr>
          <w:lang w:val="cy-GB"/>
        </w:rPr>
        <w:t xml:space="preserve"> hwy</w:t>
      </w:r>
      <w:r w:rsidR="009209D4" w:rsidRPr="00AA47FD">
        <w:rPr>
          <w:lang w:val="cy-GB"/>
        </w:rPr>
        <w:t xml:space="preserve">.  </w:t>
      </w:r>
    </w:p>
    <w:p w14:paraId="2B654EA3" w14:textId="77777777" w:rsidR="006C1F8A" w:rsidRPr="00AA47FD" w:rsidRDefault="006C1F8A" w:rsidP="00F717B1">
      <w:pPr>
        <w:rPr>
          <w:lang w:val="cy-GB"/>
        </w:rPr>
      </w:pPr>
    </w:p>
    <w:p w14:paraId="0C10B89F" w14:textId="4401F6FB" w:rsidR="00D27489" w:rsidRPr="00AA47FD" w:rsidRDefault="001F62C4" w:rsidP="00F3191A">
      <w:pPr>
        <w:tabs>
          <w:tab w:val="num" w:pos="720"/>
        </w:tabs>
        <w:rPr>
          <w:lang w:val="cy-GB"/>
        </w:rPr>
      </w:pPr>
      <w:r>
        <w:rPr>
          <w:lang w:val="cy-GB"/>
        </w:rPr>
        <w:t xml:space="preserve">Mae dyletswyddau hollgyffredinol eraill sy’n sail i’r Ddeddf: </w:t>
      </w:r>
    </w:p>
    <w:p w14:paraId="78875006" w14:textId="55AA47CA" w:rsidR="00D27489" w:rsidRPr="00AA47FD" w:rsidRDefault="003D0ECD" w:rsidP="00F3191A">
      <w:pPr>
        <w:pStyle w:val="Bullet1"/>
        <w:spacing w:before="80"/>
        <w:rPr>
          <w:lang w:val="cy-GB"/>
        </w:rPr>
      </w:pPr>
      <w:r>
        <w:rPr>
          <w:lang w:val="cy-GB"/>
        </w:rPr>
        <w:t>ystyried barn, dymuniadau a theimladau unigolyn</w:t>
      </w:r>
      <w:r w:rsidR="00B87273">
        <w:rPr>
          <w:lang w:val="cy-GB"/>
        </w:rPr>
        <w:t>;</w:t>
      </w:r>
      <w:r>
        <w:rPr>
          <w:lang w:val="cy-GB"/>
        </w:rPr>
        <w:t xml:space="preserve"> </w:t>
      </w:r>
    </w:p>
    <w:p w14:paraId="7A15F315" w14:textId="77777777" w:rsidR="00D27489" w:rsidRPr="00AA47FD" w:rsidRDefault="00354D16" w:rsidP="00D27489">
      <w:pPr>
        <w:pStyle w:val="Bullet1"/>
        <w:rPr>
          <w:lang w:val="cy-GB"/>
        </w:rPr>
      </w:pPr>
      <w:r>
        <w:rPr>
          <w:lang w:val="cy-GB"/>
        </w:rPr>
        <w:t>hyrwyddo a p</w:t>
      </w:r>
      <w:r w:rsidR="003D0ECD">
        <w:rPr>
          <w:lang w:val="cy-GB"/>
        </w:rPr>
        <w:t>harchu eu hurddas</w:t>
      </w:r>
      <w:r w:rsidR="007A5937" w:rsidRPr="00AA47FD">
        <w:rPr>
          <w:lang w:val="cy-GB"/>
        </w:rPr>
        <w:t xml:space="preserve">; </w:t>
      </w:r>
    </w:p>
    <w:p w14:paraId="371B650A" w14:textId="3E6E7A85" w:rsidR="00D27489" w:rsidRPr="00AA47FD" w:rsidRDefault="003D0ECD" w:rsidP="00D27489">
      <w:pPr>
        <w:pStyle w:val="Bullet1"/>
        <w:rPr>
          <w:lang w:val="cy-GB"/>
        </w:rPr>
      </w:pPr>
      <w:r>
        <w:rPr>
          <w:lang w:val="cy-GB"/>
        </w:rPr>
        <w:t xml:space="preserve">eu galluogi i </w:t>
      </w:r>
      <w:r w:rsidR="00FC7DDF">
        <w:rPr>
          <w:lang w:val="cy-GB"/>
        </w:rPr>
        <w:t>gymryd rhan yn</w:t>
      </w:r>
      <w:r>
        <w:rPr>
          <w:lang w:val="cy-GB"/>
        </w:rPr>
        <w:t xml:space="preserve"> llawn; ac i</w:t>
      </w:r>
      <w:r w:rsidR="007A5937" w:rsidRPr="00AA47FD">
        <w:rPr>
          <w:lang w:val="cy-GB"/>
        </w:rPr>
        <w:t xml:space="preserve"> </w:t>
      </w:r>
    </w:p>
    <w:p w14:paraId="31000694" w14:textId="77777777" w:rsidR="00D27489" w:rsidRPr="00AA47FD" w:rsidRDefault="003D0ECD" w:rsidP="00D27489">
      <w:pPr>
        <w:pStyle w:val="Bullet1"/>
        <w:rPr>
          <w:lang w:val="cy-GB"/>
        </w:rPr>
      </w:pPr>
      <w:r>
        <w:rPr>
          <w:lang w:val="cy-GB"/>
        </w:rPr>
        <w:t>ystyried eu nodweddion, eu diwylliant a’u cred</w:t>
      </w:r>
      <w:r w:rsidR="00010F88">
        <w:rPr>
          <w:lang w:val="cy-GB"/>
        </w:rPr>
        <w:t>oau</w:t>
      </w:r>
      <w:r w:rsidR="007A5937" w:rsidRPr="00AA47FD">
        <w:rPr>
          <w:lang w:val="cy-GB"/>
        </w:rPr>
        <w:t xml:space="preserve">. </w:t>
      </w:r>
    </w:p>
    <w:p w14:paraId="69091C5A" w14:textId="77777777" w:rsidR="00D27489" w:rsidRPr="00AA47FD" w:rsidRDefault="00D27489" w:rsidP="00D27489">
      <w:pPr>
        <w:rPr>
          <w:lang w:val="cy-GB"/>
        </w:rPr>
      </w:pPr>
    </w:p>
    <w:p w14:paraId="1D919891" w14:textId="502DE3F0" w:rsidR="007A5937" w:rsidRPr="00AA47FD" w:rsidRDefault="003D0ECD" w:rsidP="00D27489">
      <w:pPr>
        <w:rPr>
          <w:lang w:val="cy-GB"/>
        </w:rPr>
      </w:pPr>
      <w:r>
        <w:rPr>
          <w:lang w:val="cy-GB"/>
        </w:rPr>
        <w:t>Rhaid i</w:t>
      </w:r>
      <w:r w:rsidR="00C90138">
        <w:rPr>
          <w:lang w:val="cy-GB"/>
        </w:rPr>
        <w:t xml:space="preserve"> chi</w:t>
      </w:r>
      <w:r>
        <w:rPr>
          <w:lang w:val="cy-GB"/>
        </w:rPr>
        <w:t xml:space="preserve"> gymryd camau i sicrhau bod pob gofal a chymorth yn cael ei gyflenwi mewn dull sy’n cydymffurfio â’r dyletswyddau hyn. Mae Egwyddorion y Cenhedloedd Unedig </w:t>
      </w:r>
      <w:r w:rsidR="00D3659A">
        <w:rPr>
          <w:lang w:val="cy-GB"/>
        </w:rPr>
        <w:t>ar gyfer Pobl</w:t>
      </w:r>
      <w:r w:rsidR="00C543DE">
        <w:rPr>
          <w:lang w:val="cy-GB"/>
        </w:rPr>
        <w:t xml:space="preserve"> Hŷn,</w:t>
      </w:r>
      <w:r w:rsidR="007003BA" w:rsidRPr="00AA47FD">
        <w:rPr>
          <w:lang w:val="cy-GB"/>
        </w:rPr>
        <w:t xml:space="preserve"> </w:t>
      </w:r>
      <w:r w:rsidR="00C543DE">
        <w:rPr>
          <w:lang w:val="cy-GB"/>
        </w:rPr>
        <w:t>Confensiwn Ewropeaidd ar Hawliau Dynol, Confensiwn ar Hawliau’r Plentyn a’r Confensiwn ar Hawliau Pobl Anabl hefyd yn berthnasol</w:t>
      </w:r>
      <w:r w:rsidR="00B87273">
        <w:rPr>
          <w:lang w:val="cy-GB"/>
        </w:rPr>
        <w:t>,</w:t>
      </w:r>
      <w:r w:rsidR="00DA2655">
        <w:rPr>
          <w:lang w:val="cy-GB"/>
        </w:rPr>
        <w:t xml:space="preserve"> yn ogystal ag ar G</w:t>
      </w:r>
      <w:r w:rsidR="007003BA" w:rsidRPr="00AA47FD">
        <w:rPr>
          <w:lang w:val="cy-GB"/>
        </w:rPr>
        <w:t>on</w:t>
      </w:r>
      <w:r w:rsidR="00010F88">
        <w:rPr>
          <w:lang w:val="cy-GB"/>
        </w:rPr>
        <w:t>fensiwn Ewropeaidd ar H</w:t>
      </w:r>
      <w:r w:rsidR="00C543DE">
        <w:rPr>
          <w:lang w:val="cy-GB"/>
        </w:rPr>
        <w:t xml:space="preserve">awliau Dynol. </w:t>
      </w:r>
    </w:p>
    <w:p w14:paraId="7596AD6B" w14:textId="77777777" w:rsidR="007A5937" w:rsidRPr="00AA47FD" w:rsidRDefault="007A5937" w:rsidP="00F717B1">
      <w:pPr>
        <w:rPr>
          <w:lang w:val="cy-GB"/>
        </w:rPr>
      </w:pPr>
    </w:p>
    <w:p w14:paraId="3087CB4C" w14:textId="08B1F3CD" w:rsidR="002A22B3" w:rsidRPr="00AA47FD" w:rsidRDefault="00C543DE" w:rsidP="00E8183E">
      <w:pPr>
        <w:pStyle w:val="Heading2"/>
        <w:rPr>
          <w:lang w:val="cy-GB"/>
        </w:rPr>
      </w:pPr>
      <w:r>
        <w:rPr>
          <w:lang w:val="cy-GB"/>
        </w:rPr>
        <w:t xml:space="preserve">Asesiad </w:t>
      </w:r>
      <w:r w:rsidR="00CA7549">
        <w:rPr>
          <w:lang w:val="cy-GB"/>
        </w:rPr>
        <w:t>P</w:t>
      </w:r>
      <w:r>
        <w:rPr>
          <w:lang w:val="cy-GB"/>
        </w:rPr>
        <w:t>oblogaeth</w:t>
      </w:r>
    </w:p>
    <w:p w14:paraId="648EEBF6" w14:textId="12BDCB91" w:rsidR="009D1B18" w:rsidRDefault="00DA2655" w:rsidP="00E8183E">
      <w:pPr>
        <w:rPr>
          <w:lang w:val="cy-GB"/>
        </w:rPr>
      </w:pPr>
      <w:r>
        <w:rPr>
          <w:lang w:val="cy-GB"/>
        </w:rPr>
        <w:t>Rhaid i chu</w:t>
      </w:r>
      <w:r w:rsidR="00C543DE">
        <w:rPr>
          <w:lang w:val="cy-GB"/>
        </w:rPr>
        <w:t xml:space="preserve"> a byrddau iechyd lleol gyd-asesu </w:t>
      </w:r>
      <w:r w:rsidR="005304D7">
        <w:rPr>
          <w:lang w:val="cy-GB"/>
        </w:rPr>
        <w:t>fain</w:t>
      </w:r>
      <w:r w:rsidR="006E6F17">
        <w:rPr>
          <w:lang w:val="cy-GB"/>
        </w:rPr>
        <w:t>t o bobl sydd angen gofal a chym</w:t>
      </w:r>
      <w:r w:rsidR="005304D7">
        <w:rPr>
          <w:lang w:val="cy-GB"/>
        </w:rPr>
        <w:t xml:space="preserve">orth a </w:t>
      </w:r>
      <w:r w:rsidR="009F55CD">
        <w:rPr>
          <w:lang w:val="cy-GB"/>
        </w:rPr>
        <w:t xml:space="preserve">faint o </w:t>
      </w:r>
      <w:r w:rsidR="005304D7">
        <w:rPr>
          <w:lang w:val="cy-GB"/>
        </w:rPr>
        <w:t xml:space="preserve">ofalwyr </w:t>
      </w:r>
      <w:r w:rsidR="009F55CD">
        <w:rPr>
          <w:lang w:val="cy-GB"/>
        </w:rPr>
        <w:t xml:space="preserve">sydd yn yr </w:t>
      </w:r>
      <w:r w:rsidR="005304D7">
        <w:rPr>
          <w:lang w:val="cy-GB"/>
        </w:rPr>
        <w:t>ardal leol. Dylen nhw nodi ystod a lefel y gwas</w:t>
      </w:r>
      <w:r w:rsidR="006E6F17">
        <w:rPr>
          <w:lang w:val="cy-GB"/>
        </w:rPr>
        <w:t>a</w:t>
      </w:r>
      <w:r w:rsidR="005304D7">
        <w:rPr>
          <w:lang w:val="cy-GB"/>
        </w:rPr>
        <w:t xml:space="preserve">naethau </w:t>
      </w:r>
      <w:r w:rsidR="006E6F17">
        <w:rPr>
          <w:lang w:val="cy-GB"/>
        </w:rPr>
        <w:t>sydd eu hangen i gwrdd â’r anghe</w:t>
      </w:r>
      <w:r w:rsidR="005304D7">
        <w:rPr>
          <w:lang w:val="cy-GB"/>
        </w:rPr>
        <w:t>nion hynny. Yn benodol, dyl</w:t>
      </w:r>
      <w:r w:rsidR="009F55CD">
        <w:rPr>
          <w:lang w:val="cy-GB"/>
        </w:rPr>
        <w:t xml:space="preserve">id </w:t>
      </w:r>
      <w:r w:rsidR="005304D7">
        <w:rPr>
          <w:lang w:val="cy-GB"/>
        </w:rPr>
        <w:t>asesu</w:t>
      </w:r>
      <w:r w:rsidR="009F55CD">
        <w:rPr>
          <w:lang w:val="cy-GB"/>
        </w:rPr>
        <w:t xml:space="preserve"> </w:t>
      </w:r>
      <w:r w:rsidR="005304D7">
        <w:rPr>
          <w:lang w:val="cy-GB"/>
        </w:rPr>
        <w:t xml:space="preserve">ystod </w:t>
      </w:r>
      <w:r w:rsidR="009F55CD">
        <w:rPr>
          <w:lang w:val="cy-GB"/>
        </w:rPr>
        <w:t xml:space="preserve">a lefel </w:t>
      </w:r>
      <w:r w:rsidR="009F55CD" w:rsidRPr="009F55CD">
        <w:rPr>
          <w:lang w:val="cy-GB"/>
        </w:rPr>
        <w:t xml:space="preserve">y gwasanaethau ataliol </w:t>
      </w:r>
      <w:r w:rsidR="005304D7">
        <w:rPr>
          <w:lang w:val="cy-GB"/>
        </w:rPr>
        <w:t xml:space="preserve">cyfredol ac </w:t>
      </w:r>
      <w:r w:rsidR="00E21BD2">
        <w:rPr>
          <w:lang w:val="cy-GB"/>
        </w:rPr>
        <w:t>a</w:t>
      </w:r>
      <w:r w:rsidR="005304D7">
        <w:rPr>
          <w:lang w:val="cy-GB"/>
        </w:rPr>
        <w:t xml:space="preserve"> </w:t>
      </w:r>
      <w:r w:rsidR="009F55CD">
        <w:rPr>
          <w:lang w:val="cy-GB"/>
        </w:rPr>
        <w:t>ydynt</w:t>
      </w:r>
      <w:r w:rsidR="005304D7">
        <w:rPr>
          <w:lang w:val="cy-GB"/>
        </w:rPr>
        <w:t xml:space="preserve"> yn ddigonol ac yn </w:t>
      </w:r>
      <w:r w:rsidR="00E21BD2">
        <w:rPr>
          <w:lang w:val="cy-GB"/>
        </w:rPr>
        <w:t xml:space="preserve">adlewyrchu </w:t>
      </w:r>
      <w:r w:rsidR="005304D7">
        <w:rPr>
          <w:lang w:val="cy-GB"/>
        </w:rPr>
        <w:t xml:space="preserve">proffil </w:t>
      </w:r>
      <w:r w:rsidR="00010F88">
        <w:rPr>
          <w:lang w:val="cy-GB"/>
        </w:rPr>
        <w:t>iaith G</w:t>
      </w:r>
      <w:r w:rsidR="005304D7">
        <w:rPr>
          <w:lang w:val="cy-GB"/>
        </w:rPr>
        <w:t>ymraeg y gymuned.</w:t>
      </w:r>
      <w:r w:rsidR="006E6F17">
        <w:rPr>
          <w:lang w:val="cy-GB"/>
        </w:rPr>
        <w:t xml:space="preserve"> R</w:t>
      </w:r>
      <w:r w:rsidR="00DC65B4">
        <w:rPr>
          <w:lang w:val="cy-GB"/>
        </w:rPr>
        <w:t>hai</w:t>
      </w:r>
      <w:r w:rsidR="005304D7">
        <w:rPr>
          <w:lang w:val="cy-GB"/>
        </w:rPr>
        <w:t xml:space="preserve">d iddyn nhw gyhoeddi adroddiad ar asesiad </w:t>
      </w:r>
      <w:r w:rsidR="00CA7549">
        <w:rPr>
          <w:lang w:val="cy-GB"/>
        </w:rPr>
        <w:t>p</w:t>
      </w:r>
      <w:r w:rsidR="005304D7">
        <w:rPr>
          <w:lang w:val="cy-GB"/>
        </w:rPr>
        <w:t xml:space="preserve">oblogaeth fesul cylch etholiadol llywodraeth leol </w:t>
      </w:r>
      <w:r w:rsidR="00E21BD2">
        <w:rPr>
          <w:lang w:val="cy-GB"/>
        </w:rPr>
        <w:t>drwy</w:t>
      </w:r>
      <w:r w:rsidR="00FC7DDF">
        <w:rPr>
          <w:lang w:val="cy-GB"/>
        </w:rPr>
        <w:t xml:space="preserve"> </w:t>
      </w:r>
      <w:r w:rsidR="00E21BD2">
        <w:rPr>
          <w:lang w:val="cy-GB"/>
        </w:rPr>
        <w:t>ymgysylltu ag</w:t>
      </w:r>
      <w:r w:rsidR="00FC7DDF">
        <w:rPr>
          <w:lang w:val="cy-GB"/>
        </w:rPr>
        <w:t xml:space="preserve"> </w:t>
      </w:r>
      <w:r w:rsidR="005304D7">
        <w:rPr>
          <w:lang w:val="cy-GB"/>
        </w:rPr>
        <w:t xml:space="preserve">ystod eang o ddinasyddion, </w:t>
      </w:r>
      <w:r w:rsidR="00FC7DDF">
        <w:rPr>
          <w:lang w:val="cy-GB"/>
        </w:rPr>
        <w:t>rhan</w:t>
      </w:r>
      <w:r w:rsidR="00F3191A">
        <w:rPr>
          <w:lang w:val="cy-GB"/>
        </w:rPr>
        <w:t>-ddeiliaid a darparwyr.</w:t>
      </w:r>
    </w:p>
    <w:p w14:paraId="59FF35E6" w14:textId="77777777" w:rsidR="00C13586" w:rsidRPr="00AA47FD" w:rsidRDefault="00C543DE" w:rsidP="00C13586">
      <w:pPr>
        <w:pStyle w:val="Heading2"/>
        <w:rPr>
          <w:lang w:val="cy-GB"/>
        </w:rPr>
      </w:pPr>
      <w:r>
        <w:rPr>
          <w:lang w:val="cy-GB"/>
        </w:rPr>
        <w:lastRenderedPageBreak/>
        <w:t>Gwasanaethau ataliol</w:t>
      </w:r>
    </w:p>
    <w:p w14:paraId="2EC3AA39" w14:textId="77777777" w:rsidR="00C85EBF" w:rsidRPr="00AA47FD" w:rsidRDefault="005304D7" w:rsidP="00E8183E">
      <w:pPr>
        <w:rPr>
          <w:lang w:val="cy-GB"/>
        </w:rPr>
      </w:pPr>
      <w:r>
        <w:rPr>
          <w:lang w:val="cy-GB"/>
        </w:rPr>
        <w:t>Mae ataliad yn egwyddor allweddol o’r Ddeddf ac mae dyletswydd new</w:t>
      </w:r>
      <w:r w:rsidR="00E92E31">
        <w:rPr>
          <w:lang w:val="cy-GB"/>
        </w:rPr>
        <w:t>ydd ar</w:t>
      </w:r>
      <w:r>
        <w:rPr>
          <w:lang w:val="cy-GB"/>
        </w:rPr>
        <w:t xml:space="preserve"> awdurdodau lleol i sicrhau bod ystod priodol a lefel briodol o wasanaethau ataliol yn bodoli sy’n:</w:t>
      </w:r>
    </w:p>
    <w:p w14:paraId="2366153D" w14:textId="5F945398" w:rsidR="00F41307" w:rsidRPr="00AA47FD" w:rsidRDefault="005304D7" w:rsidP="00A60BE5">
      <w:pPr>
        <w:pStyle w:val="Bullet1"/>
        <w:spacing w:before="80"/>
        <w:rPr>
          <w:lang w:val="cy-GB"/>
        </w:rPr>
      </w:pPr>
      <w:r>
        <w:rPr>
          <w:lang w:val="cy-GB"/>
        </w:rPr>
        <w:t xml:space="preserve">Helpu i atal, oedi a </w:t>
      </w:r>
      <w:r w:rsidR="00A82C84">
        <w:rPr>
          <w:lang w:val="cy-GB"/>
        </w:rPr>
        <w:t xml:space="preserve">lleihau </w:t>
      </w:r>
      <w:r>
        <w:rPr>
          <w:lang w:val="cy-GB"/>
        </w:rPr>
        <w:t xml:space="preserve">yr angen am ofal a chymorth </w:t>
      </w:r>
    </w:p>
    <w:p w14:paraId="1E499868" w14:textId="77777777" w:rsidR="00F41307" w:rsidRPr="00AA47FD" w:rsidRDefault="005304D7" w:rsidP="00F41307">
      <w:pPr>
        <w:pStyle w:val="Bullet1"/>
        <w:rPr>
          <w:lang w:val="cy-GB"/>
        </w:rPr>
      </w:pPr>
      <w:r>
        <w:rPr>
          <w:lang w:val="cy-GB"/>
        </w:rPr>
        <w:t xml:space="preserve">Hyrwyddo </w:t>
      </w:r>
      <w:r w:rsidR="00450097">
        <w:rPr>
          <w:lang w:val="cy-GB"/>
        </w:rPr>
        <w:t xml:space="preserve">magwraeth plant </w:t>
      </w:r>
      <w:r>
        <w:rPr>
          <w:lang w:val="cy-GB"/>
        </w:rPr>
        <w:t>gan eu teulu</w:t>
      </w:r>
      <w:r w:rsidR="00E92E31">
        <w:rPr>
          <w:lang w:val="cy-GB"/>
        </w:rPr>
        <w:t>oedd</w:t>
      </w:r>
      <w:r>
        <w:rPr>
          <w:lang w:val="cy-GB"/>
        </w:rPr>
        <w:t xml:space="preserve"> </w:t>
      </w:r>
    </w:p>
    <w:p w14:paraId="0868A00E" w14:textId="5857CEA6" w:rsidR="00F41307" w:rsidRPr="00AA47FD" w:rsidRDefault="00450097" w:rsidP="00F41307">
      <w:pPr>
        <w:pStyle w:val="Bullet1"/>
        <w:rPr>
          <w:lang w:val="cy-GB"/>
        </w:rPr>
      </w:pPr>
      <w:r>
        <w:rPr>
          <w:lang w:val="cy-GB"/>
        </w:rPr>
        <w:t xml:space="preserve">Lleihau effaith </w:t>
      </w:r>
      <w:r w:rsidR="00E92E31">
        <w:rPr>
          <w:lang w:val="cy-GB"/>
        </w:rPr>
        <w:t>eu hanableddau ar bobl</w:t>
      </w:r>
    </w:p>
    <w:p w14:paraId="30D0FD7F" w14:textId="77777777" w:rsidR="00F41307" w:rsidRPr="00AA47FD" w:rsidRDefault="00F41307" w:rsidP="00F41307">
      <w:pPr>
        <w:pStyle w:val="Bullet1"/>
        <w:rPr>
          <w:lang w:val="cy-GB"/>
        </w:rPr>
      </w:pPr>
      <w:r w:rsidRPr="00AA47FD">
        <w:rPr>
          <w:lang w:val="cy-GB"/>
        </w:rPr>
        <w:t>Help</w:t>
      </w:r>
      <w:r w:rsidR="00450097">
        <w:rPr>
          <w:lang w:val="cy-GB"/>
        </w:rPr>
        <w:t xml:space="preserve">u i atal </w:t>
      </w:r>
      <w:r w:rsidR="008913AD">
        <w:rPr>
          <w:lang w:val="cy-GB"/>
        </w:rPr>
        <w:t xml:space="preserve">pobl </w:t>
      </w:r>
      <w:r w:rsidR="00010F88">
        <w:rPr>
          <w:lang w:val="cy-GB"/>
        </w:rPr>
        <w:t>rhag c</w:t>
      </w:r>
      <w:r w:rsidR="008913AD">
        <w:rPr>
          <w:lang w:val="cy-GB"/>
        </w:rPr>
        <w:t xml:space="preserve">ael eu </w:t>
      </w:r>
      <w:r w:rsidR="00450097">
        <w:rPr>
          <w:lang w:val="cy-GB"/>
        </w:rPr>
        <w:t xml:space="preserve">cam-drin neu </w:t>
      </w:r>
      <w:r w:rsidR="008913AD">
        <w:rPr>
          <w:lang w:val="cy-GB"/>
        </w:rPr>
        <w:t>eu hesgeuluso</w:t>
      </w:r>
    </w:p>
    <w:p w14:paraId="5C99C4C1" w14:textId="77777777" w:rsidR="00F41307" w:rsidRPr="00AA47FD" w:rsidRDefault="00450097" w:rsidP="00F41307">
      <w:pPr>
        <w:pStyle w:val="Bullet1"/>
        <w:rPr>
          <w:lang w:val="cy-GB"/>
        </w:rPr>
      </w:pPr>
      <w:r>
        <w:rPr>
          <w:lang w:val="cy-GB"/>
        </w:rPr>
        <w:t>Galluogi pobl i fyw mor annibynnol â phosibl.</w:t>
      </w:r>
    </w:p>
    <w:p w14:paraId="121E153B" w14:textId="77D91A07" w:rsidR="00F41307" w:rsidRPr="00AA47FD" w:rsidRDefault="00450097" w:rsidP="00F41307">
      <w:pPr>
        <w:pStyle w:val="Bullet1"/>
        <w:rPr>
          <w:lang w:val="cy-GB"/>
        </w:rPr>
      </w:pPr>
      <w:r>
        <w:rPr>
          <w:lang w:val="cy-GB"/>
        </w:rPr>
        <w:t>Lleihau’r angen am o</w:t>
      </w:r>
      <w:r w:rsidR="00E652B7">
        <w:rPr>
          <w:lang w:val="cy-GB"/>
        </w:rPr>
        <w:t>rchmynion gofal neu oruchwylio</w:t>
      </w:r>
      <w:r w:rsidR="006A4101" w:rsidRPr="00AA47FD">
        <w:rPr>
          <w:lang w:val="cy-GB"/>
        </w:rPr>
        <w:t>,</w:t>
      </w:r>
      <w:r w:rsidR="00F41307" w:rsidRPr="00AA47FD">
        <w:rPr>
          <w:lang w:val="cy-GB"/>
        </w:rPr>
        <w:t xml:space="preserve"> </w:t>
      </w:r>
      <w:r>
        <w:rPr>
          <w:lang w:val="cy-GB"/>
        </w:rPr>
        <w:t>achosion troseddol yn erbyn plant</w:t>
      </w:r>
      <w:r w:rsidR="00A82C84">
        <w:rPr>
          <w:lang w:val="cy-GB"/>
        </w:rPr>
        <w:t>, a’r angen i blant ddod</w:t>
      </w:r>
      <w:r w:rsidR="00E652B7">
        <w:rPr>
          <w:lang w:val="cy-GB"/>
        </w:rPr>
        <w:t xml:space="preserve"> i</w:t>
      </w:r>
      <w:r>
        <w:rPr>
          <w:lang w:val="cy-GB"/>
        </w:rPr>
        <w:t xml:space="preserve"> ofal awdurdod lleol neu</w:t>
      </w:r>
      <w:r w:rsidR="00010F88">
        <w:rPr>
          <w:lang w:val="cy-GB"/>
        </w:rPr>
        <w:t xml:space="preserve"> </w:t>
      </w:r>
      <w:r w:rsidR="00E652B7">
        <w:rPr>
          <w:lang w:val="cy-GB"/>
        </w:rPr>
        <w:t>gael eu rhoi mewn ll</w:t>
      </w:r>
      <w:r>
        <w:rPr>
          <w:lang w:val="cy-GB"/>
        </w:rPr>
        <w:t>ety diogel.</w:t>
      </w:r>
    </w:p>
    <w:p w14:paraId="2721283D" w14:textId="77777777" w:rsidR="00F41307" w:rsidRPr="00AA47FD" w:rsidRDefault="00F41307" w:rsidP="00E8183E">
      <w:pPr>
        <w:rPr>
          <w:lang w:val="cy-GB"/>
        </w:rPr>
      </w:pPr>
    </w:p>
    <w:p w14:paraId="3E1181A7" w14:textId="5028B705" w:rsidR="00DE754E" w:rsidRPr="00AA47FD" w:rsidRDefault="00450097" w:rsidP="00DE754E">
      <w:pPr>
        <w:tabs>
          <w:tab w:val="num" w:pos="720"/>
        </w:tabs>
        <w:rPr>
          <w:lang w:val="cy-GB"/>
        </w:rPr>
      </w:pPr>
      <w:r>
        <w:rPr>
          <w:lang w:val="cy-GB"/>
        </w:rPr>
        <w:t xml:space="preserve">Yn amlwg, mae hyn yn cysylltu </w:t>
      </w:r>
      <w:r w:rsidR="00205DAE">
        <w:rPr>
          <w:lang w:val="cy-GB"/>
        </w:rPr>
        <w:t xml:space="preserve">â’r ddyletswydd i gynnal asesiad </w:t>
      </w:r>
      <w:r w:rsidR="00CA7549">
        <w:rPr>
          <w:lang w:val="cy-GB"/>
        </w:rPr>
        <w:t>p</w:t>
      </w:r>
      <w:r w:rsidR="00205DAE">
        <w:rPr>
          <w:lang w:val="cy-GB"/>
        </w:rPr>
        <w:t xml:space="preserve">oblogaeth </w:t>
      </w:r>
      <w:r w:rsidR="00E92E31">
        <w:rPr>
          <w:lang w:val="cy-GB"/>
        </w:rPr>
        <w:t xml:space="preserve">a </w:t>
      </w:r>
      <w:r w:rsidR="00205DAE">
        <w:rPr>
          <w:lang w:val="cy-GB"/>
        </w:rPr>
        <w:t xml:space="preserve">dylai </w:t>
      </w:r>
      <w:r w:rsidR="00E92E31">
        <w:rPr>
          <w:lang w:val="cy-GB"/>
        </w:rPr>
        <w:t xml:space="preserve">hyn </w:t>
      </w:r>
      <w:r w:rsidR="00205DAE">
        <w:rPr>
          <w:lang w:val="cy-GB"/>
        </w:rPr>
        <w:t xml:space="preserve">helpu awdurdodau i nodi’r ystod o wasanaethau ataliol sydd ar gael. Bydd angen i awdurdodau lleol hefyd hyrwyddo </w:t>
      </w:r>
      <w:r w:rsidR="00FC7DDF">
        <w:rPr>
          <w:lang w:val="cy-GB"/>
        </w:rPr>
        <w:t>diwylliant</w:t>
      </w:r>
      <w:r w:rsidR="00D37762">
        <w:rPr>
          <w:lang w:val="cy-GB"/>
        </w:rPr>
        <w:t xml:space="preserve"> </w:t>
      </w:r>
      <w:r w:rsidR="00205DAE">
        <w:rPr>
          <w:lang w:val="cy-GB"/>
        </w:rPr>
        <w:t xml:space="preserve"> </w:t>
      </w:r>
      <w:r w:rsidR="00017956">
        <w:rPr>
          <w:lang w:val="cy-GB"/>
        </w:rPr>
        <w:t>ataliol</w:t>
      </w:r>
      <w:r w:rsidR="00205DAE">
        <w:rPr>
          <w:lang w:val="cy-GB"/>
        </w:rPr>
        <w:t>, nodi’</w:t>
      </w:r>
      <w:r w:rsidR="00010F88">
        <w:rPr>
          <w:lang w:val="cy-GB"/>
        </w:rPr>
        <w:t>r rh</w:t>
      </w:r>
      <w:r w:rsidR="00205DAE">
        <w:rPr>
          <w:lang w:val="cy-GB"/>
        </w:rPr>
        <w:t>ai a allai elwa o wasanaethau ataliol a hyrwyddo ail-alluogi a</w:t>
      </w:r>
      <w:r w:rsidR="00FC7DDF">
        <w:rPr>
          <w:lang w:val="cy-GB"/>
        </w:rPr>
        <w:t>c adsefydlu</w:t>
      </w:r>
      <w:r w:rsidR="00205DAE">
        <w:rPr>
          <w:lang w:val="cy-GB"/>
        </w:rPr>
        <w:t xml:space="preserve"> </w:t>
      </w:r>
      <w:r w:rsidR="0054631D" w:rsidRPr="00AA47FD">
        <w:rPr>
          <w:lang w:val="cy-GB"/>
        </w:rPr>
        <w:t xml:space="preserve">. </w:t>
      </w:r>
    </w:p>
    <w:p w14:paraId="40A7C72C" w14:textId="77777777" w:rsidR="00DE754E" w:rsidRPr="00AA47FD" w:rsidRDefault="00DE754E" w:rsidP="00E8183E">
      <w:pPr>
        <w:rPr>
          <w:lang w:val="cy-GB"/>
        </w:rPr>
      </w:pPr>
    </w:p>
    <w:p w14:paraId="7F90C536" w14:textId="77777777" w:rsidR="00E556A8" w:rsidRPr="00AA47FD" w:rsidRDefault="00F117F1" w:rsidP="00C13586">
      <w:pPr>
        <w:pStyle w:val="Heading2"/>
        <w:rPr>
          <w:lang w:val="cy-GB"/>
        </w:rPr>
      </w:pPr>
      <w:r>
        <w:rPr>
          <w:lang w:val="cy-GB"/>
        </w:rPr>
        <w:t xml:space="preserve">Dulliau mwy amrywiol o gyflenwi </w:t>
      </w:r>
    </w:p>
    <w:p w14:paraId="6FEAADD6" w14:textId="4DC8E463" w:rsidR="006E119F" w:rsidRPr="00AA47FD" w:rsidRDefault="00E92E31" w:rsidP="006E119F">
      <w:pPr>
        <w:rPr>
          <w:lang w:val="cy-GB"/>
        </w:rPr>
      </w:pPr>
      <w:r>
        <w:rPr>
          <w:lang w:val="cy-GB"/>
        </w:rPr>
        <w:t>Mae dyletswydd newydd ar awdurdodau lleol i</w:t>
      </w:r>
      <w:r w:rsidR="000E067D">
        <w:rPr>
          <w:lang w:val="cy-GB"/>
        </w:rPr>
        <w:t xml:space="preserve"> hyrwy</w:t>
      </w:r>
      <w:r w:rsidR="00010F88">
        <w:rPr>
          <w:lang w:val="cy-GB"/>
        </w:rPr>
        <w:t>d</w:t>
      </w:r>
      <w:r w:rsidR="00F117F1">
        <w:rPr>
          <w:lang w:val="cy-GB"/>
        </w:rPr>
        <w:t xml:space="preserve">do mwy o amrywiaeth </w:t>
      </w:r>
      <w:r w:rsidR="0096428C">
        <w:rPr>
          <w:lang w:val="cy-GB"/>
        </w:rPr>
        <w:t>o fodelau busnes</w:t>
      </w:r>
      <w:r w:rsidR="008D54F9">
        <w:rPr>
          <w:lang w:val="cy-GB"/>
        </w:rPr>
        <w:t xml:space="preserve"> </w:t>
      </w:r>
      <w:r w:rsidR="00017956">
        <w:rPr>
          <w:lang w:val="cy-GB"/>
        </w:rPr>
        <w:t xml:space="preserve">mewn </w:t>
      </w:r>
      <w:r w:rsidR="000E067D">
        <w:rPr>
          <w:lang w:val="cy-GB"/>
        </w:rPr>
        <w:t xml:space="preserve">cyrff sydd ddim yn cael eu rhedeg </w:t>
      </w:r>
      <w:r w:rsidR="008C1DBF">
        <w:rPr>
          <w:lang w:val="cy-GB"/>
        </w:rPr>
        <w:t>er elw preifat</w:t>
      </w:r>
      <w:r w:rsidR="008D54F9">
        <w:rPr>
          <w:lang w:val="cy-GB"/>
        </w:rPr>
        <w:t>. Mae’r rhain yn cyn</w:t>
      </w:r>
      <w:r w:rsidR="00010F88">
        <w:rPr>
          <w:lang w:val="cy-GB"/>
        </w:rPr>
        <w:t>n</w:t>
      </w:r>
      <w:r w:rsidR="008D54F9">
        <w:rPr>
          <w:lang w:val="cy-GB"/>
        </w:rPr>
        <w:t xml:space="preserve">wys mentrau cymdeithasol, </w:t>
      </w:r>
      <w:r w:rsidR="00B31542">
        <w:rPr>
          <w:lang w:val="cy-GB"/>
        </w:rPr>
        <w:t>sefydliadau a threfniadau cydweithredol</w:t>
      </w:r>
      <w:r w:rsidR="008C1DBF">
        <w:rPr>
          <w:lang w:val="cy-GB"/>
        </w:rPr>
        <w:t>, gwasanaethau</w:t>
      </w:r>
      <w:r w:rsidR="008D54F9">
        <w:rPr>
          <w:lang w:val="cy-GB"/>
        </w:rPr>
        <w:t xml:space="preserve"> dan arweiniad defnyddwyr a’r trydydd sector</w:t>
      </w:r>
      <w:r w:rsidR="007E5BD2" w:rsidRPr="00AA47FD">
        <w:rPr>
          <w:lang w:val="cy-GB"/>
        </w:rPr>
        <w:t>.</w:t>
      </w:r>
      <w:r w:rsidR="006E119F" w:rsidRPr="00AA47FD">
        <w:rPr>
          <w:lang w:val="cy-GB"/>
        </w:rPr>
        <w:t xml:space="preserve"> </w:t>
      </w:r>
      <w:r w:rsidR="008D54F9">
        <w:rPr>
          <w:lang w:val="cy-GB"/>
        </w:rPr>
        <w:t>Rhaid i awdurdodau lleol fabwysiadu dull rhagweithiol o fynd ati i gynllunio, dull a fydd yn cwrdd a</w:t>
      </w:r>
      <w:r w:rsidR="009878DA">
        <w:rPr>
          <w:lang w:val="cy-GB"/>
        </w:rPr>
        <w:t>g anghenion llesiant pobl leol</w:t>
      </w:r>
      <w:r w:rsidR="008D54F9">
        <w:rPr>
          <w:lang w:val="cy-GB"/>
        </w:rPr>
        <w:t xml:space="preserve"> yn seiliedig ar asesiad </w:t>
      </w:r>
      <w:r w:rsidR="00CA7549">
        <w:rPr>
          <w:lang w:val="cy-GB"/>
        </w:rPr>
        <w:t>p</w:t>
      </w:r>
      <w:r w:rsidR="008D54F9">
        <w:rPr>
          <w:lang w:val="cy-GB"/>
        </w:rPr>
        <w:t xml:space="preserve">oblogaeth. Wrth wneud hyn, y gobaith ydy hyrwyddo targedau amgylcheddol a chymdeithasol eraill, a </w:t>
      </w:r>
      <w:r w:rsidR="009A2DD4">
        <w:rPr>
          <w:lang w:val="cy-GB"/>
        </w:rPr>
        <w:t>helpu</w:t>
      </w:r>
      <w:r w:rsidR="008D54F9">
        <w:rPr>
          <w:lang w:val="cy-GB"/>
        </w:rPr>
        <w:t xml:space="preserve"> arloesedd </w:t>
      </w:r>
      <w:r w:rsidR="006255F9">
        <w:rPr>
          <w:lang w:val="cy-GB"/>
        </w:rPr>
        <w:t>a chreadigrwydd a thrwy hynny, g</w:t>
      </w:r>
      <w:r w:rsidR="008D54F9">
        <w:rPr>
          <w:lang w:val="cy-GB"/>
        </w:rPr>
        <w:t>yny</w:t>
      </w:r>
      <w:r w:rsidR="00835EAD">
        <w:rPr>
          <w:lang w:val="cy-GB"/>
        </w:rPr>
        <w:t>ddu gwyt</w:t>
      </w:r>
      <w:r w:rsidR="008D54F9">
        <w:rPr>
          <w:lang w:val="cy-GB"/>
        </w:rPr>
        <w:t xml:space="preserve">nwch cymunedau.  </w:t>
      </w:r>
    </w:p>
    <w:p w14:paraId="191BE973" w14:textId="77777777" w:rsidR="00F41307" w:rsidRPr="00AA47FD" w:rsidRDefault="00F41307" w:rsidP="00F41307">
      <w:pPr>
        <w:rPr>
          <w:lang w:val="cy-GB"/>
        </w:rPr>
      </w:pPr>
    </w:p>
    <w:p w14:paraId="5ED79A3F" w14:textId="36ADC9D8" w:rsidR="00612C16" w:rsidRPr="00AA47FD" w:rsidRDefault="008D54F9" w:rsidP="00817AE6">
      <w:pPr>
        <w:tabs>
          <w:tab w:val="num" w:pos="720"/>
        </w:tabs>
        <w:rPr>
          <w:lang w:val="cy-GB"/>
        </w:rPr>
      </w:pPr>
      <w:r>
        <w:rPr>
          <w:lang w:val="cy-GB"/>
        </w:rPr>
        <w:t xml:space="preserve">Rhaid </w:t>
      </w:r>
      <w:r w:rsidR="006F7239">
        <w:rPr>
          <w:lang w:val="cy-GB"/>
        </w:rPr>
        <w:t>i aw</w:t>
      </w:r>
      <w:r>
        <w:rPr>
          <w:lang w:val="cy-GB"/>
        </w:rPr>
        <w:t>durdodau lleol hefyd hyrwyd</w:t>
      </w:r>
      <w:r w:rsidR="006F7239">
        <w:rPr>
          <w:lang w:val="cy-GB"/>
        </w:rPr>
        <w:t xml:space="preserve">do </w:t>
      </w:r>
      <w:r w:rsidR="009A2DD4">
        <w:rPr>
          <w:lang w:val="cy-GB"/>
        </w:rPr>
        <w:t>rôl</w:t>
      </w:r>
      <w:r w:rsidR="006F7239">
        <w:rPr>
          <w:lang w:val="cy-GB"/>
        </w:rPr>
        <w:t xml:space="preserve"> y bobl y darparwyd gwasanaethau ar eu cyfer</w:t>
      </w:r>
      <w:r w:rsidR="006255F9">
        <w:rPr>
          <w:lang w:val="cy-GB"/>
        </w:rPr>
        <w:t xml:space="preserve"> i gynllunio a </w:t>
      </w:r>
      <w:r w:rsidR="006F7239">
        <w:rPr>
          <w:lang w:val="cy-GB"/>
        </w:rPr>
        <w:t>gweithredu darpariaeth</w:t>
      </w:r>
      <w:r w:rsidR="009A2DD4">
        <w:rPr>
          <w:lang w:val="cy-GB"/>
        </w:rPr>
        <w:t xml:space="preserve"> o’r fath</w:t>
      </w:r>
      <w:r w:rsidR="006F7239">
        <w:rPr>
          <w:lang w:val="cy-GB"/>
        </w:rPr>
        <w:t xml:space="preserve">. Er enghraifft, rhaid cydweithio’n agos gyda phobl i asesu’r boblogaeth ac atgyfnerthu ymglymiad pobl wrth gomisiynu a </w:t>
      </w:r>
      <w:r w:rsidR="009A2DD4">
        <w:rPr>
          <w:lang w:val="cy-GB"/>
        </w:rPr>
        <w:t>phrynu</w:t>
      </w:r>
      <w:r w:rsidR="006F7239">
        <w:rPr>
          <w:lang w:val="cy-GB"/>
        </w:rPr>
        <w:t xml:space="preserve"> gwasanaethau</w:t>
      </w:r>
      <w:r w:rsidR="0054631D" w:rsidRPr="00AA47FD">
        <w:rPr>
          <w:lang w:val="cy-GB"/>
        </w:rPr>
        <w:t xml:space="preserve">. </w:t>
      </w:r>
    </w:p>
    <w:p w14:paraId="104548F1" w14:textId="77777777" w:rsidR="00817AE6" w:rsidRPr="00AA47FD" w:rsidRDefault="00817AE6" w:rsidP="00F41307">
      <w:pPr>
        <w:rPr>
          <w:lang w:val="cy-GB"/>
        </w:rPr>
      </w:pPr>
    </w:p>
    <w:p w14:paraId="4D0C0829" w14:textId="77777777" w:rsidR="00C13586" w:rsidRPr="00AA47FD" w:rsidRDefault="006F7239" w:rsidP="00C13586">
      <w:pPr>
        <w:pStyle w:val="Heading2"/>
        <w:rPr>
          <w:lang w:val="cy-GB"/>
        </w:rPr>
      </w:pPr>
      <w:r>
        <w:rPr>
          <w:lang w:val="cy-GB"/>
        </w:rPr>
        <w:t xml:space="preserve">Gwybodaeth, cyngor a chymorth </w:t>
      </w:r>
    </w:p>
    <w:p w14:paraId="61A1F917" w14:textId="442532AB" w:rsidR="00A60BE5" w:rsidRPr="00AA47FD" w:rsidRDefault="006F7239" w:rsidP="0020363F">
      <w:pPr>
        <w:rPr>
          <w:lang w:val="cy-GB"/>
        </w:rPr>
      </w:pPr>
      <w:r>
        <w:rPr>
          <w:lang w:val="cy-GB"/>
        </w:rPr>
        <w:t xml:space="preserve">Mae dyletswydd ar awdurdodau lleol gyda chymorth eu byrddau iechyd lleol, i sicrhau bod gwasanaeth </w:t>
      </w:r>
      <w:r w:rsidR="00017956">
        <w:rPr>
          <w:lang w:val="cy-GB"/>
        </w:rPr>
        <w:t xml:space="preserve">i roi </w:t>
      </w:r>
      <w:r>
        <w:rPr>
          <w:lang w:val="cy-GB"/>
        </w:rPr>
        <w:t xml:space="preserve">gwybodaeth a chyngor yn cael ei ddarparu ar gyfer </w:t>
      </w:r>
      <w:r w:rsidRPr="006F7239">
        <w:rPr>
          <w:b/>
          <w:lang w:val="cy-GB"/>
        </w:rPr>
        <w:t>holl</w:t>
      </w:r>
      <w:r>
        <w:rPr>
          <w:lang w:val="cy-GB"/>
        </w:rPr>
        <w:t xml:space="preserve"> bobl yr ardal, nid ar gyfer pobl sydd angen gofal a chymorth un</w:t>
      </w:r>
      <w:r w:rsidR="00835EAD">
        <w:rPr>
          <w:lang w:val="cy-GB"/>
        </w:rPr>
        <w:t>i</w:t>
      </w:r>
      <w:r>
        <w:rPr>
          <w:lang w:val="cy-GB"/>
        </w:rPr>
        <w:t>ongyrchol</w:t>
      </w:r>
      <w:r w:rsidR="00017956">
        <w:rPr>
          <w:lang w:val="cy-GB"/>
        </w:rPr>
        <w:t xml:space="preserve"> yn unig</w:t>
      </w:r>
      <w:r>
        <w:rPr>
          <w:lang w:val="cy-GB"/>
        </w:rPr>
        <w:t>. Dylai hyn gynnwys:</w:t>
      </w:r>
    </w:p>
    <w:p w14:paraId="1DDDCC49" w14:textId="77777777" w:rsidR="002C2116" w:rsidRPr="00AA47FD" w:rsidRDefault="006F7239" w:rsidP="00A60BE5">
      <w:pPr>
        <w:pStyle w:val="Bullet1"/>
        <w:spacing w:before="80"/>
        <w:rPr>
          <w:lang w:val="cy-GB"/>
        </w:rPr>
      </w:pPr>
      <w:r>
        <w:rPr>
          <w:lang w:val="cy-GB"/>
        </w:rPr>
        <w:t>Sut mae’r system gofal a chymorth yn gweithio</w:t>
      </w:r>
    </w:p>
    <w:p w14:paraId="60F2D9B2" w14:textId="77777777" w:rsidR="002C2116" w:rsidRPr="00AA47FD" w:rsidRDefault="006F7239" w:rsidP="002C2116">
      <w:pPr>
        <w:pStyle w:val="Bullet1"/>
        <w:rPr>
          <w:lang w:val="cy-GB"/>
        </w:rPr>
      </w:pPr>
      <w:r>
        <w:rPr>
          <w:lang w:val="cy-GB"/>
        </w:rPr>
        <w:t xml:space="preserve">Y mathau o ofal a chymorth sydd ar gael </w:t>
      </w:r>
    </w:p>
    <w:p w14:paraId="5F965EF3" w14:textId="77777777" w:rsidR="002C2116" w:rsidRPr="00AA47FD" w:rsidRDefault="006F7239" w:rsidP="002C2116">
      <w:pPr>
        <w:pStyle w:val="Bullet1"/>
        <w:rPr>
          <w:lang w:val="cy-GB"/>
        </w:rPr>
      </w:pPr>
      <w:r>
        <w:rPr>
          <w:lang w:val="cy-GB"/>
        </w:rPr>
        <w:t xml:space="preserve">Sut i </w:t>
      </w:r>
      <w:r w:rsidR="00835EAD">
        <w:rPr>
          <w:lang w:val="cy-GB"/>
        </w:rPr>
        <w:t xml:space="preserve">ddod o </w:t>
      </w:r>
      <w:r>
        <w:rPr>
          <w:lang w:val="cy-GB"/>
        </w:rPr>
        <w:t xml:space="preserve">hyd i’r gofal a’r cymorth hwnnw </w:t>
      </w:r>
    </w:p>
    <w:p w14:paraId="26C56F97" w14:textId="77777777" w:rsidR="002C2116" w:rsidRPr="00AA47FD" w:rsidRDefault="00C23845" w:rsidP="002C2116">
      <w:pPr>
        <w:pStyle w:val="Bullet1"/>
        <w:rPr>
          <w:lang w:val="cy-GB"/>
        </w:rPr>
      </w:pPr>
      <w:r>
        <w:rPr>
          <w:lang w:val="cy-GB"/>
        </w:rPr>
        <w:t>Sut i fynegi</w:t>
      </w:r>
      <w:r w:rsidR="006F7239">
        <w:rPr>
          <w:lang w:val="cy-GB"/>
        </w:rPr>
        <w:t xml:space="preserve"> pryderon </w:t>
      </w:r>
      <w:r w:rsidR="00143CB3">
        <w:rPr>
          <w:lang w:val="cy-GB"/>
        </w:rPr>
        <w:t>am les</w:t>
      </w:r>
      <w:r>
        <w:rPr>
          <w:lang w:val="cy-GB"/>
        </w:rPr>
        <w:t xml:space="preserve"> unigolyn</w:t>
      </w:r>
    </w:p>
    <w:p w14:paraId="7F56A920" w14:textId="77777777" w:rsidR="00E556A8" w:rsidRPr="00AA47FD" w:rsidRDefault="00E556A8" w:rsidP="0020363F">
      <w:pPr>
        <w:rPr>
          <w:lang w:val="cy-GB"/>
        </w:rPr>
      </w:pPr>
    </w:p>
    <w:p w14:paraId="3AA33673" w14:textId="2A95A95A" w:rsidR="00956061" w:rsidRPr="00AA47FD" w:rsidRDefault="00C23845" w:rsidP="00A60B65">
      <w:pPr>
        <w:rPr>
          <w:lang w:val="cy-GB"/>
        </w:rPr>
      </w:pPr>
      <w:r>
        <w:rPr>
          <w:lang w:val="cy-GB"/>
        </w:rPr>
        <w:t>Mae gwybodaeth a chyngor hygyrch yn ganolog i hyrwyddo llesiant ac ymyriad cynnar. Dylai awdurdodau lleol sicrhau bod gwybodaeth a chyngor yn cael eu cynnig yn gynnar yn</w:t>
      </w:r>
      <w:r w:rsidR="00143CB3">
        <w:rPr>
          <w:lang w:val="cy-GB"/>
        </w:rPr>
        <w:t xml:space="preserve"> y broses fel y gall pobl wneud y p</w:t>
      </w:r>
      <w:r>
        <w:rPr>
          <w:lang w:val="cy-GB"/>
        </w:rPr>
        <w:t>enderfyniad mwyaf deallus</w:t>
      </w:r>
      <w:r w:rsidRPr="00BD0F5D">
        <w:rPr>
          <w:lang w:val="cy-GB"/>
        </w:rPr>
        <w:t xml:space="preserve"> </w:t>
      </w:r>
      <w:r w:rsidR="00017956">
        <w:rPr>
          <w:lang w:val="cy-GB"/>
        </w:rPr>
        <w:t xml:space="preserve">ar gyfer eu </w:t>
      </w:r>
      <w:r w:rsidR="00143CB3" w:rsidRPr="00BD0F5D">
        <w:rPr>
          <w:lang w:val="cy-GB"/>
        </w:rPr>
        <w:t>hamgylch</w:t>
      </w:r>
      <w:r w:rsidR="00BD0F5D" w:rsidRPr="00BD0F5D">
        <w:rPr>
          <w:lang w:val="cy-GB"/>
        </w:rPr>
        <w:t>iadau personol nhw</w:t>
      </w:r>
      <w:r w:rsidR="009744EC" w:rsidRPr="00BD0F5D">
        <w:rPr>
          <w:lang w:val="cy-GB"/>
        </w:rPr>
        <w:t>.</w:t>
      </w:r>
      <w:r w:rsidR="00176AB8" w:rsidRPr="00BD0F5D">
        <w:rPr>
          <w:lang w:val="cy-GB"/>
        </w:rPr>
        <w:t xml:space="preserve"> </w:t>
      </w:r>
      <w:r>
        <w:rPr>
          <w:lang w:val="cy-GB"/>
        </w:rPr>
        <w:t xml:space="preserve">Mae gofyn hefyd i awdurdodau lleol ddarparu cymorth, os oes angen hynny, i alluogi pobl </w:t>
      </w:r>
      <w:r w:rsidR="00835EAD">
        <w:rPr>
          <w:lang w:val="cy-GB"/>
        </w:rPr>
        <w:t>ddod o hyd</w:t>
      </w:r>
      <w:r>
        <w:rPr>
          <w:lang w:val="cy-GB"/>
        </w:rPr>
        <w:t xml:space="preserve"> i ofal a chymorth – </w:t>
      </w:r>
      <w:r w:rsidR="009A2DD4">
        <w:rPr>
          <w:lang w:val="cy-GB"/>
        </w:rPr>
        <w:t>fel</w:t>
      </w:r>
      <w:r>
        <w:rPr>
          <w:lang w:val="cy-GB"/>
        </w:rPr>
        <w:t xml:space="preserve"> helpu rhywun i gwblhau ffurf</w:t>
      </w:r>
      <w:r w:rsidR="00835EAD">
        <w:rPr>
          <w:lang w:val="cy-GB"/>
        </w:rPr>
        <w:t>len neu gwirio bod gwasanaeth ‘dangos-y-ffordd</w:t>
      </w:r>
      <w:r>
        <w:rPr>
          <w:lang w:val="cy-GB"/>
        </w:rPr>
        <w:t xml:space="preserve">’ yn cwrdd â’u hanghenion. </w:t>
      </w:r>
    </w:p>
    <w:sectPr w:rsidR="00956061" w:rsidRPr="00AA47FD" w:rsidSect="00A60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DD1CD" w14:textId="77777777" w:rsidR="00C73DC7" w:rsidRDefault="00C73DC7" w:rsidP="00A60B65">
      <w:r>
        <w:separator/>
      </w:r>
    </w:p>
  </w:endnote>
  <w:endnote w:type="continuationSeparator" w:id="0">
    <w:p w14:paraId="24030AAE" w14:textId="77777777" w:rsidR="00C73DC7" w:rsidRDefault="00C73DC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8C161" w14:textId="37DCA907" w:rsidR="00205DAE" w:rsidRPr="00A60B65" w:rsidRDefault="00205DAE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AF1E03">
      <w:rPr>
        <w:noProof/>
        <w:sz w:val="22"/>
      </w:rPr>
      <w:t>4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99A2F" w14:textId="4CC9117D" w:rsidR="00205DAE" w:rsidRPr="00E354E3" w:rsidRDefault="00205DAE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AF1E03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67C85" w14:textId="77777777" w:rsidR="00C73DC7" w:rsidRDefault="00C73DC7" w:rsidP="00A60B65">
      <w:r>
        <w:separator/>
      </w:r>
    </w:p>
  </w:footnote>
  <w:footnote w:type="continuationSeparator" w:id="0">
    <w:p w14:paraId="01E2F34D" w14:textId="77777777" w:rsidR="00C73DC7" w:rsidRDefault="00C73DC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FF66" w14:textId="77777777" w:rsidR="00205DAE" w:rsidRPr="008D6D0E" w:rsidRDefault="00205DAE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7456" behindDoc="1" locked="0" layoutInCell="1" allowOverlap="1" wp14:anchorId="3AC2C7FB" wp14:editId="5D7EB0B6">
          <wp:simplePos x="0" y="0"/>
          <wp:positionH relativeFrom="column">
            <wp:posOffset>5135880</wp:posOffset>
          </wp:positionH>
          <wp:positionV relativeFrom="paragraph">
            <wp:posOffset>-328295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59A">
      <w:rPr>
        <w:noProof/>
        <w:color w:val="E81E87"/>
        <w:sz w:val="22"/>
        <w:lang w:eastAsia="en-GB"/>
      </w:rPr>
      <w:t xml:space="preserve">Rhagarweiniad a Swyddogaethau Cyffredinol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A51F8" w14:textId="0637D74B" w:rsidR="00205DAE" w:rsidRDefault="0067219B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A5156E0" wp14:editId="27720E6E">
          <wp:simplePos x="0" y="0"/>
          <wp:positionH relativeFrom="column">
            <wp:posOffset>156210</wp:posOffset>
          </wp:positionH>
          <wp:positionV relativeFrom="paragraph">
            <wp:posOffset>52705</wp:posOffset>
          </wp:positionV>
          <wp:extent cx="2481580" cy="493395"/>
          <wp:effectExtent l="0" t="0" r="0" b="1905"/>
          <wp:wrapTight wrapText="bothSides">
            <wp:wrapPolygon edited="0">
              <wp:start x="0" y="0"/>
              <wp:lineTo x="0" y="20849"/>
              <wp:lineTo x="21390" y="20849"/>
              <wp:lineTo x="21390" y="0"/>
              <wp:lineTo x="0" y="0"/>
            </wp:wrapPolygon>
          </wp:wrapTight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AE"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04E2FB9" wp14:editId="274B062E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0E76"/>
    <w:multiLevelType w:val="hybridMultilevel"/>
    <w:tmpl w:val="DFF0826C"/>
    <w:lvl w:ilvl="0" w:tplc="0AC69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29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A5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A2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A7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A0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2F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67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AD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4700D"/>
    <w:multiLevelType w:val="hybridMultilevel"/>
    <w:tmpl w:val="02D2907C"/>
    <w:lvl w:ilvl="0" w:tplc="7F2E852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F8070F"/>
    <w:multiLevelType w:val="hybridMultilevel"/>
    <w:tmpl w:val="06F6522E"/>
    <w:lvl w:ilvl="0" w:tplc="27E29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A3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F5CDC"/>
    <w:multiLevelType w:val="hybridMultilevel"/>
    <w:tmpl w:val="654EEE12"/>
    <w:lvl w:ilvl="0" w:tplc="AB0A3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022">
      <w:start w:val="4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A2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C4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4F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8F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0B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C8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44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D5700"/>
    <w:multiLevelType w:val="hybridMultilevel"/>
    <w:tmpl w:val="D2AC86B6"/>
    <w:lvl w:ilvl="0" w:tplc="60226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5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04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C7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8D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2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A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0D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8CA31E7"/>
    <w:multiLevelType w:val="hybridMultilevel"/>
    <w:tmpl w:val="58E6F3AC"/>
    <w:lvl w:ilvl="0" w:tplc="CFD0E4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E0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788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41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A2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07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AC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8C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03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9887835"/>
    <w:multiLevelType w:val="hybridMultilevel"/>
    <w:tmpl w:val="DBB2ED10"/>
    <w:lvl w:ilvl="0" w:tplc="3390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82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2D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29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E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87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43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EC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D8599A"/>
    <w:multiLevelType w:val="hybridMultilevel"/>
    <w:tmpl w:val="575CC5AC"/>
    <w:lvl w:ilvl="0" w:tplc="DABC0D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07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C2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A0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9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2D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9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A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2B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6B00499"/>
    <w:multiLevelType w:val="hybridMultilevel"/>
    <w:tmpl w:val="40E29A8A"/>
    <w:lvl w:ilvl="0" w:tplc="0C70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F2D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421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2F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21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6D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A8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27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4B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D6B68"/>
    <w:multiLevelType w:val="hybridMultilevel"/>
    <w:tmpl w:val="93D612D4"/>
    <w:lvl w:ilvl="0" w:tplc="B9EAD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03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A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E2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E2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7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6D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A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4D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DA7E6B"/>
    <w:multiLevelType w:val="hybridMultilevel"/>
    <w:tmpl w:val="55B685B4"/>
    <w:lvl w:ilvl="0" w:tplc="CBD89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8F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E4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01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68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86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0B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62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8B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2F1729"/>
    <w:multiLevelType w:val="hybridMultilevel"/>
    <w:tmpl w:val="4890085E"/>
    <w:lvl w:ilvl="0" w:tplc="6D08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89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A9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68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5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6E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C3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2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27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62F1130"/>
    <w:multiLevelType w:val="hybridMultilevel"/>
    <w:tmpl w:val="131C7A14"/>
    <w:lvl w:ilvl="0" w:tplc="D48CB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8B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6C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EA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CB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46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63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46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AA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61397"/>
    <w:multiLevelType w:val="hybridMultilevel"/>
    <w:tmpl w:val="59F8E398"/>
    <w:lvl w:ilvl="0" w:tplc="0440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E5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81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EB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0E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04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2B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67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06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81568D"/>
    <w:multiLevelType w:val="hybridMultilevel"/>
    <w:tmpl w:val="39DE61EE"/>
    <w:lvl w:ilvl="0" w:tplc="5EF69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6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A5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4D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62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C3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A7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83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CD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B75C8"/>
    <w:multiLevelType w:val="hybridMultilevel"/>
    <w:tmpl w:val="A732C126"/>
    <w:lvl w:ilvl="0" w:tplc="5C1AA6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C9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E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46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1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4D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C5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417B1"/>
    <w:multiLevelType w:val="hybridMultilevel"/>
    <w:tmpl w:val="4EAEFA4C"/>
    <w:lvl w:ilvl="0" w:tplc="B778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CC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0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E3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0B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E9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CE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A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4F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8063BD"/>
    <w:multiLevelType w:val="hybridMultilevel"/>
    <w:tmpl w:val="4D622C16"/>
    <w:lvl w:ilvl="0" w:tplc="D1567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2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A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CF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A8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E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E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D798B"/>
    <w:multiLevelType w:val="hybridMultilevel"/>
    <w:tmpl w:val="55D8CFB8"/>
    <w:lvl w:ilvl="0" w:tplc="7320F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AA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06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A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0B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87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4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43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E2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35811"/>
    <w:multiLevelType w:val="hybridMultilevel"/>
    <w:tmpl w:val="589E3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7"/>
  </w:num>
  <w:num w:numId="6">
    <w:abstractNumId w:val="12"/>
  </w:num>
  <w:num w:numId="7">
    <w:abstractNumId w:val="46"/>
    <w:lvlOverride w:ilvl="0">
      <w:startOverride w:val="1"/>
    </w:lvlOverride>
  </w:num>
  <w:num w:numId="8">
    <w:abstractNumId w:val="30"/>
  </w:num>
  <w:num w:numId="9">
    <w:abstractNumId w:val="46"/>
  </w:num>
  <w:num w:numId="10">
    <w:abstractNumId w:val="26"/>
  </w:num>
  <w:num w:numId="11">
    <w:abstractNumId w:val="0"/>
  </w:num>
  <w:num w:numId="12">
    <w:abstractNumId w:val="34"/>
  </w:num>
  <w:num w:numId="13">
    <w:abstractNumId w:val="39"/>
  </w:num>
  <w:num w:numId="14">
    <w:abstractNumId w:val="23"/>
  </w:num>
  <w:num w:numId="15">
    <w:abstractNumId w:val="19"/>
  </w:num>
  <w:num w:numId="16">
    <w:abstractNumId w:val="38"/>
  </w:num>
  <w:num w:numId="17">
    <w:abstractNumId w:val="1"/>
  </w:num>
  <w:num w:numId="18">
    <w:abstractNumId w:val="14"/>
  </w:num>
  <w:num w:numId="19">
    <w:abstractNumId w:val="25"/>
  </w:num>
  <w:num w:numId="20">
    <w:abstractNumId w:val="5"/>
  </w:num>
  <w:num w:numId="21">
    <w:abstractNumId w:val="41"/>
  </w:num>
  <w:num w:numId="22">
    <w:abstractNumId w:val="18"/>
  </w:num>
  <w:num w:numId="23">
    <w:abstractNumId w:val="31"/>
  </w:num>
  <w:num w:numId="24">
    <w:abstractNumId w:val="43"/>
  </w:num>
  <w:num w:numId="25">
    <w:abstractNumId w:val="5"/>
    <w:lvlOverride w:ilvl="0">
      <w:startOverride w:val="1"/>
    </w:lvlOverride>
  </w:num>
  <w:num w:numId="26">
    <w:abstractNumId w:val="37"/>
  </w:num>
  <w:num w:numId="27">
    <w:abstractNumId w:val="45"/>
  </w:num>
  <w:num w:numId="28">
    <w:abstractNumId w:val="28"/>
  </w:num>
  <w:num w:numId="29">
    <w:abstractNumId w:val="8"/>
  </w:num>
  <w:num w:numId="30">
    <w:abstractNumId w:val="16"/>
  </w:num>
  <w:num w:numId="31">
    <w:abstractNumId w:val="44"/>
  </w:num>
  <w:num w:numId="32">
    <w:abstractNumId w:val="7"/>
  </w:num>
  <w:num w:numId="33">
    <w:abstractNumId w:val="3"/>
  </w:num>
  <w:num w:numId="34">
    <w:abstractNumId w:val="36"/>
  </w:num>
  <w:num w:numId="35">
    <w:abstractNumId w:val="24"/>
  </w:num>
  <w:num w:numId="36">
    <w:abstractNumId w:val="20"/>
  </w:num>
  <w:num w:numId="37">
    <w:abstractNumId w:val="10"/>
  </w:num>
  <w:num w:numId="38">
    <w:abstractNumId w:val="42"/>
  </w:num>
  <w:num w:numId="39">
    <w:abstractNumId w:val="15"/>
  </w:num>
  <w:num w:numId="40">
    <w:abstractNumId w:val="13"/>
  </w:num>
  <w:num w:numId="41">
    <w:abstractNumId w:val="40"/>
  </w:num>
  <w:num w:numId="42">
    <w:abstractNumId w:val="11"/>
  </w:num>
  <w:num w:numId="43">
    <w:abstractNumId w:val="9"/>
  </w:num>
  <w:num w:numId="44">
    <w:abstractNumId w:val="32"/>
  </w:num>
  <w:num w:numId="45">
    <w:abstractNumId w:val="33"/>
  </w:num>
  <w:num w:numId="46">
    <w:abstractNumId w:val="27"/>
  </w:num>
  <w:num w:numId="47">
    <w:abstractNumId w:val="21"/>
  </w:num>
  <w:num w:numId="48">
    <w:abstractNumId w:val="22"/>
  </w:num>
  <w:num w:numId="49">
    <w:abstractNumId w:val="3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0A6A"/>
    <w:rsid w:val="00010F88"/>
    <w:rsid w:val="00017956"/>
    <w:rsid w:val="00025448"/>
    <w:rsid w:val="0003002E"/>
    <w:rsid w:val="00030657"/>
    <w:rsid w:val="00032306"/>
    <w:rsid w:val="00036C26"/>
    <w:rsid w:val="0005205D"/>
    <w:rsid w:val="00062A95"/>
    <w:rsid w:val="00070CB9"/>
    <w:rsid w:val="00083EE2"/>
    <w:rsid w:val="000879C6"/>
    <w:rsid w:val="00090064"/>
    <w:rsid w:val="000C4F8D"/>
    <w:rsid w:val="000C5390"/>
    <w:rsid w:val="000D6C98"/>
    <w:rsid w:val="000E067D"/>
    <w:rsid w:val="000E6DE0"/>
    <w:rsid w:val="000F0B8A"/>
    <w:rsid w:val="000F3CA9"/>
    <w:rsid w:val="001055F0"/>
    <w:rsid w:val="001145D1"/>
    <w:rsid w:val="00115D9E"/>
    <w:rsid w:val="00115EE1"/>
    <w:rsid w:val="0011648B"/>
    <w:rsid w:val="00130B99"/>
    <w:rsid w:val="00130FC5"/>
    <w:rsid w:val="00142149"/>
    <w:rsid w:val="00143CB3"/>
    <w:rsid w:val="00167C5D"/>
    <w:rsid w:val="00176539"/>
    <w:rsid w:val="00176AB8"/>
    <w:rsid w:val="00181EB4"/>
    <w:rsid w:val="00187803"/>
    <w:rsid w:val="001D3E72"/>
    <w:rsid w:val="001D57E5"/>
    <w:rsid w:val="001E1894"/>
    <w:rsid w:val="001E1AD9"/>
    <w:rsid w:val="001F245C"/>
    <w:rsid w:val="001F6144"/>
    <w:rsid w:val="001F62C4"/>
    <w:rsid w:val="0020363F"/>
    <w:rsid w:val="00205DAE"/>
    <w:rsid w:val="002078E1"/>
    <w:rsid w:val="00213728"/>
    <w:rsid w:val="00220F19"/>
    <w:rsid w:val="00225372"/>
    <w:rsid w:val="002341E1"/>
    <w:rsid w:val="00252738"/>
    <w:rsid w:val="002573F3"/>
    <w:rsid w:val="00270FB8"/>
    <w:rsid w:val="00273E57"/>
    <w:rsid w:val="002867EA"/>
    <w:rsid w:val="0029188E"/>
    <w:rsid w:val="002A22B3"/>
    <w:rsid w:val="002B1F32"/>
    <w:rsid w:val="002B5203"/>
    <w:rsid w:val="002B670E"/>
    <w:rsid w:val="002C1EAB"/>
    <w:rsid w:val="002C2116"/>
    <w:rsid w:val="002C31E4"/>
    <w:rsid w:val="002D17BA"/>
    <w:rsid w:val="002D3110"/>
    <w:rsid w:val="002D6D1A"/>
    <w:rsid w:val="002D6DF1"/>
    <w:rsid w:val="00300946"/>
    <w:rsid w:val="0031794B"/>
    <w:rsid w:val="00345F99"/>
    <w:rsid w:val="00347532"/>
    <w:rsid w:val="003525D3"/>
    <w:rsid w:val="00354D16"/>
    <w:rsid w:val="00360460"/>
    <w:rsid w:val="00363872"/>
    <w:rsid w:val="00367F11"/>
    <w:rsid w:val="00383BC9"/>
    <w:rsid w:val="003927DD"/>
    <w:rsid w:val="00396DF0"/>
    <w:rsid w:val="003A1AC6"/>
    <w:rsid w:val="003D0ECD"/>
    <w:rsid w:val="003D376B"/>
    <w:rsid w:val="003F0362"/>
    <w:rsid w:val="003F0D13"/>
    <w:rsid w:val="003F3341"/>
    <w:rsid w:val="003F3873"/>
    <w:rsid w:val="003F3E78"/>
    <w:rsid w:val="003F5A4C"/>
    <w:rsid w:val="00450097"/>
    <w:rsid w:val="00451BF9"/>
    <w:rsid w:val="00452448"/>
    <w:rsid w:val="0046294F"/>
    <w:rsid w:val="0046641F"/>
    <w:rsid w:val="00471C00"/>
    <w:rsid w:val="0048182E"/>
    <w:rsid w:val="004871C7"/>
    <w:rsid w:val="00490686"/>
    <w:rsid w:val="004906B1"/>
    <w:rsid w:val="004913E9"/>
    <w:rsid w:val="00492E16"/>
    <w:rsid w:val="004A07EF"/>
    <w:rsid w:val="004A66D6"/>
    <w:rsid w:val="004B5D7D"/>
    <w:rsid w:val="004B7B1B"/>
    <w:rsid w:val="004B7FA3"/>
    <w:rsid w:val="00523545"/>
    <w:rsid w:val="00523FA3"/>
    <w:rsid w:val="005304D7"/>
    <w:rsid w:val="005446B2"/>
    <w:rsid w:val="0054631D"/>
    <w:rsid w:val="005820B1"/>
    <w:rsid w:val="00582A3D"/>
    <w:rsid w:val="005C128E"/>
    <w:rsid w:val="00612C16"/>
    <w:rsid w:val="00620B2B"/>
    <w:rsid w:val="006255F9"/>
    <w:rsid w:val="00635081"/>
    <w:rsid w:val="006374FE"/>
    <w:rsid w:val="00651FF9"/>
    <w:rsid w:val="00653824"/>
    <w:rsid w:val="00657201"/>
    <w:rsid w:val="00663DB3"/>
    <w:rsid w:val="0067219B"/>
    <w:rsid w:val="00677F1B"/>
    <w:rsid w:val="00682C5F"/>
    <w:rsid w:val="0068308D"/>
    <w:rsid w:val="00690210"/>
    <w:rsid w:val="00694756"/>
    <w:rsid w:val="006A0F12"/>
    <w:rsid w:val="006A26DE"/>
    <w:rsid w:val="006A4101"/>
    <w:rsid w:val="006B55EC"/>
    <w:rsid w:val="006C045E"/>
    <w:rsid w:val="006C1F8A"/>
    <w:rsid w:val="006D2D35"/>
    <w:rsid w:val="006E119F"/>
    <w:rsid w:val="006E4991"/>
    <w:rsid w:val="006E6F17"/>
    <w:rsid w:val="006F4945"/>
    <w:rsid w:val="006F7239"/>
    <w:rsid w:val="007003BA"/>
    <w:rsid w:val="0070200B"/>
    <w:rsid w:val="00721ADD"/>
    <w:rsid w:val="00722FD1"/>
    <w:rsid w:val="007379E4"/>
    <w:rsid w:val="00745888"/>
    <w:rsid w:val="0076052D"/>
    <w:rsid w:val="00774DBE"/>
    <w:rsid w:val="00781229"/>
    <w:rsid w:val="00795FE5"/>
    <w:rsid w:val="007A2579"/>
    <w:rsid w:val="007A5937"/>
    <w:rsid w:val="007C5870"/>
    <w:rsid w:val="007E5BD2"/>
    <w:rsid w:val="00803080"/>
    <w:rsid w:val="00810563"/>
    <w:rsid w:val="00817AE6"/>
    <w:rsid w:val="00821F36"/>
    <w:rsid w:val="00822C75"/>
    <w:rsid w:val="00835EAD"/>
    <w:rsid w:val="00842CC1"/>
    <w:rsid w:val="008643E2"/>
    <w:rsid w:val="00876BD4"/>
    <w:rsid w:val="008913AD"/>
    <w:rsid w:val="008B7FA8"/>
    <w:rsid w:val="008C1DBF"/>
    <w:rsid w:val="008D54F9"/>
    <w:rsid w:val="008D6D0E"/>
    <w:rsid w:val="008F3184"/>
    <w:rsid w:val="009143F1"/>
    <w:rsid w:val="00916933"/>
    <w:rsid w:val="009209D4"/>
    <w:rsid w:val="0094389A"/>
    <w:rsid w:val="00951DA6"/>
    <w:rsid w:val="00956061"/>
    <w:rsid w:val="00956064"/>
    <w:rsid w:val="0095660B"/>
    <w:rsid w:val="00961FEF"/>
    <w:rsid w:val="0096416B"/>
    <w:rsid w:val="0096428C"/>
    <w:rsid w:val="009744EC"/>
    <w:rsid w:val="00974709"/>
    <w:rsid w:val="00976D9B"/>
    <w:rsid w:val="009878DA"/>
    <w:rsid w:val="009A2DD4"/>
    <w:rsid w:val="009B2C34"/>
    <w:rsid w:val="009C0AEA"/>
    <w:rsid w:val="009C13D3"/>
    <w:rsid w:val="009C3E8C"/>
    <w:rsid w:val="009D1B18"/>
    <w:rsid w:val="009F55CD"/>
    <w:rsid w:val="009F6E06"/>
    <w:rsid w:val="00A11033"/>
    <w:rsid w:val="00A13AF1"/>
    <w:rsid w:val="00A2075A"/>
    <w:rsid w:val="00A36764"/>
    <w:rsid w:val="00A4589B"/>
    <w:rsid w:val="00A45BA5"/>
    <w:rsid w:val="00A5173B"/>
    <w:rsid w:val="00A56AE6"/>
    <w:rsid w:val="00A60B65"/>
    <w:rsid w:val="00A60BE5"/>
    <w:rsid w:val="00A82C84"/>
    <w:rsid w:val="00A91603"/>
    <w:rsid w:val="00AA3095"/>
    <w:rsid w:val="00AA3E38"/>
    <w:rsid w:val="00AA47FD"/>
    <w:rsid w:val="00AB453D"/>
    <w:rsid w:val="00AC116B"/>
    <w:rsid w:val="00AD744B"/>
    <w:rsid w:val="00AF1E03"/>
    <w:rsid w:val="00AF3E77"/>
    <w:rsid w:val="00AF4D6F"/>
    <w:rsid w:val="00AF58A5"/>
    <w:rsid w:val="00B014CB"/>
    <w:rsid w:val="00B12173"/>
    <w:rsid w:val="00B20C60"/>
    <w:rsid w:val="00B22D14"/>
    <w:rsid w:val="00B31542"/>
    <w:rsid w:val="00B42501"/>
    <w:rsid w:val="00B54ABB"/>
    <w:rsid w:val="00B70B7B"/>
    <w:rsid w:val="00B87273"/>
    <w:rsid w:val="00BA2B1F"/>
    <w:rsid w:val="00BC5D28"/>
    <w:rsid w:val="00BD0F5D"/>
    <w:rsid w:val="00BD47C9"/>
    <w:rsid w:val="00BD5833"/>
    <w:rsid w:val="00BF3F9A"/>
    <w:rsid w:val="00C06D15"/>
    <w:rsid w:val="00C106BD"/>
    <w:rsid w:val="00C13586"/>
    <w:rsid w:val="00C220C7"/>
    <w:rsid w:val="00C23845"/>
    <w:rsid w:val="00C31E40"/>
    <w:rsid w:val="00C33CB5"/>
    <w:rsid w:val="00C43F03"/>
    <w:rsid w:val="00C543DE"/>
    <w:rsid w:val="00C561A6"/>
    <w:rsid w:val="00C65408"/>
    <w:rsid w:val="00C73DC7"/>
    <w:rsid w:val="00C73E0A"/>
    <w:rsid w:val="00C75396"/>
    <w:rsid w:val="00C85EBF"/>
    <w:rsid w:val="00C90138"/>
    <w:rsid w:val="00C913DF"/>
    <w:rsid w:val="00C91614"/>
    <w:rsid w:val="00CA6AD6"/>
    <w:rsid w:val="00CA7549"/>
    <w:rsid w:val="00CC56C9"/>
    <w:rsid w:val="00CE09B6"/>
    <w:rsid w:val="00D17310"/>
    <w:rsid w:val="00D20A4F"/>
    <w:rsid w:val="00D21CEE"/>
    <w:rsid w:val="00D27489"/>
    <w:rsid w:val="00D3389F"/>
    <w:rsid w:val="00D3659A"/>
    <w:rsid w:val="00D37762"/>
    <w:rsid w:val="00D40B06"/>
    <w:rsid w:val="00D47601"/>
    <w:rsid w:val="00D5357C"/>
    <w:rsid w:val="00D53F01"/>
    <w:rsid w:val="00D55A3B"/>
    <w:rsid w:val="00D710A9"/>
    <w:rsid w:val="00D74FE8"/>
    <w:rsid w:val="00D76AFB"/>
    <w:rsid w:val="00D7779D"/>
    <w:rsid w:val="00D90E8A"/>
    <w:rsid w:val="00D9489B"/>
    <w:rsid w:val="00D95222"/>
    <w:rsid w:val="00DA2172"/>
    <w:rsid w:val="00DA2655"/>
    <w:rsid w:val="00DC4B1A"/>
    <w:rsid w:val="00DC65B4"/>
    <w:rsid w:val="00DE23DD"/>
    <w:rsid w:val="00DE47FB"/>
    <w:rsid w:val="00DE4ACB"/>
    <w:rsid w:val="00DE754E"/>
    <w:rsid w:val="00DF380A"/>
    <w:rsid w:val="00E13BCA"/>
    <w:rsid w:val="00E2026E"/>
    <w:rsid w:val="00E2168B"/>
    <w:rsid w:val="00E21BD2"/>
    <w:rsid w:val="00E22964"/>
    <w:rsid w:val="00E354E3"/>
    <w:rsid w:val="00E37128"/>
    <w:rsid w:val="00E556A8"/>
    <w:rsid w:val="00E56DCF"/>
    <w:rsid w:val="00E652B7"/>
    <w:rsid w:val="00E70786"/>
    <w:rsid w:val="00E811BE"/>
    <w:rsid w:val="00E8183E"/>
    <w:rsid w:val="00E91747"/>
    <w:rsid w:val="00E92E31"/>
    <w:rsid w:val="00EB3258"/>
    <w:rsid w:val="00EB58AA"/>
    <w:rsid w:val="00EC6866"/>
    <w:rsid w:val="00EC724F"/>
    <w:rsid w:val="00ED08AF"/>
    <w:rsid w:val="00EE0717"/>
    <w:rsid w:val="00EE19E7"/>
    <w:rsid w:val="00EE609D"/>
    <w:rsid w:val="00EF36AC"/>
    <w:rsid w:val="00EF4324"/>
    <w:rsid w:val="00F03EF5"/>
    <w:rsid w:val="00F117F1"/>
    <w:rsid w:val="00F1661A"/>
    <w:rsid w:val="00F3191A"/>
    <w:rsid w:val="00F366B1"/>
    <w:rsid w:val="00F37915"/>
    <w:rsid w:val="00F41307"/>
    <w:rsid w:val="00F63CDD"/>
    <w:rsid w:val="00F715CA"/>
    <w:rsid w:val="00F717B1"/>
    <w:rsid w:val="00F877D0"/>
    <w:rsid w:val="00F944AB"/>
    <w:rsid w:val="00F97D0D"/>
    <w:rsid w:val="00FA0525"/>
    <w:rsid w:val="00FB08BC"/>
    <w:rsid w:val="00FB49C3"/>
    <w:rsid w:val="00FC7DDF"/>
    <w:rsid w:val="00FD2D50"/>
    <w:rsid w:val="00FD3949"/>
    <w:rsid w:val="00FE08A0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1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IPCBulletChar1">
    <w:name w:val="IPC Bullet Char1"/>
    <w:link w:val="IPCBullet"/>
    <w:rsid w:val="00F717B1"/>
    <w:rPr>
      <w:rFonts w:ascii="Arial" w:hAnsi="Arial" w:cs="Arial"/>
      <w:sz w:val="24"/>
    </w:rPr>
  </w:style>
  <w:style w:type="paragraph" w:customStyle="1" w:styleId="Default">
    <w:name w:val="Default"/>
    <w:rsid w:val="00F71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3AF1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4F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FE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IPCBulletChar1">
    <w:name w:val="IPC Bullet Char1"/>
    <w:link w:val="IPCBullet"/>
    <w:rsid w:val="00F717B1"/>
    <w:rPr>
      <w:rFonts w:ascii="Arial" w:hAnsi="Arial" w:cs="Arial"/>
      <w:sz w:val="24"/>
    </w:rPr>
  </w:style>
  <w:style w:type="paragraph" w:customStyle="1" w:styleId="Default">
    <w:name w:val="Default"/>
    <w:rsid w:val="00F71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3AF1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4F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F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9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0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2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2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96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8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81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5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77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4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8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A655-CCB0-483B-98E6-66455BD9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James Lewis</cp:lastModifiedBy>
  <cp:revision>4</cp:revision>
  <cp:lastPrinted>2015-10-28T16:45:00Z</cp:lastPrinted>
  <dcterms:created xsi:type="dcterms:W3CDTF">2017-03-07T17:47:00Z</dcterms:created>
  <dcterms:modified xsi:type="dcterms:W3CDTF">2017-05-22T13:35:00Z</dcterms:modified>
</cp:coreProperties>
</file>