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FA5" w:rsidP="00F0384B" w:rsidRDefault="00E37FA5" w14:paraId="45B50BFE" w14:textId="77777777">
      <w:pPr>
        <w:pBdr>
          <w:bottom w:val="single" w:color="auto" w:sz="4" w:space="1"/>
        </w:pBdr>
        <w:spacing w:after="0" w:line="276" w:lineRule="auto"/>
        <w:jc w:val="both"/>
        <w:rPr>
          <w:rFonts w:ascii="Arial" w:hAnsi="Arial" w:eastAsia="Arial" w:cs="Arial"/>
          <w:b/>
          <w:bCs/>
          <w:color w:val="0FAE84"/>
          <w:sz w:val="32"/>
          <w:szCs w:val="32"/>
          <w:bdr w:val="nil"/>
          <w:lang w:val="cy-GB" w:eastAsia="en-GB"/>
        </w:rPr>
      </w:pPr>
    </w:p>
    <w:p w:rsidRPr="00CD2BAA" w:rsidR="00F0384B" w:rsidP="1062FA49" w:rsidRDefault="00F936ED" w14:paraId="2942BE92" w14:textId="0EF47C19">
      <w:pPr>
        <w:pBdr>
          <w:bottom w:val="single" w:color="auto" w:sz="4" w:space="1"/>
        </w:pBdr>
        <w:spacing w:after="0" w:line="276" w:lineRule="auto"/>
        <w:jc w:val="both"/>
        <w:rPr>
          <w:rFonts w:ascii="Arial" w:hAnsi="Arial" w:eastAsia="Times New Roman" w:cs="Arial"/>
          <w:b w:val="1"/>
          <w:bCs w:val="1"/>
          <w:color w:val="0FAE84"/>
          <w:sz w:val="32"/>
          <w:szCs w:val="32"/>
          <w:lang w:eastAsia="en-GB"/>
        </w:rPr>
      </w:pPr>
      <w:r w:rsidRPr="00CD2BAA" w:rsidR="00F936ED">
        <w:rPr>
          <w:rFonts w:ascii="Arial" w:hAnsi="Arial" w:eastAsia="Arial" w:cs="Arial"/>
          <w:b w:val="1"/>
          <w:bCs w:val="1"/>
          <w:color w:val="0FAE84"/>
          <w:sz w:val="32"/>
          <w:szCs w:val="32"/>
          <w:bdr w:val="nil"/>
          <w:lang w:val="cy-GB" w:eastAsia="en-GB"/>
        </w:rPr>
        <w:t>TAFLEN I’W DOSBARTHU</w:t>
      </w:r>
      <w:r w:rsidRPr="00CD2BAA" w:rsidR="00912B88">
        <w:rPr>
          <w:rFonts w:ascii="Arial" w:hAnsi="Arial" w:eastAsia="Arial" w:cs="Arial"/>
          <w:b w:val="1"/>
          <w:bCs w:val="1"/>
          <w:color w:val="0FAE84"/>
          <w:sz w:val="32"/>
          <w:szCs w:val="32"/>
          <w:bdr w:val="nil"/>
          <w:lang w:val="cy-GB" w:eastAsia="en-GB"/>
        </w:rPr>
        <w:t xml:space="preserve">: Senario </w:t>
      </w:r>
      <w:r w:rsidRPr="00CD2BAA" w:rsidR="30EE08B9">
        <w:rPr>
          <w:rFonts w:ascii="Arial" w:hAnsi="Arial" w:eastAsia="Arial" w:cs="Arial"/>
          <w:b w:val="1"/>
          <w:bCs w:val="1"/>
          <w:color w:val="0FAE84"/>
          <w:sz w:val="32"/>
          <w:szCs w:val="32"/>
          <w:bdr w:val="nil"/>
          <w:lang w:val="cy-GB" w:eastAsia="en-GB"/>
        </w:rPr>
        <w:t>y</w:t>
      </w:r>
      <w:r w:rsidRPr="00CD2BAA" w:rsidR="00912B88">
        <w:rPr>
          <w:rFonts w:ascii="Arial" w:hAnsi="Arial" w:eastAsia="Arial" w:cs="Arial"/>
          <w:b w:val="1"/>
          <w:bCs w:val="1"/>
          <w:color w:val="0FAE84"/>
          <w:sz w:val="32"/>
          <w:szCs w:val="32"/>
          <w:bdr w:val="nil"/>
          <w:lang w:val="cy-GB" w:eastAsia="en-GB"/>
        </w:rPr>
        <w:t>marfer 1</w:t>
      </w:r>
    </w:p>
    <w:p w:rsidR="00F0384B" w:rsidP="00F0384B" w:rsidRDefault="00E37FA5" w14:paraId="0095BC89" w14:textId="77777777">
      <w:pPr>
        <w:spacing w:after="0" w:line="276" w:lineRule="auto"/>
        <w:jc w:val="both"/>
        <w:rPr>
          <w:rFonts w:ascii="Arial" w:hAnsi="Arial" w:eastAsia="Times New Roman" w:cs="Arial"/>
          <w:bCs/>
          <w:sz w:val="24"/>
          <w:szCs w:val="24"/>
          <w:lang w:eastAsia="en-GB"/>
        </w:rPr>
      </w:pPr>
    </w:p>
    <w:p w:rsidRPr="00CD2BAA" w:rsidR="00F0384B" w:rsidP="00CD2BAA" w:rsidRDefault="00912B88" w14:paraId="0B6E90EA" w14:textId="77777777">
      <w:pPr>
        <w:pBdr>
          <w:bottom w:val="single" w:color="auto" w:sz="4" w:space="0"/>
        </w:pBdr>
        <w:spacing w:after="120" w:line="240" w:lineRule="auto"/>
        <w:jc w:val="both"/>
        <w:rPr>
          <w:rFonts w:ascii="Arial" w:hAnsi="Arial" w:eastAsia="Times New Roman" w:cs="Arial"/>
          <w:color w:val="0FAE84"/>
          <w:sz w:val="32"/>
          <w:szCs w:val="32"/>
          <w:lang w:eastAsia="en-GB"/>
        </w:rPr>
      </w:pPr>
      <w:r w:rsidRPr="00CD2BAA">
        <w:rPr>
          <w:rFonts w:ascii="Arial" w:hAnsi="Arial" w:eastAsia="Arial" w:cs="Arial"/>
          <w:b/>
          <w:bCs/>
          <w:color w:val="0FAE84"/>
          <w:sz w:val="32"/>
          <w:szCs w:val="32"/>
          <w:bdr w:val="nil"/>
          <w:lang w:val="cy-GB" w:eastAsia="en-GB"/>
        </w:rPr>
        <w:t>Y bobl</w:t>
      </w:r>
      <w:r w:rsidRPr="00CD2BAA">
        <w:rPr>
          <w:rFonts w:ascii="Arial" w:hAnsi="Arial" w:eastAsia="Arial" w:cs="Arial"/>
          <w:color w:val="0FAE84"/>
          <w:sz w:val="32"/>
          <w:szCs w:val="32"/>
          <w:bdr w:val="nil"/>
          <w:lang w:val="cy-GB" w:eastAsia="en-GB"/>
        </w:rPr>
        <w:t xml:space="preserve">: </w:t>
      </w:r>
    </w:p>
    <w:p w:rsidRPr="00786A6D" w:rsidR="00A57EA3" w:rsidP="00F0384B" w:rsidRDefault="00912B88" w14:paraId="2BBA1CE1" w14:textId="5546B325">
      <w:pPr>
        <w:spacing w:after="12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>Chi: Rydych chi'n ymarferydd mewn prosiect gofalwyr ifanc.</w:t>
      </w:r>
    </w:p>
    <w:p w:rsidRPr="00786A6D" w:rsidR="00A57EA3" w:rsidP="00F0384B" w:rsidRDefault="00912B88" w14:paraId="1DF2A7BD" w14:textId="08BF7CC1">
      <w:pPr>
        <w:spacing w:after="12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>Plentyn:</w:t>
      </w:r>
      <w:r w:rsidR="00D6421B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</w:t>
      </w: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>Mae Ma</w:t>
      </w:r>
      <w:r w:rsidR="009C7AAE">
        <w:rPr>
          <w:rFonts w:ascii="Arial" w:hAnsi="Arial" w:eastAsia="Arial" w:cs="Arial"/>
          <w:sz w:val="24"/>
          <w:szCs w:val="24"/>
          <w:bdr w:val="nil"/>
          <w:lang w:val="cy-GB" w:eastAsia="en-GB"/>
        </w:rPr>
        <w:t>i</w:t>
      </w: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>sie Burns yn blentyn 10 oed a ddechreuodd fynychu'r prosiect yn ddiweddar</w:t>
      </w:r>
    </w:p>
    <w:p w:rsidRPr="00786A6D" w:rsidR="00A57EA3" w:rsidP="00A57EA3" w:rsidRDefault="00912B88" w14:paraId="0119BE24" w14:textId="29FE8DD3">
      <w:pPr>
        <w:spacing w:after="12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Rhiant/Gofalwr: Mae gan Mari Burns, mam sengl, sglerosis ymledol, </w:t>
      </w:r>
      <w:r w:rsidR="00D6421B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ac mae </w:t>
      </w:r>
      <w:r w:rsidR="009C7AAE">
        <w:rPr>
          <w:rFonts w:ascii="Arial" w:hAnsi="Arial" w:eastAsia="Arial" w:cs="Arial"/>
          <w:sz w:val="24"/>
          <w:szCs w:val="24"/>
          <w:bdr w:val="nil"/>
          <w:lang w:val="cy-GB" w:eastAsia="en-GB"/>
        </w:rPr>
        <w:t>hi mewn c</w:t>
      </w: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adair olwyn. </w:t>
      </w:r>
    </w:p>
    <w:p w:rsidRPr="00CD2BAA" w:rsidR="00F0384B" w:rsidP="00F0384B" w:rsidRDefault="00912B88" w14:paraId="53A016F3" w14:textId="5B7655C8">
      <w:pPr>
        <w:pBdr>
          <w:bottom w:val="single" w:color="auto" w:sz="4" w:space="1"/>
        </w:pBdr>
        <w:spacing w:after="120" w:line="240" w:lineRule="auto"/>
        <w:jc w:val="both"/>
        <w:rPr>
          <w:rFonts w:ascii="Arial" w:hAnsi="Arial" w:eastAsia="Times New Roman" w:cs="Arial"/>
          <w:color w:val="0FAE84"/>
          <w:sz w:val="32"/>
          <w:szCs w:val="32"/>
          <w:lang w:eastAsia="en-GB"/>
        </w:rPr>
      </w:pPr>
      <w:r w:rsidRPr="00CD2BAA" w:rsidR="00912B88">
        <w:rPr>
          <w:rFonts w:ascii="Arial" w:hAnsi="Arial" w:eastAsia="Arial" w:cs="Arial"/>
          <w:b w:val="1"/>
          <w:bCs w:val="1"/>
          <w:color w:val="0FAE84"/>
          <w:sz w:val="32"/>
          <w:szCs w:val="32"/>
          <w:bdr w:val="nil"/>
          <w:lang w:val="cy-GB" w:eastAsia="en-GB"/>
        </w:rPr>
        <w:t xml:space="preserve">Y </w:t>
      </w:r>
      <w:r w:rsidRPr="00CD2BAA" w:rsidR="185F0F62">
        <w:rPr>
          <w:rFonts w:ascii="Arial" w:hAnsi="Arial" w:eastAsia="Arial" w:cs="Arial"/>
          <w:b w:val="1"/>
          <w:bCs w:val="1"/>
          <w:color w:val="0FAE84"/>
          <w:sz w:val="32"/>
          <w:szCs w:val="32"/>
          <w:bdr w:val="nil"/>
          <w:lang w:val="cy-GB" w:eastAsia="en-GB"/>
        </w:rPr>
        <w:t>s</w:t>
      </w:r>
      <w:r w:rsidRPr="00CD2BAA" w:rsidR="00912B88">
        <w:rPr>
          <w:rFonts w:ascii="Arial" w:hAnsi="Arial" w:eastAsia="Arial" w:cs="Arial"/>
          <w:b w:val="1"/>
          <w:bCs w:val="1"/>
          <w:color w:val="0FAE84"/>
          <w:sz w:val="32"/>
          <w:szCs w:val="32"/>
          <w:bdr w:val="nil"/>
          <w:lang w:val="cy-GB" w:eastAsia="en-GB"/>
        </w:rPr>
        <w:t>efyllfa</w:t>
      </w:r>
    </w:p>
    <w:p w:rsidRPr="00786A6D" w:rsidR="00F0384B" w:rsidP="00F040DF" w:rsidRDefault="00912B88" w14:paraId="3F9D3C63" w14:textId="43A3AAB3">
      <w:pPr>
        <w:spacing w:after="12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Mae Maisie yn </w:t>
      </w:r>
      <w:r w:rsidR="00D6421B">
        <w:rPr>
          <w:rFonts w:ascii="Arial" w:hAnsi="Arial" w:eastAsia="Arial" w:cs="Arial"/>
          <w:sz w:val="24"/>
          <w:szCs w:val="24"/>
          <w:bdr w:val="nil"/>
          <w:lang w:val="cy-GB" w:eastAsia="en-GB"/>
        </w:rPr>
        <w:t>ymddangos</w:t>
      </w:r>
      <w:r w:rsidR="001072DE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yn</w:t>
      </w: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</w:t>
      </w:r>
      <w:r w:rsidR="001072DE">
        <w:rPr>
          <w:rFonts w:ascii="Arial" w:hAnsi="Arial" w:eastAsia="Arial" w:cs="Arial"/>
          <w:sz w:val="24"/>
          <w:szCs w:val="24"/>
          <w:bdr w:val="nil"/>
          <w:lang w:val="cy-GB" w:eastAsia="en-GB"/>
        </w:rPr>
        <w:t>b</w:t>
      </w: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lentyn anhapus, pryderus. </w:t>
      </w:r>
    </w:p>
    <w:p w:rsidRPr="00786A6D" w:rsidR="00F0384B" w:rsidP="00F040DF" w:rsidRDefault="009C7AAE" w14:paraId="0E226FF8" w14:textId="4A646690">
      <w:pPr>
        <w:spacing w:after="12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val="cy-GB"/>
        </w:rPr>
        <w:t xml:space="preserve">Cafodd ei hatgyfeirio </w:t>
      </w:r>
      <w:r w:rsidR="00297A32">
        <w:rPr>
          <w:rFonts w:ascii="Arial" w:hAnsi="Arial" w:cs="Arial"/>
          <w:sz w:val="24"/>
          <w:szCs w:val="24"/>
          <w:lang w:val="cy-GB"/>
        </w:rPr>
        <w:t xml:space="preserve">i’r prosiect gofalwyr ifanc o'r ysgol chwe wythnos yn ôl. Roedd yr ysgol wedi cyfeirio Maisie gan ei bod wedi’i hynysu ac nid yw’n cael mynd â neb gartref nac ymweld â ffrindiau. Roedd y pennaeth wedi disgrifio mam Maisie fel person gormesol sy’n ei rheoli ac mae hi'n disgwyl i Maisie </w:t>
      </w:r>
      <w:r w:rsidR="001072DE">
        <w:rPr>
          <w:rFonts w:ascii="Arial" w:hAnsi="Arial" w:cs="Arial"/>
          <w:sz w:val="24"/>
          <w:szCs w:val="24"/>
          <w:lang w:val="cy-GB"/>
        </w:rPr>
        <w:t xml:space="preserve">wneud pob dim iddi </w:t>
      </w:r>
      <w:r w:rsidR="00297A32">
        <w:rPr>
          <w:rFonts w:ascii="Arial" w:hAnsi="Arial" w:cs="Arial"/>
          <w:sz w:val="24"/>
          <w:szCs w:val="24"/>
          <w:lang w:val="cy-GB"/>
        </w:rPr>
        <w:t>pan nad yw hi yn yr ysgol.</w:t>
      </w:r>
    </w:p>
    <w:p w:rsidRPr="00786A6D" w:rsidR="00A57EA3" w:rsidP="00F040DF" w:rsidRDefault="008351DE" w14:paraId="5A2E33F1" w14:textId="05E1FB1E">
      <w:pPr>
        <w:spacing w:after="12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val="cy-GB"/>
        </w:rPr>
        <w:t>Mae staff y prosiect wedi sylwi ei bod yn poeni'n gyson am yr hyn y bydd ei mam yn ei feddwl ac yn gofyn drwy’r amser pryd y bydd y bws mini yn dod i fynd â hi adref, gan ddweud, os nad yw hi'n ôl pan fydd ei mam yn ei disgwyl, y bydd hi mewn trwbl.</w:t>
      </w:r>
    </w:p>
    <w:p w:rsidRPr="00786A6D" w:rsidR="00F0384B" w:rsidP="00F040DF" w:rsidRDefault="00912B88" w14:paraId="398B7CE4" w14:textId="1100F6E6">
      <w:pPr>
        <w:spacing w:after="12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>Yr wythnos diwethaf</w:t>
      </w:r>
      <w:r w:rsidR="00921A17">
        <w:rPr>
          <w:rFonts w:ascii="Arial" w:hAnsi="Arial" w:eastAsia="Arial" w:cs="Arial"/>
          <w:sz w:val="24"/>
          <w:szCs w:val="24"/>
          <w:bdr w:val="nil"/>
          <w:lang w:val="cy-GB" w:eastAsia="en-GB"/>
        </w:rPr>
        <w:t>,</w:t>
      </w: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arllwysodd ychydig </w:t>
      </w:r>
      <w:r w:rsidR="009C7AAE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bach </w:t>
      </w: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o baent ar ei ffrog ac roedd </w:t>
      </w:r>
      <w:r w:rsidR="009C7AAE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hi yn ei </w:t>
      </w: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>dagrau ac</w:t>
      </w:r>
      <w:r w:rsidR="00921A17">
        <w:rPr>
          <w:rFonts w:ascii="Arial" w:hAnsi="Arial" w:eastAsia="Arial" w:cs="Arial"/>
          <w:sz w:val="24"/>
          <w:szCs w:val="24"/>
          <w:bdr w:val="nil"/>
          <w:lang w:val="cy-GB" w:eastAsia="en-GB"/>
        </w:rPr>
        <w:t>,</w:t>
      </w: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yn eich barn chi</w:t>
      </w:r>
      <w:r w:rsidR="00921A17">
        <w:rPr>
          <w:rFonts w:ascii="Arial" w:hAnsi="Arial" w:eastAsia="Arial" w:cs="Arial"/>
          <w:sz w:val="24"/>
          <w:szCs w:val="24"/>
          <w:bdr w:val="nil"/>
          <w:lang w:val="cy-GB" w:eastAsia="en-GB"/>
        </w:rPr>
        <w:t>,</w:t>
      </w: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</w:t>
      </w:r>
      <w:r w:rsidR="00921A17">
        <w:rPr>
          <w:rFonts w:ascii="Arial" w:hAnsi="Arial" w:eastAsia="Arial" w:cs="Arial"/>
          <w:sz w:val="24"/>
          <w:szCs w:val="24"/>
          <w:bdr w:val="nil"/>
          <w:lang w:val="cy-GB" w:eastAsia="en-GB"/>
        </w:rPr>
        <w:t>yn gofidio’n ormodol</w:t>
      </w: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. Roedd hi'n crynu mewn ofn gan ddweud y bydd ei mam yn ddig, </w:t>
      </w:r>
      <w:r w:rsidR="00921A17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yn </w:t>
      </w: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>ei chadw yn ei hystafell a</w:t>
      </w:r>
      <w:r w:rsidR="00921A17">
        <w:rPr>
          <w:rFonts w:ascii="Arial" w:hAnsi="Arial" w:eastAsia="Arial" w:cs="Arial"/>
          <w:sz w:val="24"/>
          <w:szCs w:val="24"/>
          <w:bdr w:val="nil"/>
          <w:lang w:val="cy-GB" w:eastAsia="en-GB"/>
        </w:rPr>
        <w:t>c yn ei</w:t>
      </w: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hatal rhag dod i'r ganolfan. </w:t>
      </w:r>
    </w:p>
    <w:p w:rsidRPr="00786A6D" w:rsidR="00A57EA3" w:rsidP="00F040DF" w:rsidRDefault="00912B88" w14:paraId="37431696" w14:textId="134F8C66">
      <w:pPr>
        <w:spacing w:after="12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>Y penwythnos diwethaf</w:t>
      </w:r>
      <w:r w:rsidR="00921A17">
        <w:rPr>
          <w:rFonts w:ascii="Arial" w:hAnsi="Arial" w:eastAsia="Arial" w:cs="Arial"/>
          <w:sz w:val="24"/>
          <w:szCs w:val="24"/>
          <w:bdr w:val="nil"/>
          <w:lang w:val="cy-GB" w:eastAsia="en-GB"/>
        </w:rPr>
        <w:t>,</w:t>
      </w: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roedd Maisie i fod i fynd i wersyll dydd. Pan aethoch i'w chasglu fore Sadwrn, daeth at y drws a dweud nad oedd hi'n gallu dod oherwydd nad oedd hi wedi gorffen y golch. Dywedodd wrthych fod llwyth ychwanegol gan fod ei mam wedi gwlychu'r gwely. Roedd ei mam wedi dweud na allai fynd oni bai bod y golch wedi'i gwblhau. </w:t>
      </w:r>
    </w:p>
    <w:p w:rsidRPr="00786A6D" w:rsidR="00F0384B" w:rsidP="00F040DF" w:rsidRDefault="009C7AAE" w14:paraId="23C65794" w14:textId="300A5469">
      <w:pPr>
        <w:spacing w:after="12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Fe </w:t>
      </w: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wnaethoch geisio siarad â Ms Burns i weld a fyddai'n bosibl </w:t>
      </w: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ei darbwyllo i adael i </w:t>
      </w: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>Maisie f</w:t>
      </w: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>ynd i’r gwersyll dydd</w:t>
      </w: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>, ond roedd Ms Burns yn bendant mai'r cytundeb oedd y byddai Maisie</w:t>
      </w:r>
      <w:r w:rsidR="000C3C17">
        <w:rPr>
          <w:rFonts w:ascii="Arial" w:hAnsi="Arial" w:eastAsia="Arial" w:cs="Arial"/>
          <w:sz w:val="24"/>
          <w:szCs w:val="24"/>
          <w:bdr w:val="nil"/>
          <w:lang w:val="cy-GB" w:eastAsia="en-GB"/>
        </w:rPr>
        <w:t>’</w:t>
      </w: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n cwblhau'r golch cyn y gallai fynd. Dywedodd nad oedd hi'n gweld pam </w:t>
      </w:r>
      <w:r w:rsidR="000C3C17">
        <w:rPr>
          <w:rFonts w:ascii="Arial" w:hAnsi="Arial" w:eastAsia="Arial" w:cs="Arial"/>
          <w:sz w:val="24"/>
          <w:szCs w:val="24"/>
          <w:bdr w:val="nil"/>
          <w:lang w:val="cy-GB" w:eastAsia="en-GB"/>
        </w:rPr>
        <w:t>mae</w:t>
      </w: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angen i Maisie fynychu'r prosiect o gwbl. </w:t>
      </w:r>
    </w:p>
    <w:p w:rsidRPr="00786A6D" w:rsidR="00F0384B" w:rsidP="00F040DF" w:rsidRDefault="009C7AAE" w14:paraId="0B1A8F80" w14:textId="20584BB9">
      <w:pPr>
        <w:spacing w:after="12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 w:rsidR="009C7AAE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Fe </w:t>
      </w: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wnaethoch chi </w:t>
      </w:r>
      <w:r w:rsidR="009C7AAE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ddweud wrth </w:t>
      </w: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Ms Burns eich bod yn poeni am Maisie ac yn meddwl y gallai atgyfeiriad i'r gwasanaethau cymdeithasol </w:t>
      </w:r>
      <w:r w:rsidR="009C7AAE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helpu </w:t>
      </w: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a sicrhau bod anghenion Ms Burns a Maisie yn cael eu diwallu. </w:t>
      </w:r>
      <w:r w:rsidR="009C7AAE">
        <w:rPr>
          <w:rFonts w:ascii="Arial" w:hAnsi="Arial" w:eastAsia="Arial" w:cs="Arial"/>
          <w:sz w:val="24"/>
          <w:szCs w:val="24"/>
          <w:bdr w:val="nil"/>
          <w:lang w:val="cy-GB" w:eastAsia="en-GB"/>
        </w:rPr>
        <w:t>Yna, trodd</w:t>
      </w: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Ms Burns yn ymosodol iawn a gofynnodd i</w:t>
      </w:r>
      <w:r w:rsidR="009C7AAE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</w:t>
      </w: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chi adael, gan </w:t>
      </w:r>
      <w:r w:rsidR="009C7AAE">
        <w:rPr>
          <w:rFonts w:ascii="Arial" w:hAnsi="Arial" w:eastAsia="Arial" w:cs="Arial"/>
          <w:sz w:val="24"/>
          <w:szCs w:val="24"/>
          <w:bdr w:val="nil"/>
          <w:lang w:val="cy-GB" w:eastAsia="en-GB"/>
        </w:rPr>
        <w:t>ddweud</w:t>
      </w: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na fyddai hi'n caniatáu atgyfeiriad i'r </w:t>
      </w:r>
      <w:r w:rsidR="0C93C981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g</w:t>
      </w: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wasanaethau </w:t>
      </w:r>
      <w:r w:rsidR="784D209B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c</w:t>
      </w: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ymdeithasol o dan unrhyw amgylchiadau. </w:t>
      </w:r>
    </w:p>
    <w:p w:rsidRPr="00786A6D" w:rsidR="00A23BA2" w:rsidP="00F0384B" w:rsidRDefault="00E37FA5" w14:paraId="14FFE6F6" w14:textId="77777777">
      <w:pPr>
        <w:spacing w:after="120" w:line="240" w:lineRule="auto"/>
        <w:jc w:val="both"/>
        <w:rPr>
          <w:rFonts w:ascii="Arial" w:hAnsi="Arial" w:eastAsia="Times New Roman" w:cs="Arial"/>
          <w:bCs/>
          <w:sz w:val="28"/>
          <w:szCs w:val="28"/>
          <w:lang w:eastAsia="en-GB"/>
        </w:rPr>
      </w:pPr>
    </w:p>
    <w:p w:rsidR="00786A6D" w:rsidP="00786A6D" w:rsidRDefault="00912B88" w14:paraId="384C2D74" w14:textId="02F19EFA">
      <w:pPr>
        <w:spacing w:after="120" w:line="240" w:lineRule="auto"/>
        <w:rPr>
          <w:rFonts w:ascii="Arial" w:hAnsi="Arial" w:eastAsia="Times New Roman" w:cs="Arial"/>
          <w:b/>
          <w:sz w:val="24"/>
          <w:szCs w:val="24"/>
          <w:lang w:eastAsia="en-GB"/>
        </w:rPr>
      </w:pPr>
      <w:r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>A yw</w:t>
      </w:r>
      <w:r w:rsidR="00A073B3"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>’r</w:t>
      </w:r>
      <w:r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 xml:space="preserve"> </w:t>
      </w:r>
      <w:r w:rsidR="000C3C17"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>p</w:t>
      </w:r>
      <w:r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>lentyn</w:t>
      </w:r>
      <w:r w:rsidR="000C3C17"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 xml:space="preserve"> hwn</w:t>
      </w:r>
      <w:r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 xml:space="preserve"> </w:t>
      </w:r>
      <w:r w:rsidR="009C7AAE"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>yn wynebu risg</w:t>
      </w:r>
      <w:r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 xml:space="preserve">? </w:t>
      </w:r>
    </w:p>
    <w:p w:rsidRPr="00786A6D" w:rsidR="00F0384B" w:rsidP="00786A6D" w:rsidRDefault="00912B88" w14:paraId="5D789CEC" w14:textId="24F58F20">
      <w:pPr>
        <w:spacing w:after="120" w:line="240" w:lineRule="auto"/>
        <w:rPr>
          <w:rFonts w:ascii="Arial" w:hAnsi="Arial" w:eastAsia="Times New Roman" w:cs="Arial"/>
          <w:b/>
          <w:sz w:val="24"/>
          <w:szCs w:val="24"/>
          <w:lang w:eastAsia="en-GB"/>
        </w:rPr>
      </w:pPr>
      <w:r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 xml:space="preserve">Beth yw eich pryderon? </w:t>
      </w:r>
      <w:r w:rsidR="00A073B3"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>Beth yw’r d</w:t>
      </w:r>
      <w:r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>ystiolaeth y maent yn seiliedig</w:t>
      </w:r>
      <w:r w:rsidR="00A073B3"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 xml:space="preserve"> arni</w:t>
      </w:r>
      <w:r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>?</w:t>
      </w:r>
    </w:p>
    <w:p w:rsidRPr="00786A6D" w:rsidR="009E6C8C" w:rsidP="00786A6D" w:rsidRDefault="00912B88" w14:paraId="7728E525" w14:textId="6A16A90C">
      <w:pPr>
        <w:spacing w:after="120" w:line="240" w:lineRule="auto"/>
        <w:rPr>
          <w:rFonts w:ascii="Arial" w:hAnsi="Arial" w:eastAsia="Times New Roman" w:cs="Arial"/>
          <w:b/>
          <w:sz w:val="24"/>
          <w:szCs w:val="24"/>
          <w:lang w:eastAsia="en-GB"/>
        </w:rPr>
      </w:pPr>
      <w:r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 xml:space="preserve">A fyddech </w:t>
      </w:r>
      <w:r w:rsidR="009C7AAE"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>yn</w:t>
      </w:r>
      <w:r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 xml:space="preserve"> </w:t>
      </w:r>
      <w:r w:rsidR="009C7AAE"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 xml:space="preserve">gwneud hysbysiad </w:t>
      </w:r>
      <w:r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 xml:space="preserve">diogelu (atgyfeirio)? Pam/Pam </w:t>
      </w:r>
      <w:r w:rsidR="00A073B3"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>ddim</w:t>
      </w:r>
      <w:r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>?</w:t>
      </w:r>
    </w:p>
    <w:p w:rsidRPr="00786A6D" w:rsidR="00C87292" w:rsidP="00786A6D" w:rsidRDefault="009C7AAE" w14:paraId="76EBAD5B" w14:textId="0EACE934">
      <w:pPr>
        <w:spacing w:after="120" w:line="240" w:lineRule="auto"/>
        <w:rPr>
          <w:rFonts w:ascii="Arial" w:hAnsi="Arial" w:eastAsia="Times New Roman" w:cs="Arial"/>
          <w:b/>
          <w:sz w:val="24"/>
          <w:szCs w:val="24"/>
          <w:lang w:eastAsia="en-GB"/>
        </w:rPr>
      </w:pPr>
      <w:r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>Pe baech yn gwneud hysbysiad</w:t>
      </w:r>
      <w:r w:rsidR="00912B88"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>, pa wybodaeth fyddech chi'n ei chynnwys?</w:t>
      </w:r>
      <w:r w:rsidR="00912B88">
        <w:rPr>
          <w:rFonts w:ascii="Arial" w:hAnsi="Arial" w:eastAsia="Arial" w:cs="Arial"/>
          <w:b/>
          <w:bCs/>
          <w:sz w:val="32"/>
          <w:szCs w:val="32"/>
          <w:bdr w:val="nil"/>
          <w:lang w:val="cy-GB" w:eastAsia="en-GB"/>
        </w:rPr>
        <w:br w:type="page"/>
      </w:r>
    </w:p>
    <w:p w:rsidR="00E37FA5" w:rsidP="00C87292" w:rsidRDefault="00E37FA5" w14:paraId="24461292" w14:textId="77777777">
      <w:pPr>
        <w:pBdr>
          <w:bottom w:val="single" w:color="auto" w:sz="4" w:space="1"/>
        </w:pBdr>
        <w:spacing w:after="0" w:line="276" w:lineRule="auto"/>
        <w:jc w:val="both"/>
        <w:rPr>
          <w:rFonts w:ascii="Arial" w:hAnsi="Arial" w:eastAsia="Arial" w:cs="Arial"/>
          <w:b/>
          <w:bCs/>
          <w:color w:val="0FAE84"/>
          <w:sz w:val="32"/>
          <w:szCs w:val="32"/>
          <w:bdr w:val="nil"/>
          <w:lang w:val="cy-GB" w:eastAsia="en-GB"/>
        </w:rPr>
      </w:pPr>
    </w:p>
    <w:p w:rsidRPr="006920CF" w:rsidR="00C87292" w:rsidP="1062FA49" w:rsidRDefault="00A073B3" w14:paraId="4A667212" w14:textId="5AF3D12B">
      <w:pPr>
        <w:pBdr>
          <w:bottom w:val="single" w:color="auto" w:sz="4" w:space="1"/>
        </w:pBdr>
        <w:spacing w:after="0" w:line="276" w:lineRule="auto"/>
        <w:jc w:val="both"/>
        <w:rPr>
          <w:rFonts w:ascii="Arial" w:hAnsi="Arial" w:eastAsia="Times New Roman" w:cs="Arial"/>
          <w:b w:val="1"/>
          <w:bCs w:val="1"/>
          <w:color w:val="0FAE84"/>
          <w:sz w:val="32"/>
          <w:szCs w:val="32"/>
          <w:lang w:eastAsia="en-GB"/>
        </w:rPr>
      </w:pPr>
      <w:r w:rsidRPr="006920CF" w:rsidR="00A073B3">
        <w:rPr>
          <w:rFonts w:ascii="Arial" w:hAnsi="Arial" w:eastAsia="Arial" w:cs="Arial"/>
          <w:b w:val="1"/>
          <w:bCs w:val="1"/>
          <w:color w:val="0FAE84"/>
          <w:sz w:val="32"/>
          <w:szCs w:val="32"/>
          <w:bdr w:val="nil"/>
          <w:lang w:val="cy-GB" w:eastAsia="en-GB"/>
        </w:rPr>
        <w:t>TAFLEN I’W DOSBARTHU</w:t>
      </w:r>
      <w:r w:rsidRPr="006920CF" w:rsidR="00912B88">
        <w:rPr>
          <w:rFonts w:ascii="Arial" w:hAnsi="Arial" w:eastAsia="Arial" w:cs="Arial"/>
          <w:b w:val="1"/>
          <w:bCs w:val="1"/>
          <w:color w:val="0FAE84"/>
          <w:sz w:val="32"/>
          <w:szCs w:val="32"/>
          <w:bdr w:val="nil"/>
          <w:lang w:val="cy-GB" w:eastAsia="en-GB"/>
        </w:rPr>
        <w:t xml:space="preserve">: Senario </w:t>
      </w:r>
      <w:r w:rsidRPr="006920CF" w:rsidR="6F5CA461">
        <w:rPr>
          <w:rFonts w:ascii="Arial" w:hAnsi="Arial" w:eastAsia="Arial" w:cs="Arial"/>
          <w:b w:val="1"/>
          <w:bCs w:val="1"/>
          <w:color w:val="0FAE84"/>
          <w:sz w:val="32"/>
          <w:szCs w:val="32"/>
          <w:bdr w:val="nil"/>
          <w:lang w:val="cy-GB" w:eastAsia="en-GB"/>
        </w:rPr>
        <w:t>y</w:t>
      </w:r>
      <w:r w:rsidRPr="006920CF" w:rsidR="00912B88">
        <w:rPr>
          <w:rFonts w:ascii="Arial" w:hAnsi="Arial" w:eastAsia="Arial" w:cs="Arial"/>
          <w:b w:val="1"/>
          <w:bCs w:val="1"/>
          <w:color w:val="0FAE84"/>
          <w:sz w:val="32"/>
          <w:szCs w:val="32"/>
          <w:bdr w:val="nil"/>
          <w:lang w:val="cy-GB" w:eastAsia="en-GB"/>
        </w:rPr>
        <w:t>marfer 2</w:t>
      </w:r>
    </w:p>
    <w:p w:rsidR="00C87292" w:rsidP="00C87292" w:rsidRDefault="00E37FA5" w14:paraId="5732F9AD" w14:textId="77777777">
      <w:pPr>
        <w:spacing w:after="0" w:line="276" w:lineRule="auto"/>
        <w:jc w:val="both"/>
        <w:rPr>
          <w:rFonts w:ascii="Arial" w:hAnsi="Arial" w:eastAsia="Times New Roman" w:cs="Arial"/>
          <w:bCs/>
          <w:sz w:val="24"/>
          <w:szCs w:val="24"/>
          <w:lang w:eastAsia="en-GB"/>
        </w:rPr>
      </w:pPr>
    </w:p>
    <w:p w:rsidRPr="006920CF" w:rsidR="00C87292" w:rsidP="00471F3C" w:rsidRDefault="00912B88" w14:paraId="59A13338" w14:textId="77777777">
      <w:pPr>
        <w:pBdr>
          <w:bottom w:val="single" w:color="auto" w:sz="4" w:space="1"/>
        </w:pBdr>
        <w:spacing w:after="120" w:line="240" w:lineRule="auto"/>
        <w:jc w:val="both"/>
        <w:rPr>
          <w:rFonts w:ascii="Arial" w:hAnsi="Arial" w:eastAsia="Times New Roman" w:cs="Arial"/>
          <w:color w:val="0FAE84"/>
          <w:sz w:val="32"/>
          <w:szCs w:val="32"/>
          <w:lang w:eastAsia="en-GB"/>
        </w:rPr>
      </w:pPr>
      <w:r w:rsidRPr="006920CF">
        <w:rPr>
          <w:rFonts w:ascii="Arial" w:hAnsi="Arial" w:eastAsia="Arial" w:cs="Arial"/>
          <w:b/>
          <w:bCs/>
          <w:color w:val="0FAE84"/>
          <w:sz w:val="32"/>
          <w:szCs w:val="32"/>
          <w:bdr w:val="nil"/>
          <w:lang w:val="cy-GB" w:eastAsia="en-GB"/>
        </w:rPr>
        <w:t>Y bobl</w:t>
      </w:r>
      <w:r w:rsidRPr="006920CF">
        <w:rPr>
          <w:rFonts w:ascii="Arial" w:hAnsi="Arial" w:eastAsia="Arial" w:cs="Arial"/>
          <w:color w:val="0FAE84"/>
          <w:sz w:val="32"/>
          <w:szCs w:val="32"/>
          <w:bdr w:val="nil"/>
          <w:lang w:val="cy-GB" w:eastAsia="en-GB"/>
        </w:rPr>
        <w:t xml:space="preserve">: </w:t>
      </w:r>
    </w:p>
    <w:p w:rsidRPr="00786A6D" w:rsidR="00C87292" w:rsidP="00471F3C" w:rsidRDefault="00912B88" w14:paraId="1836CF3A" w14:textId="0292A90A">
      <w:pPr>
        <w:spacing w:after="12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Chi: </w:t>
      </w: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ab/>
      </w: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Rydych chi'n gweithio yn y </w:t>
      </w:r>
      <w:r w:rsidR="010A1113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g</w:t>
      </w: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wasanaethau </w:t>
      </w:r>
      <w:r w:rsidR="3007FC37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c</w:t>
      </w: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ymdeithasol, </w:t>
      </w:r>
      <w:r w:rsidR="00913040">
        <w:rPr>
          <w:rFonts w:ascii="Arial" w:hAnsi="Arial" w:eastAsia="Arial" w:cs="Arial"/>
          <w:sz w:val="24"/>
          <w:szCs w:val="24"/>
          <w:bdr w:val="nil"/>
          <w:lang w:val="cy-GB" w:eastAsia="en-GB"/>
        </w:rPr>
        <w:t>yn</w:t>
      </w: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</w:t>
      </w:r>
      <w:r w:rsidR="00913040">
        <w:rPr>
          <w:rFonts w:ascii="Arial" w:hAnsi="Arial" w:eastAsia="Arial" w:cs="Arial"/>
          <w:sz w:val="24"/>
          <w:szCs w:val="24"/>
          <w:bdr w:val="nil"/>
          <w:lang w:val="cy-GB" w:eastAsia="en-GB"/>
        </w:rPr>
        <w:t>gwneud</w:t>
      </w:r>
      <w:r w:rsidR="009C7AAE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hysbysiadau</w:t>
      </w:r>
    </w:p>
    <w:p w:rsidRPr="00786A6D" w:rsidR="00C87292" w:rsidP="00471F3C" w:rsidRDefault="00912B88" w14:paraId="09B89C6C" w14:textId="59893EAC">
      <w:pPr>
        <w:spacing w:after="12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>Plentyn:</w:t>
      </w:r>
      <w:r w:rsidR="6FD8FC5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</w:t>
      </w:r>
      <w:proofErr w:type="spellStart"/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>Suzanne</w:t>
      </w:r>
      <w:proofErr w:type="spellEnd"/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Smith,</w:t>
      </w:r>
      <w:r w:rsidR="1852653C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chwech </w:t>
      </w: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>oed, unig blentyn</w:t>
      </w:r>
    </w:p>
    <w:p w:rsidR="00471F3C" w:rsidP="00471F3C" w:rsidRDefault="00912B88" w14:paraId="0A557F21" w14:textId="0CE6F25F">
      <w:pPr>
        <w:spacing w:after="12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>Rhiant/Gofalwr:  Nerys Smith, mam, sengl yn ddiweddar</w:t>
      </w: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br/>
      </w:r>
    </w:p>
    <w:p w:rsidRPr="006920CF" w:rsidR="00297D51" w:rsidP="00471F3C" w:rsidRDefault="00912B88" w14:paraId="0CFAC8B1" w14:textId="310D0D6F">
      <w:pPr>
        <w:pBdr>
          <w:bottom w:val="single" w:color="auto" w:sz="4" w:space="1"/>
        </w:pBdr>
        <w:spacing w:after="120" w:line="240" w:lineRule="auto"/>
        <w:rPr>
          <w:rFonts w:ascii="Arial" w:hAnsi="Arial" w:eastAsia="Times New Roman" w:cs="Arial"/>
          <w:b w:val="1"/>
          <w:bCs w:val="1"/>
          <w:color w:val="0FAE84"/>
          <w:sz w:val="32"/>
          <w:szCs w:val="32"/>
          <w:lang w:eastAsia="en-GB"/>
        </w:rPr>
      </w:pPr>
      <w:r w:rsidRPr="006920CF" w:rsidR="00912B88">
        <w:rPr>
          <w:rFonts w:ascii="Arial" w:hAnsi="Arial" w:eastAsia="Arial" w:cs="Arial"/>
          <w:b w:val="1"/>
          <w:bCs w:val="1"/>
          <w:color w:val="0FAE84"/>
          <w:sz w:val="32"/>
          <w:szCs w:val="32"/>
          <w:bdr w:val="nil"/>
          <w:lang w:val="cy-GB" w:eastAsia="en-GB"/>
        </w:rPr>
        <w:t xml:space="preserve">Y </w:t>
      </w:r>
      <w:r w:rsidRPr="006920CF" w:rsidR="2BB4F584">
        <w:rPr>
          <w:rFonts w:ascii="Arial" w:hAnsi="Arial" w:eastAsia="Arial" w:cs="Arial"/>
          <w:b w:val="1"/>
          <w:bCs w:val="1"/>
          <w:color w:val="0FAE84"/>
          <w:sz w:val="32"/>
          <w:szCs w:val="32"/>
          <w:bdr w:val="nil"/>
          <w:lang w:val="cy-GB" w:eastAsia="en-GB"/>
        </w:rPr>
        <w:t>s</w:t>
      </w:r>
      <w:r w:rsidRPr="006920CF" w:rsidR="00912B88">
        <w:rPr>
          <w:rFonts w:ascii="Arial" w:hAnsi="Arial" w:eastAsia="Arial" w:cs="Arial"/>
          <w:b w:val="1"/>
          <w:bCs w:val="1"/>
          <w:color w:val="0FAE84"/>
          <w:sz w:val="32"/>
          <w:szCs w:val="32"/>
          <w:bdr w:val="nil"/>
          <w:lang w:val="cy-GB" w:eastAsia="en-GB"/>
        </w:rPr>
        <w:t>efyllfa</w:t>
      </w:r>
    </w:p>
    <w:p w:rsidRPr="00471F3C" w:rsidR="00297D51" w:rsidP="00C87292" w:rsidRDefault="00912B88" w14:paraId="0BF1EE85" w14:textId="201C88AB">
      <w:pPr>
        <w:spacing w:after="12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Yr wythnos hon, rydych wedi derbyn </w:t>
      </w:r>
      <w:r w:rsidR="59FFC5A2">
        <w:rPr>
          <w:rFonts w:ascii="Arial" w:hAnsi="Arial" w:eastAsia="Arial" w:cs="Arial"/>
          <w:sz w:val="24"/>
          <w:szCs w:val="24"/>
          <w:bdr w:val="nil"/>
          <w:lang w:val="cy-GB" w:eastAsia="en-GB"/>
        </w:rPr>
        <w:t>tri</w:t>
      </w: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atgyfeiriad ar wahân am Suzanne Smith:</w:t>
      </w:r>
    </w:p>
    <w:p w:rsidRPr="00471F3C" w:rsidR="003323CB" w:rsidP="003323CB" w:rsidRDefault="00912B88" w14:paraId="5B580AFA" w14:textId="77777777">
      <w:pPr>
        <w:spacing w:after="120" w:line="240" w:lineRule="auto"/>
        <w:jc w:val="both"/>
        <w:rPr>
          <w:rFonts w:ascii="Arial" w:hAnsi="Arial" w:eastAsia="Times New Roman" w:cs="Arial"/>
          <w:sz w:val="24"/>
          <w:szCs w:val="24"/>
          <w:u w:val="single"/>
          <w:lang w:eastAsia="en-GB"/>
        </w:rPr>
      </w:pPr>
      <w:r>
        <w:rPr>
          <w:rFonts w:ascii="Arial" w:hAnsi="Arial" w:eastAsia="Arial" w:cs="Arial"/>
          <w:sz w:val="24"/>
          <w:szCs w:val="24"/>
          <w:u w:val="single"/>
          <w:bdr w:val="nil"/>
          <w:lang w:val="cy-GB" w:eastAsia="en-GB"/>
        </w:rPr>
        <w:t>Daw atgyfeiriad 1 gan feddyg teulu</w:t>
      </w:r>
    </w:p>
    <w:p w:rsidRPr="00471F3C" w:rsidR="003323CB" w:rsidP="003323CB" w:rsidRDefault="00912B88" w14:paraId="5BAA0E88" w14:textId="2B594F00">
      <w:pPr>
        <w:spacing w:after="12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Daeth mam i'm gweld yn dweud </w:t>
      </w:r>
      <w:r w:rsidR="009C7AAE">
        <w:rPr>
          <w:rFonts w:ascii="Arial" w:hAnsi="Arial" w:eastAsia="Arial" w:cs="Arial"/>
          <w:sz w:val="24"/>
          <w:szCs w:val="24"/>
          <w:bdr w:val="nil"/>
          <w:lang w:val="cy-GB" w:eastAsia="en-GB"/>
        </w:rPr>
        <w:t>ei bod hi’n dioddef o</w:t>
      </w: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iselder. </w:t>
      </w:r>
      <w:r w:rsidR="00913040">
        <w:rPr>
          <w:rFonts w:ascii="Arial" w:hAnsi="Arial" w:eastAsia="Arial" w:cs="Arial"/>
          <w:sz w:val="24"/>
          <w:szCs w:val="24"/>
          <w:bdr w:val="nil"/>
          <w:lang w:val="cy-GB" w:eastAsia="en-GB"/>
        </w:rPr>
        <w:t>Rhoddwyd</w:t>
      </w: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meddyginiaeth</w:t>
      </w:r>
      <w:r w:rsidR="009C7AAE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iddi</w:t>
      </w: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(Citalopram 20mg). </w:t>
      </w:r>
      <w:r w:rsidR="00913040">
        <w:rPr>
          <w:rFonts w:ascii="Arial" w:hAnsi="Arial" w:eastAsia="Arial" w:cs="Arial"/>
          <w:sz w:val="24"/>
          <w:szCs w:val="24"/>
          <w:bdr w:val="nil"/>
          <w:lang w:val="cy-GB" w:eastAsia="en-GB"/>
        </w:rPr>
        <w:t>Roedd p</w:t>
      </w: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lentyn gyda hi </w:t>
      </w:r>
      <w:r w:rsidR="009C7AAE">
        <w:rPr>
          <w:rFonts w:ascii="Arial" w:hAnsi="Arial" w:eastAsia="Arial" w:cs="Arial"/>
          <w:sz w:val="24"/>
          <w:szCs w:val="24"/>
          <w:bdr w:val="nil"/>
          <w:lang w:val="cy-GB" w:eastAsia="en-GB"/>
        </w:rPr>
        <w:t>–</w:t>
      </w: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</w:t>
      </w:r>
      <w:r w:rsidR="009C7AAE">
        <w:rPr>
          <w:rFonts w:ascii="Arial" w:hAnsi="Arial" w:eastAsia="Arial" w:cs="Arial"/>
          <w:sz w:val="24"/>
          <w:szCs w:val="24"/>
          <w:bdr w:val="nil"/>
          <w:lang w:val="cy-GB" w:eastAsia="en-GB"/>
        </w:rPr>
        <w:t>nid oedd</w:t>
      </w: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yn ymatebol iawn iddi a</w:t>
      </w:r>
      <w:r w:rsidR="009C7AAE">
        <w:rPr>
          <w:rFonts w:ascii="Arial" w:hAnsi="Arial" w:eastAsia="Arial" w:cs="Arial"/>
          <w:sz w:val="24"/>
          <w:szCs w:val="24"/>
          <w:bdr w:val="nil"/>
          <w:lang w:val="cy-GB" w:eastAsia="en-GB"/>
        </w:rPr>
        <w:t>c roedd</w:t>
      </w: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diffyg cynhesrwydd amlwg. </w:t>
      </w:r>
    </w:p>
    <w:p w:rsidRPr="00471F3C" w:rsidR="003323CB" w:rsidP="003323CB" w:rsidRDefault="00912B88" w14:paraId="25FC5EF6" w14:textId="56639601">
      <w:pPr>
        <w:spacing w:after="120" w:line="240" w:lineRule="auto"/>
        <w:jc w:val="both"/>
        <w:rPr>
          <w:rFonts w:ascii="Arial" w:hAnsi="Arial" w:eastAsia="Times New Roman" w:cs="Arial"/>
          <w:sz w:val="24"/>
          <w:szCs w:val="24"/>
          <w:u w:val="single"/>
          <w:lang w:eastAsia="en-GB"/>
        </w:rPr>
      </w:pPr>
      <w:r w:rsidR="00912B88">
        <w:rPr>
          <w:rFonts w:ascii="Arial" w:hAnsi="Arial" w:eastAsia="Arial" w:cs="Arial"/>
          <w:sz w:val="24"/>
          <w:szCs w:val="24"/>
          <w:u w:val="single"/>
          <w:bdr w:val="nil"/>
          <w:lang w:val="cy-GB" w:eastAsia="en-GB"/>
        </w:rPr>
        <w:t xml:space="preserve">Daw atgyfeiriad 2 gan gymydog (sy'n gweithio mewn </w:t>
      </w:r>
      <w:r w:rsidR="3573B227">
        <w:rPr>
          <w:rFonts w:ascii="Arial" w:hAnsi="Arial" w:eastAsia="Arial" w:cs="Arial"/>
          <w:sz w:val="24"/>
          <w:szCs w:val="24"/>
          <w:u w:val="single"/>
          <w:bdr w:val="nil"/>
          <w:lang w:val="cy-GB" w:eastAsia="en-GB"/>
        </w:rPr>
        <w:t>c</w:t>
      </w:r>
      <w:r w:rsidR="00912B88">
        <w:rPr>
          <w:rFonts w:ascii="Arial" w:hAnsi="Arial" w:eastAsia="Arial" w:cs="Arial"/>
          <w:sz w:val="24"/>
          <w:szCs w:val="24"/>
          <w:u w:val="single"/>
          <w:bdr w:val="nil"/>
          <w:lang w:val="cy-GB" w:eastAsia="en-GB"/>
        </w:rPr>
        <w:t xml:space="preserve">anolfan </w:t>
      </w:r>
      <w:r w:rsidR="2C6D47A8">
        <w:rPr>
          <w:rFonts w:ascii="Arial" w:hAnsi="Arial" w:eastAsia="Arial" w:cs="Arial"/>
          <w:sz w:val="24"/>
          <w:szCs w:val="24"/>
          <w:u w:val="single"/>
          <w:bdr w:val="nil"/>
          <w:lang w:val="cy-GB" w:eastAsia="en-GB"/>
        </w:rPr>
        <w:t>g</w:t>
      </w:r>
      <w:r w:rsidR="00912B88">
        <w:rPr>
          <w:rFonts w:ascii="Arial" w:hAnsi="Arial" w:eastAsia="Arial" w:cs="Arial"/>
          <w:sz w:val="24"/>
          <w:szCs w:val="24"/>
          <w:u w:val="single"/>
          <w:bdr w:val="nil"/>
          <w:lang w:val="cy-GB" w:eastAsia="en-GB"/>
        </w:rPr>
        <w:t xml:space="preserve">ofal </w:t>
      </w:r>
      <w:r w:rsidR="73B2ACAB">
        <w:rPr>
          <w:rFonts w:ascii="Arial" w:hAnsi="Arial" w:eastAsia="Arial" w:cs="Arial"/>
          <w:sz w:val="24"/>
          <w:szCs w:val="24"/>
          <w:u w:val="single"/>
          <w:bdr w:val="nil"/>
          <w:lang w:val="cy-GB" w:eastAsia="en-GB"/>
        </w:rPr>
        <w:t>d</w:t>
      </w:r>
      <w:r w:rsidR="00912B88">
        <w:rPr>
          <w:rFonts w:ascii="Arial" w:hAnsi="Arial" w:eastAsia="Arial" w:cs="Arial"/>
          <w:sz w:val="24"/>
          <w:szCs w:val="24"/>
          <w:u w:val="single"/>
          <w:bdr w:val="nil"/>
          <w:lang w:val="cy-GB" w:eastAsia="en-GB"/>
        </w:rPr>
        <w:t>ydd leol)</w:t>
      </w:r>
    </w:p>
    <w:p w:rsidRPr="00471F3C" w:rsidR="003323CB" w:rsidP="003323CB" w:rsidRDefault="00297A32" w14:paraId="5DD3B7E4" w14:textId="658C296B">
      <w:pPr>
        <w:spacing w:after="12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gen i bryderon </w:t>
      </w:r>
      <w:r w:rsidR="009C7AAE">
        <w:rPr>
          <w:rFonts w:ascii="Arial" w:hAnsi="Arial" w:cs="Arial"/>
          <w:sz w:val="24"/>
          <w:szCs w:val="24"/>
          <w:lang w:val="cy-GB"/>
        </w:rPr>
        <w:t xml:space="preserve">am </w:t>
      </w:r>
      <w:r>
        <w:rPr>
          <w:rFonts w:ascii="Arial" w:hAnsi="Arial" w:cs="Arial"/>
          <w:sz w:val="24"/>
          <w:szCs w:val="24"/>
          <w:lang w:val="cy-GB"/>
        </w:rPr>
        <w:t xml:space="preserve">Suzanne. </w:t>
      </w:r>
      <w:r w:rsidR="009C7AAE">
        <w:rPr>
          <w:rFonts w:ascii="Arial" w:hAnsi="Arial" w:cs="Arial"/>
          <w:sz w:val="24"/>
          <w:szCs w:val="24"/>
          <w:lang w:val="cy-GB"/>
        </w:rPr>
        <w:t xml:space="preserve">Anaml mae </w:t>
      </w:r>
      <w:r>
        <w:rPr>
          <w:rFonts w:ascii="Arial" w:hAnsi="Arial" w:cs="Arial"/>
          <w:sz w:val="24"/>
          <w:szCs w:val="24"/>
          <w:lang w:val="cy-GB"/>
        </w:rPr>
        <w:t xml:space="preserve">ei mam yn </w:t>
      </w:r>
      <w:r w:rsidR="009C7AAE">
        <w:rPr>
          <w:rFonts w:ascii="Arial" w:hAnsi="Arial" w:cs="Arial"/>
          <w:sz w:val="24"/>
          <w:szCs w:val="24"/>
          <w:lang w:val="cy-GB"/>
        </w:rPr>
        <w:t xml:space="preserve">gadael y </w:t>
      </w:r>
      <w:r>
        <w:rPr>
          <w:rFonts w:ascii="Arial" w:hAnsi="Arial" w:cs="Arial"/>
          <w:sz w:val="24"/>
          <w:szCs w:val="24"/>
          <w:lang w:val="cy-GB"/>
        </w:rPr>
        <w:t>tŷ mwyach ac ni</w:t>
      </w:r>
      <w:r w:rsidR="009C7AAE">
        <w:rPr>
          <w:rFonts w:ascii="Arial" w:hAnsi="Arial" w:cs="Arial"/>
          <w:sz w:val="24"/>
          <w:szCs w:val="24"/>
          <w:lang w:val="cy-GB"/>
        </w:rPr>
        <w:t>d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="009C7AAE">
        <w:rPr>
          <w:rFonts w:ascii="Arial" w:hAnsi="Arial" w:cs="Arial"/>
          <w:sz w:val="24"/>
          <w:szCs w:val="24"/>
          <w:lang w:val="cy-GB"/>
        </w:rPr>
        <w:t xml:space="preserve">yw </w:t>
      </w:r>
      <w:r>
        <w:rPr>
          <w:rFonts w:ascii="Arial" w:hAnsi="Arial" w:cs="Arial"/>
          <w:sz w:val="24"/>
          <w:szCs w:val="24"/>
          <w:lang w:val="cy-GB"/>
        </w:rPr>
        <w:t xml:space="preserve">Suzanne </w:t>
      </w:r>
      <w:r w:rsidR="009C7AAE">
        <w:rPr>
          <w:rFonts w:ascii="Arial" w:hAnsi="Arial" w:cs="Arial"/>
          <w:sz w:val="24"/>
          <w:szCs w:val="24"/>
          <w:lang w:val="cy-GB"/>
        </w:rPr>
        <w:t xml:space="preserve">byth </w:t>
      </w:r>
      <w:r>
        <w:rPr>
          <w:rFonts w:ascii="Arial" w:hAnsi="Arial" w:cs="Arial"/>
          <w:sz w:val="24"/>
          <w:szCs w:val="24"/>
          <w:lang w:val="cy-GB"/>
        </w:rPr>
        <w:t xml:space="preserve">y tu allan yn chwarae, hyd yn oed yn </w:t>
      </w:r>
      <w:r w:rsidR="009C7AAE">
        <w:rPr>
          <w:rFonts w:ascii="Arial" w:hAnsi="Arial" w:cs="Arial"/>
          <w:sz w:val="24"/>
          <w:szCs w:val="24"/>
          <w:lang w:val="cy-GB"/>
        </w:rPr>
        <w:t>yr</w:t>
      </w:r>
      <w:r>
        <w:rPr>
          <w:rFonts w:ascii="Arial" w:hAnsi="Arial" w:cs="Arial"/>
          <w:sz w:val="24"/>
          <w:szCs w:val="24"/>
          <w:lang w:val="cy-GB"/>
        </w:rPr>
        <w:t xml:space="preserve"> ardd. Rwy'n ei gweld weithiau'n eistedd ar silff ffenestr yr ystafell fyw yn edrych allan ac mae</w:t>
      </w:r>
      <w:r w:rsidR="009C7AAE">
        <w:rPr>
          <w:rFonts w:ascii="Arial" w:hAnsi="Arial" w:cs="Arial"/>
          <w:sz w:val="24"/>
          <w:szCs w:val="24"/>
          <w:lang w:val="cy-GB"/>
        </w:rPr>
        <w:t xml:space="preserve"> hi</w:t>
      </w:r>
      <w:r>
        <w:rPr>
          <w:rFonts w:ascii="Arial" w:hAnsi="Arial" w:cs="Arial"/>
          <w:sz w:val="24"/>
          <w:szCs w:val="24"/>
          <w:lang w:val="cy-GB"/>
        </w:rPr>
        <w:t>'n edrych yn drist iawn.</w:t>
      </w:r>
    </w:p>
    <w:p w:rsidRPr="00471F3C" w:rsidR="003323CB" w:rsidP="003323CB" w:rsidRDefault="009C7AAE" w14:paraId="1E428C55" w14:textId="4847CF39">
      <w:pPr>
        <w:spacing w:after="12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>Roedd y</w:t>
      </w: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tad </w:t>
      </w: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>yn arfer b</w:t>
      </w: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>yw gyda nhw ond symudodd allan tua thri mis yn ôl, nid wyf yn siŵr ble mae’n byw nawr ond nid wyf wedi ei weld yn ymweld â Suzanne. Mae hi'n mynd i'r ysgol leol ond nid yw'n ymddangos bod ganddi unrhyw ffrindiau i gerdded yn ôl ac ymlaen i'r ysgol</w:t>
      </w:r>
      <w:r w:rsidR="00913040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</w:t>
      </w:r>
      <w:r>
        <w:rPr>
          <w:rFonts w:ascii="Arial" w:hAnsi="Arial" w:eastAsia="Arial" w:cs="Arial"/>
          <w:sz w:val="24"/>
          <w:szCs w:val="24"/>
          <w:bdr w:val="nil"/>
          <w:lang w:val="cy-GB" w:eastAsia="en-GB"/>
        </w:rPr>
        <w:t>gyda</w:t>
      </w:r>
      <w:r w:rsidR="00913040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nhw</w:t>
      </w: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. </w:t>
      </w:r>
    </w:p>
    <w:p w:rsidRPr="00471F3C" w:rsidR="003323CB" w:rsidP="003323CB" w:rsidRDefault="00912B88" w14:paraId="7A0E5EEF" w14:textId="77777777">
      <w:pPr>
        <w:spacing w:after="120" w:line="240" w:lineRule="auto"/>
        <w:jc w:val="both"/>
        <w:rPr>
          <w:rFonts w:ascii="Arial" w:hAnsi="Arial" w:eastAsia="Times New Roman" w:cs="Arial"/>
          <w:sz w:val="24"/>
          <w:szCs w:val="24"/>
          <w:u w:val="single"/>
          <w:lang w:eastAsia="en-GB"/>
        </w:rPr>
      </w:pPr>
      <w:r>
        <w:rPr>
          <w:rFonts w:ascii="Arial" w:hAnsi="Arial" w:eastAsia="Arial" w:cs="Arial"/>
          <w:sz w:val="24"/>
          <w:szCs w:val="24"/>
          <w:u w:val="single"/>
          <w:bdr w:val="nil"/>
          <w:lang w:val="cy-GB" w:eastAsia="en-GB"/>
        </w:rPr>
        <w:t>Daw atgyfeiriad 3 gan arweinydd diogelu ysgol</w:t>
      </w:r>
    </w:p>
    <w:p w:rsidRPr="00471F3C" w:rsidR="003323CB" w:rsidP="003323CB" w:rsidRDefault="00912B88" w14:paraId="145CF0A9" w14:textId="5B28CBCE">
      <w:pPr>
        <w:spacing w:after="12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Rwy'n poeni am </w:t>
      </w:r>
      <w:proofErr w:type="spellStart"/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Suzanne</w:t>
      </w:r>
      <w:proofErr w:type="spellEnd"/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sy'n </w:t>
      </w:r>
      <w:r w:rsidR="753E9363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chwech</w:t>
      </w: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oed. Mae hi'n aml yn hwyr ac yn dod i'r </w:t>
      </w:r>
      <w:r w:rsidR="00913040">
        <w:rPr>
          <w:rFonts w:ascii="Arial" w:hAnsi="Arial" w:eastAsia="Arial" w:cs="Arial"/>
          <w:sz w:val="24"/>
          <w:szCs w:val="24"/>
          <w:bdr w:val="nil"/>
          <w:lang w:val="cy-GB" w:eastAsia="en-GB"/>
        </w:rPr>
        <w:t>y</w:t>
      </w: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sgol heb gael brecwast. Mae'r </w:t>
      </w:r>
      <w:r w:rsidR="00913040">
        <w:rPr>
          <w:rFonts w:ascii="Arial" w:hAnsi="Arial" w:eastAsia="Arial" w:cs="Arial"/>
          <w:sz w:val="24"/>
          <w:szCs w:val="24"/>
          <w:bdr w:val="nil"/>
          <w:lang w:val="cy-GB" w:eastAsia="en-GB"/>
        </w:rPr>
        <w:t>y</w:t>
      </w: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sgol wedi bod â phryderon ers cwpl o fisoedd ac wedi gwahodd mam </w:t>
      </w:r>
      <w:proofErr w:type="spellStart"/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Suzanne</w:t>
      </w:r>
      <w:proofErr w:type="spellEnd"/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i mewn ar dri achlysur i gyfarfod ond nid yw wedi dod </w:t>
      </w:r>
      <w:r w:rsidR="009C7AAE">
        <w:rPr>
          <w:rFonts w:ascii="Arial" w:hAnsi="Arial" w:eastAsia="Arial" w:cs="Arial"/>
          <w:sz w:val="24"/>
          <w:szCs w:val="24"/>
          <w:bdr w:val="nil"/>
          <w:lang w:val="cy-GB" w:eastAsia="en-GB"/>
        </w:rPr>
        <w:t>i’r un ohonynt</w:t>
      </w: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>.</w:t>
      </w:r>
      <w:r w:rsidR="583B5181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</w:t>
      </w: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Rydym hefyd wedi anfon llythyr yn cynnig </w:t>
      </w:r>
      <w:proofErr w:type="spellStart"/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>atgyfeirio</w:t>
      </w:r>
      <w:proofErr w:type="spellEnd"/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 i'r gwasanaeth </w:t>
      </w:r>
      <w:r w:rsidR="5D74163A">
        <w:rPr>
          <w:rFonts w:ascii="Arial" w:hAnsi="Arial" w:eastAsia="Arial" w:cs="Arial"/>
          <w:sz w:val="24"/>
          <w:szCs w:val="24"/>
          <w:bdr w:val="nil"/>
          <w:lang w:val="cy-GB" w:eastAsia="en-GB"/>
        </w:rPr>
        <w:t>a</w:t>
      </w: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>taliadau ond ni</w:t>
      </w:r>
      <w:r w:rsidR="009C7AAE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d yw wedi ymateb </w:t>
      </w: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>i</w:t>
      </w:r>
      <w:r w:rsidR="00913040">
        <w:rPr>
          <w:rFonts w:ascii="Arial" w:hAnsi="Arial" w:eastAsia="Arial" w:cs="Arial"/>
          <w:sz w:val="24"/>
          <w:szCs w:val="24"/>
          <w:bdr w:val="nil"/>
          <w:lang w:val="cy-GB" w:eastAsia="en-GB"/>
        </w:rPr>
        <w:t>ddo</w:t>
      </w:r>
      <w:r w:rsidR="00912B88">
        <w:rPr>
          <w:rFonts w:ascii="Arial" w:hAnsi="Arial" w:eastAsia="Arial" w:cs="Arial"/>
          <w:sz w:val="24"/>
          <w:szCs w:val="24"/>
          <w:bdr w:val="nil"/>
          <w:lang w:val="cy-GB" w:eastAsia="en-GB"/>
        </w:rPr>
        <w:t xml:space="preserve">.  </w:t>
      </w:r>
    </w:p>
    <w:p w:rsidRPr="00471F3C" w:rsidR="003323CB" w:rsidP="003323CB" w:rsidRDefault="00297A32" w14:paraId="4C89445B" w14:textId="36EAB406">
      <w:pPr>
        <w:spacing w:after="12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val="cy-GB"/>
        </w:rPr>
        <w:t>Heddiw, dywedodd Suzanne wrthyf fod ei mam yn aml yn y gwely ac mae hi weithiau'n mynd heb ginio oni bai bod bara yn y tŷ ac mae hi wedyn yn gwneud brechdan iddi</w:t>
      </w:r>
      <w:r w:rsidR="008351DE">
        <w:rPr>
          <w:rFonts w:ascii="Arial" w:hAnsi="Arial" w:cs="Arial"/>
          <w:sz w:val="24"/>
          <w:szCs w:val="24"/>
          <w:lang w:val="cy-GB"/>
        </w:rPr>
        <w:t xml:space="preserve"> h</w:t>
      </w:r>
      <w:r>
        <w:rPr>
          <w:rFonts w:ascii="Arial" w:hAnsi="Arial" w:cs="Arial"/>
          <w:sz w:val="24"/>
          <w:szCs w:val="24"/>
          <w:lang w:val="cy-GB"/>
        </w:rPr>
        <w:t xml:space="preserve">i </w:t>
      </w:r>
      <w:r w:rsidR="008351DE">
        <w:rPr>
          <w:rFonts w:ascii="Arial" w:hAnsi="Arial" w:cs="Arial"/>
          <w:sz w:val="24"/>
          <w:szCs w:val="24"/>
          <w:lang w:val="cy-GB"/>
        </w:rPr>
        <w:t xml:space="preserve">ei </w:t>
      </w:r>
      <w:r>
        <w:rPr>
          <w:rFonts w:ascii="Arial" w:hAnsi="Arial" w:cs="Arial"/>
          <w:sz w:val="24"/>
          <w:szCs w:val="24"/>
          <w:lang w:val="cy-GB"/>
        </w:rPr>
        <w:t>hun. Dywedodd Suzanne hefyd ei bod wedi dechrau cerdded i'r Ysgol ar ei phen ei hun oherwydd nad yw am i'w ffrindiau ofyn i gael dod i mewn i'w thŷ oherwydd ei fod yn fudr ac yn oer.</w:t>
      </w:r>
    </w:p>
    <w:p w:rsidRPr="00471F3C" w:rsidR="003D41FA" w:rsidP="003323CB" w:rsidRDefault="008351DE" w14:paraId="49104368" w14:textId="68EDB6C6">
      <w:pPr>
        <w:spacing w:after="12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val="cy-GB"/>
        </w:rPr>
        <w:t xml:space="preserve">Fe </w:t>
      </w:r>
      <w:r w:rsidR="00297A32">
        <w:rPr>
          <w:rFonts w:ascii="Arial" w:hAnsi="Arial" w:cs="Arial"/>
          <w:sz w:val="24"/>
          <w:szCs w:val="24"/>
          <w:lang w:val="cy-GB"/>
        </w:rPr>
        <w:t xml:space="preserve">wnaethom ffonio mam Suzanne cyn </w:t>
      </w:r>
      <w:r>
        <w:rPr>
          <w:rFonts w:ascii="Arial" w:hAnsi="Arial" w:cs="Arial"/>
          <w:sz w:val="24"/>
          <w:szCs w:val="24"/>
          <w:lang w:val="cy-GB"/>
        </w:rPr>
        <w:t xml:space="preserve">gwneud yr hysbysiad </w:t>
      </w:r>
      <w:r w:rsidR="00297A32">
        <w:rPr>
          <w:rFonts w:ascii="Arial" w:hAnsi="Arial" w:cs="Arial"/>
          <w:sz w:val="24"/>
          <w:szCs w:val="24"/>
          <w:lang w:val="cy-GB"/>
        </w:rPr>
        <w:t>hwn a rhoddodd ganiatâd i ni gyflwyno’r wybodaeth hon i chi. Ni chynigiodd unrhyw esboniad heblaw ei bod yn cael amser anodd ers i'w phartner ei gadael ac roedd bellach ar feddyginiaeth ar gyfer iselder.</w:t>
      </w:r>
    </w:p>
    <w:p w:rsidRPr="0069151C" w:rsidR="0069151C" w:rsidP="00A17356" w:rsidRDefault="00E37FA5" w14:paraId="0FF6B949" w14:textId="77777777">
      <w:pPr>
        <w:spacing w:after="240" w:line="240" w:lineRule="auto"/>
        <w:rPr>
          <w:rFonts w:ascii="Arial" w:hAnsi="Arial" w:eastAsia="Times New Roman" w:cs="Arial"/>
          <w:b/>
          <w:bCs/>
          <w:sz w:val="6"/>
          <w:szCs w:val="6"/>
          <w:lang w:eastAsia="en-GB"/>
        </w:rPr>
      </w:pPr>
    </w:p>
    <w:p w:rsidR="00E37FA5" w:rsidP="00A17356" w:rsidRDefault="00912B88" w14:paraId="41744BE5" w14:textId="77777777">
      <w:pPr>
        <w:spacing w:after="240" w:line="240" w:lineRule="auto"/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</w:pPr>
      <w:r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 xml:space="preserve">Beth </w:t>
      </w:r>
      <w:r w:rsidR="008351DE"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>yw eich barn am y bob</w:t>
      </w:r>
      <w:r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 xml:space="preserve"> </w:t>
      </w:r>
      <w:r w:rsidR="008351DE"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>hysbysiad</w:t>
      </w:r>
      <w:r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>? Beth yw manteision/anfanteision pob un?</w:t>
      </w:r>
      <w:r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br/>
      </w:r>
    </w:p>
    <w:p w:rsidR="00E37FA5" w:rsidP="00A17356" w:rsidRDefault="00E37FA5" w14:paraId="305D4549" w14:textId="77777777">
      <w:pPr>
        <w:spacing w:after="240" w:line="240" w:lineRule="auto"/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</w:pPr>
    </w:p>
    <w:p w:rsidRPr="00471F3C" w:rsidR="00A35DF8" w:rsidP="00A17356" w:rsidRDefault="00912B88" w14:paraId="072EEA75" w14:textId="25906AC8">
      <w:pPr>
        <w:spacing w:after="240" w:line="240" w:lineRule="auto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  <w:r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 xml:space="preserve">Pa mor dda y maent yn dilyn y canllawiau ar gyfer yr hyn y dylid ei gynnwys mewn </w:t>
      </w:r>
      <w:r w:rsidR="008351DE"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>hysbysiad</w:t>
      </w:r>
      <w:r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>?</w:t>
      </w:r>
    </w:p>
    <w:p w:rsidRPr="0069151C" w:rsidR="00A44798" w:rsidP="0069151C" w:rsidRDefault="00912B88" w14:paraId="2DE5422D" w14:textId="5AE65F94">
      <w:pPr>
        <w:spacing w:after="240" w:line="240" w:lineRule="auto"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  <w:r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>Wedi'</w:t>
      </w:r>
      <w:r w:rsidR="00913040"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>u</w:t>
      </w:r>
      <w:r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 xml:space="preserve"> </w:t>
      </w:r>
      <w:r w:rsidR="00913040"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>c</w:t>
      </w:r>
      <w:r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 xml:space="preserve">ymryd </w:t>
      </w:r>
      <w:r>
        <w:rPr>
          <w:rFonts w:ascii="Arial" w:hAnsi="Arial" w:eastAsia="Arial" w:cs="Arial"/>
          <w:b/>
          <w:bCs/>
          <w:sz w:val="24"/>
          <w:szCs w:val="24"/>
          <w:u w:val="single"/>
          <w:bdr w:val="nil"/>
          <w:lang w:val="cy-GB" w:eastAsia="en-GB"/>
        </w:rPr>
        <w:t>yn unigol</w:t>
      </w:r>
      <w:r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>, pa fath o ymateb ydych chi'n meddwl y</w:t>
      </w:r>
      <w:r w:rsidR="00913040"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 xml:space="preserve"> byddai’r</w:t>
      </w:r>
      <w:r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 xml:space="preserve"> </w:t>
      </w:r>
      <w:r w:rsidR="00913040"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>naill a’r llall</w:t>
      </w:r>
      <w:r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 xml:space="preserve"> yn ei gael a pham?</w:t>
      </w:r>
      <w:r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br/>
      </w:r>
      <w:r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>Wedi'</w:t>
      </w:r>
      <w:r w:rsidR="00913040"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>u</w:t>
      </w:r>
      <w:r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 xml:space="preserve"> </w:t>
      </w:r>
      <w:r w:rsidR="00913040"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>c</w:t>
      </w:r>
      <w:r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 xml:space="preserve">ymryd </w:t>
      </w:r>
      <w:r>
        <w:rPr>
          <w:rFonts w:ascii="Arial" w:hAnsi="Arial" w:eastAsia="Arial" w:cs="Arial"/>
          <w:b/>
          <w:bCs/>
          <w:sz w:val="24"/>
          <w:szCs w:val="24"/>
          <w:u w:val="single"/>
          <w:bdr w:val="nil"/>
          <w:lang w:val="cy-GB" w:eastAsia="en-GB"/>
        </w:rPr>
        <w:t>ar y cyd</w:t>
      </w:r>
      <w:r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 xml:space="preserve">, pa fath o ymateb </w:t>
      </w:r>
      <w:r w:rsidR="008351DE"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>y</w:t>
      </w:r>
      <w:r w:rsidR="00913040"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>d</w:t>
      </w:r>
      <w:r w:rsidR="00913040"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>ylid ei roi</w:t>
      </w:r>
      <w:r>
        <w:rPr>
          <w:rFonts w:ascii="Arial" w:hAnsi="Arial" w:eastAsia="Arial" w:cs="Arial"/>
          <w:b/>
          <w:bCs/>
          <w:sz w:val="24"/>
          <w:szCs w:val="24"/>
          <w:bdr w:val="nil"/>
          <w:lang w:val="cy-GB" w:eastAsia="en-GB"/>
        </w:rPr>
        <w:t xml:space="preserve"> yn eich barn chi a pham?</w:t>
      </w:r>
    </w:p>
    <w:sectPr w:rsidRPr="0069151C" w:rsidR="00A44798" w:rsidSect="00E37FA5">
      <w:headerReference w:type="default" r:id="rId10"/>
      <w:footerReference w:type="default" r:id="rId11"/>
      <w:pgSz w:w="11906" w:h="16838" w:orient="portrait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4F5" w:rsidRDefault="006C74F5" w14:paraId="125FE58E" w14:textId="77777777">
      <w:pPr>
        <w:spacing w:after="0" w:line="240" w:lineRule="auto"/>
      </w:pPr>
      <w:r>
        <w:separator/>
      </w:r>
    </w:p>
  </w:endnote>
  <w:endnote w:type="continuationSeparator" w:id="0">
    <w:p w:rsidR="006C74F5" w:rsidRDefault="006C74F5" w14:paraId="171EE6D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33C" w:rsidRDefault="00E37FA5" w14:paraId="048FC51D" w14:textId="77777777">
    <w:pPr>
      <w:pStyle w:val="Footer"/>
      <w:jc w:val="right"/>
    </w:pPr>
  </w:p>
  <w:p w:rsidR="00A3033C" w:rsidRDefault="00E37FA5" w14:paraId="1A89933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4F5" w:rsidRDefault="006C74F5" w14:paraId="25218C90" w14:textId="77777777">
      <w:pPr>
        <w:spacing w:after="0" w:line="240" w:lineRule="auto"/>
      </w:pPr>
      <w:r>
        <w:separator/>
      </w:r>
    </w:p>
  </w:footnote>
  <w:footnote w:type="continuationSeparator" w:id="0">
    <w:p w:rsidR="006C74F5" w:rsidRDefault="006C74F5" w14:paraId="6F03B53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935585" w:rsidRDefault="00E37FA5" w14:paraId="2A9DCD28" w14:textId="15AFADC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A95321" wp14:editId="5B8205C2">
          <wp:simplePos x="0" y="0"/>
          <wp:positionH relativeFrom="column">
            <wp:posOffset>1689100</wp:posOffset>
          </wp:positionH>
          <wp:positionV relativeFrom="paragraph">
            <wp:posOffset>-356235</wp:posOffset>
          </wp:positionV>
          <wp:extent cx="2286000" cy="603250"/>
          <wp:effectExtent l="0" t="0" r="0" b="6350"/>
          <wp:wrapSquare wrapText="bothSides"/>
          <wp:docPr id="1" name="Picture 1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062FA49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161E"/>
    <w:multiLevelType w:val="hybridMultilevel"/>
    <w:tmpl w:val="88E41D36"/>
    <w:lvl w:ilvl="0" w:tplc="7EFAC52E">
      <w:start w:val="1"/>
      <w:numFmt w:val="bullet"/>
      <w:lvlText w:val=""/>
      <w:lvlJc w:val="left"/>
      <w:pPr>
        <w:ind w:left="-708" w:hanging="360"/>
      </w:pPr>
      <w:rPr>
        <w:rFonts w:hint="default" w:ascii="Symbol" w:hAnsi="Symbol"/>
      </w:rPr>
    </w:lvl>
    <w:lvl w:ilvl="1" w:tplc="0D7CCA06" w:tentative="1">
      <w:start w:val="1"/>
      <w:numFmt w:val="bullet"/>
      <w:lvlText w:val="o"/>
      <w:lvlJc w:val="left"/>
      <w:pPr>
        <w:ind w:left="12" w:hanging="360"/>
      </w:pPr>
      <w:rPr>
        <w:rFonts w:hint="default" w:ascii="Courier New" w:hAnsi="Courier New" w:cs="Courier New"/>
      </w:rPr>
    </w:lvl>
    <w:lvl w:ilvl="2" w:tplc="06426E94" w:tentative="1">
      <w:start w:val="1"/>
      <w:numFmt w:val="bullet"/>
      <w:lvlText w:val=""/>
      <w:lvlJc w:val="left"/>
      <w:pPr>
        <w:ind w:left="732" w:hanging="360"/>
      </w:pPr>
      <w:rPr>
        <w:rFonts w:hint="default" w:ascii="Wingdings" w:hAnsi="Wingdings"/>
      </w:rPr>
    </w:lvl>
    <w:lvl w:ilvl="3" w:tplc="8D84704A" w:tentative="1">
      <w:start w:val="1"/>
      <w:numFmt w:val="bullet"/>
      <w:lvlText w:val=""/>
      <w:lvlJc w:val="left"/>
      <w:pPr>
        <w:ind w:left="1452" w:hanging="360"/>
      </w:pPr>
      <w:rPr>
        <w:rFonts w:hint="default" w:ascii="Symbol" w:hAnsi="Symbol"/>
      </w:rPr>
    </w:lvl>
    <w:lvl w:ilvl="4" w:tplc="22348208" w:tentative="1">
      <w:start w:val="1"/>
      <w:numFmt w:val="bullet"/>
      <w:lvlText w:val="o"/>
      <w:lvlJc w:val="left"/>
      <w:pPr>
        <w:ind w:left="2172" w:hanging="360"/>
      </w:pPr>
      <w:rPr>
        <w:rFonts w:hint="default" w:ascii="Courier New" w:hAnsi="Courier New" w:cs="Courier New"/>
      </w:rPr>
    </w:lvl>
    <w:lvl w:ilvl="5" w:tplc="D07EEE24" w:tentative="1">
      <w:start w:val="1"/>
      <w:numFmt w:val="bullet"/>
      <w:lvlText w:val=""/>
      <w:lvlJc w:val="left"/>
      <w:pPr>
        <w:ind w:left="2892" w:hanging="360"/>
      </w:pPr>
      <w:rPr>
        <w:rFonts w:hint="default" w:ascii="Wingdings" w:hAnsi="Wingdings"/>
      </w:rPr>
    </w:lvl>
    <w:lvl w:ilvl="6" w:tplc="871E1E94" w:tentative="1">
      <w:start w:val="1"/>
      <w:numFmt w:val="bullet"/>
      <w:lvlText w:val=""/>
      <w:lvlJc w:val="left"/>
      <w:pPr>
        <w:ind w:left="3612" w:hanging="360"/>
      </w:pPr>
      <w:rPr>
        <w:rFonts w:hint="default" w:ascii="Symbol" w:hAnsi="Symbol"/>
      </w:rPr>
    </w:lvl>
    <w:lvl w:ilvl="7" w:tplc="8BDCE4F2" w:tentative="1">
      <w:start w:val="1"/>
      <w:numFmt w:val="bullet"/>
      <w:lvlText w:val="o"/>
      <w:lvlJc w:val="left"/>
      <w:pPr>
        <w:ind w:left="4332" w:hanging="360"/>
      </w:pPr>
      <w:rPr>
        <w:rFonts w:hint="default" w:ascii="Courier New" w:hAnsi="Courier New" w:cs="Courier New"/>
      </w:rPr>
    </w:lvl>
    <w:lvl w:ilvl="8" w:tplc="9A86AD56" w:tentative="1">
      <w:start w:val="1"/>
      <w:numFmt w:val="bullet"/>
      <w:lvlText w:val=""/>
      <w:lvlJc w:val="left"/>
      <w:pPr>
        <w:ind w:left="5052" w:hanging="360"/>
      </w:pPr>
      <w:rPr>
        <w:rFonts w:hint="default" w:ascii="Wingdings" w:hAnsi="Wingdings"/>
      </w:rPr>
    </w:lvl>
  </w:abstractNum>
  <w:abstractNum w:abstractNumId="1" w15:restartNumberingAfterBreak="0">
    <w:nsid w:val="21322208"/>
    <w:multiLevelType w:val="hybridMultilevel"/>
    <w:tmpl w:val="8ED87BFE"/>
    <w:lvl w:ilvl="0" w:tplc="9A5AD9C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81A5B8C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68145E14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DEE25B2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5EEEDD8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1BC509E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62EC7C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8C62618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CA9A292A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57E375F3"/>
    <w:multiLevelType w:val="hybridMultilevel"/>
    <w:tmpl w:val="6D5012BA"/>
    <w:lvl w:ilvl="0" w:tplc="BD44691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D28E4AEC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8EAAA86E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E5AD052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D76755E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4BEAC10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16EF674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5D446DC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BEB487E0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CB070E1"/>
    <w:multiLevelType w:val="hybridMultilevel"/>
    <w:tmpl w:val="83246EA0"/>
    <w:lvl w:ilvl="0" w:tplc="359ADF8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AC04B062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567A0AB4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63C4C3E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86E2B2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7B67C7A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CCD8FDF0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698A52C2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69183316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ABE"/>
    <w:rsid w:val="000C3C17"/>
    <w:rsid w:val="001072DE"/>
    <w:rsid w:val="00297A32"/>
    <w:rsid w:val="006920CF"/>
    <w:rsid w:val="006C74F5"/>
    <w:rsid w:val="008351DE"/>
    <w:rsid w:val="00912B88"/>
    <w:rsid w:val="00913040"/>
    <w:rsid w:val="00921A17"/>
    <w:rsid w:val="009C7AAE"/>
    <w:rsid w:val="00A073B3"/>
    <w:rsid w:val="00B14ABE"/>
    <w:rsid w:val="00CD2BAA"/>
    <w:rsid w:val="00D6421B"/>
    <w:rsid w:val="00D96EC2"/>
    <w:rsid w:val="00E37FA5"/>
    <w:rsid w:val="00F936ED"/>
    <w:rsid w:val="010A1113"/>
    <w:rsid w:val="02083944"/>
    <w:rsid w:val="072BCA70"/>
    <w:rsid w:val="0C0FB87E"/>
    <w:rsid w:val="0C93C981"/>
    <w:rsid w:val="1062FA49"/>
    <w:rsid w:val="13D9A428"/>
    <w:rsid w:val="1852653C"/>
    <w:rsid w:val="185F0F62"/>
    <w:rsid w:val="2BB4F584"/>
    <w:rsid w:val="2C6D47A8"/>
    <w:rsid w:val="3007FC37"/>
    <w:rsid w:val="30EE08B9"/>
    <w:rsid w:val="3573B227"/>
    <w:rsid w:val="3D0F0A04"/>
    <w:rsid w:val="3F2C7B2E"/>
    <w:rsid w:val="4CACBAFF"/>
    <w:rsid w:val="583B5181"/>
    <w:rsid w:val="59FFC5A2"/>
    <w:rsid w:val="5AF4B142"/>
    <w:rsid w:val="5D74163A"/>
    <w:rsid w:val="6F5CA461"/>
    <w:rsid w:val="6FD8FC58"/>
    <w:rsid w:val="73B2ACAB"/>
    <w:rsid w:val="753E9363"/>
    <w:rsid w:val="784D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338A"/>
  <w15:docId w15:val="{7EAF11DF-6F68-4236-B27E-834682E451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384B"/>
  </w:style>
  <w:style w:type="paragraph" w:styleId="Heading1">
    <w:name w:val="heading 1"/>
    <w:basedOn w:val="Normal"/>
    <w:link w:val="Heading1Char"/>
    <w:uiPriority w:val="9"/>
    <w:qFormat/>
    <w:rsid w:val="00F0384B"/>
    <w:pPr>
      <w:spacing w:before="100" w:beforeAutospacing="1" w:after="100" w:afterAutospacing="1" w:line="240" w:lineRule="auto"/>
      <w:outlineLvl w:val="0"/>
    </w:pPr>
    <w:rPr>
      <w:rFonts w:ascii="Arial" w:hAnsi="Arial" w:eastAsia="Times New Roman" w:cs="Times New Roman"/>
      <w:b/>
      <w:bCs/>
      <w:kern w:val="36"/>
      <w:sz w:val="40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384B"/>
    <w:pPr>
      <w:keepNext/>
      <w:keepLines/>
      <w:spacing w:before="40" w:after="0"/>
      <w:outlineLvl w:val="1"/>
    </w:pPr>
    <w:rPr>
      <w:rFonts w:ascii="Arial" w:hAnsi="Arial" w:eastAsiaTheme="majorEastAsia" w:cstheme="majorBidi"/>
      <w:b/>
      <w:color w:val="2F5496" w:themeColor="accent1" w:themeShade="BF"/>
      <w:sz w:val="32"/>
      <w:szCs w:val="26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0384B"/>
    <w:rPr>
      <w:rFonts w:ascii="Arial" w:hAnsi="Arial" w:eastAsia="Times New Roman" w:cs="Times New Roman"/>
      <w:b/>
      <w:bCs/>
      <w:kern w:val="36"/>
      <w:sz w:val="40"/>
      <w:szCs w:val="48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rsid w:val="00F0384B"/>
    <w:rPr>
      <w:rFonts w:ascii="Arial" w:hAnsi="Arial" w:eastAsiaTheme="majorEastAsia" w:cstheme="majorBidi"/>
      <w:b/>
      <w:color w:val="2F5496" w:themeColor="accent1" w:themeShade="BF"/>
      <w:sz w:val="32"/>
      <w:szCs w:val="26"/>
      <w:u w:val="single"/>
    </w:rPr>
  </w:style>
  <w:style w:type="paragraph" w:styleId="Footer">
    <w:name w:val="footer"/>
    <w:basedOn w:val="Normal"/>
    <w:link w:val="FooterChar"/>
    <w:uiPriority w:val="99"/>
    <w:unhideWhenUsed/>
    <w:rsid w:val="00F0384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0384B"/>
  </w:style>
  <w:style w:type="paragraph" w:styleId="Header">
    <w:name w:val="header"/>
    <w:basedOn w:val="Normal"/>
    <w:link w:val="HeaderChar"/>
    <w:uiPriority w:val="99"/>
    <w:unhideWhenUsed/>
    <w:rsid w:val="0093558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35585"/>
  </w:style>
  <w:style w:type="paragraph" w:styleId="ListParagraph">
    <w:name w:val="List Paragraph"/>
    <w:basedOn w:val="Normal"/>
    <w:uiPriority w:val="34"/>
    <w:qFormat/>
    <w:rsid w:val="00E664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2BA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D2BA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C2DA9DA79A548A593589E8F905E05" ma:contentTypeVersion="11" ma:contentTypeDescription="Create a new document." ma:contentTypeScope="" ma:versionID="4617ffe8256266157422f2465dad9b38">
  <xsd:schema xmlns:xsd="http://www.w3.org/2001/XMLSchema" xmlns:xs="http://www.w3.org/2001/XMLSchema" xmlns:p="http://schemas.microsoft.com/office/2006/metadata/properties" xmlns:ns3="3921c09e-0880-46c2-85b5-782023efd1ea" xmlns:ns4="938c16c7-c037-46c2-b059-7c36ee9c9343" targetNamespace="http://schemas.microsoft.com/office/2006/metadata/properties" ma:root="true" ma:fieldsID="e45c772fb09092c6bbe35b3003707d1a" ns3:_="" ns4:_="">
    <xsd:import namespace="3921c09e-0880-46c2-85b5-782023efd1ea"/>
    <xsd:import namespace="938c16c7-c037-46c2-b059-7c36ee9c93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1c09e-0880-46c2-85b5-782023efd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c16c7-c037-46c2-b059-7c36ee9c93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7C8966-F5D4-4FE6-8EA8-4D74290CF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1814A5-45F5-4A01-AB0C-16337831F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1c09e-0880-46c2-85b5-782023efd1ea"/>
    <ds:schemaRef ds:uri="938c16c7-c037-46c2-b059-7c36ee9c9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09DD59-5970-45AA-9274-B87156421F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Nicole James</dc:creator>
  <lastModifiedBy>Bethan Price</lastModifiedBy>
  <revision>7</revision>
  <lastPrinted>2019-11-26T11:58:00.0000000Z</lastPrinted>
  <dcterms:created xsi:type="dcterms:W3CDTF">2020-03-01T12:36:00.0000000Z</dcterms:created>
  <dcterms:modified xsi:type="dcterms:W3CDTF">2020-08-14T09:50:16.5731394Z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0x010100B05C2DA9DA79A548A593589E8F905E05</vt:lpwstr>
  </property>
</Properties>
</file>