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CD680B" w:rsidR="00A91BAF" w:rsidP="243FEB7A" w:rsidRDefault="00185CE3" w14:paraId="51FDA381" w14:textId="39D179D5">
      <w:pPr>
        <w:pStyle w:val="Heading1"/>
        <w:rPr>
          <w:b w:val="1"/>
          <w:bCs w:val="1"/>
          <w:color w:val="16A881"/>
          <w:sz w:val="32"/>
          <w:szCs w:val="32"/>
        </w:rPr>
      </w:pPr>
      <w:r w:rsidRPr="243FEB7A" w:rsidR="00185CE3">
        <w:rPr>
          <w:color w:val="16A881"/>
        </w:rPr>
        <w:t>Nodiadau</w:t>
      </w:r>
      <w:r w:rsidRPr="243FEB7A" w:rsidR="00185CE3">
        <w:rPr>
          <w:color w:val="16A881"/>
        </w:rPr>
        <w:t xml:space="preserve"> </w:t>
      </w:r>
      <w:proofErr w:type="spellStart"/>
      <w:r w:rsidRPr="243FEB7A" w:rsidR="71AAAAF4">
        <w:rPr>
          <w:color w:val="16A881"/>
        </w:rPr>
        <w:t>h</w:t>
      </w:r>
      <w:r w:rsidRPr="243FEB7A" w:rsidR="00185CE3">
        <w:rPr>
          <w:color w:val="16A881"/>
        </w:rPr>
        <w:t>yfforddwr</w:t>
      </w:r>
      <w:proofErr w:type="spellEnd"/>
      <w:r w:rsidRPr="243FEB7A" w:rsidR="00185CE3">
        <w:rPr>
          <w:color w:val="16A881"/>
        </w:rPr>
        <w:t xml:space="preserve"> – </w:t>
      </w:r>
      <w:proofErr w:type="spellStart"/>
      <w:r w:rsidRPr="243FEB7A" w:rsidR="00185CE3">
        <w:rPr>
          <w:color w:val="16A881"/>
        </w:rPr>
        <w:t>Modiwl</w:t>
      </w:r>
      <w:proofErr w:type="spellEnd"/>
      <w:r w:rsidRPr="243FEB7A" w:rsidR="00185CE3">
        <w:rPr>
          <w:color w:val="16A881"/>
        </w:rPr>
        <w:t xml:space="preserve">: Adran </w:t>
      </w:r>
      <w:r w:rsidRPr="243FEB7A" w:rsidR="007765E6">
        <w:rPr>
          <w:color w:val="16A881"/>
        </w:rPr>
        <w:t>1</w:t>
      </w:r>
      <w:r w:rsidRPr="243FEB7A" w:rsidR="00A64F20">
        <w:rPr>
          <w:color w:val="16A881"/>
        </w:rPr>
        <w:t>b</w:t>
      </w:r>
      <w:r w:rsidRPr="243FEB7A" w:rsidR="007765E6">
        <w:rPr>
          <w:color w:val="16A881"/>
        </w:rPr>
        <w:t xml:space="preserve"> – </w:t>
      </w:r>
      <w:r w:rsidRPr="243FEB7A" w:rsidR="00185CE3">
        <w:rPr>
          <w:color w:val="16A881"/>
        </w:rPr>
        <w:t>P</w:t>
      </w:r>
      <w:r w:rsidRPr="243FEB7A" w:rsidR="45310246">
        <w:rPr>
          <w:color w:val="16A881"/>
        </w:rPr>
        <w:t xml:space="preserve">lant a </w:t>
      </w:r>
      <w:proofErr w:type="spellStart"/>
      <w:r w:rsidRPr="243FEB7A" w:rsidR="45310246">
        <w:rPr>
          <w:color w:val="16A881"/>
        </w:rPr>
        <w:t>phobl</w:t>
      </w:r>
      <w:proofErr w:type="spellEnd"/>
      <w:r w:rsidRPr="243FEB7A" w:rsidR="45310246">
        <w:rPr>
          <w:color w:val="16A881"/>
        </w:rPr>
        <w:t xml:space="preserve"> </w:t>
      </w:r>
      <w:proofErr w:type="spellStart"/>
      <w:r w:rsidRPr="243FEB7A" w:rsidR="45310246">
        <w:rPr>
          <w:color w:val="16A881"/>
        </w:rPr>
        <w:t>ifanc</w:t>
      </w:r>
      <w:proofErr w:type="spellEnd"/>
      <w:r w:rsidRPr="243FEB7A" w:rsidR="007765E6">
        <w:rPr>
          <w:color w:val="16A881"/>
        </w:rPr>
        <w:t xml:space="preserve"> </w:t>
      </w:r>
      <w:r w:rsidRPr="243FEB7A" w:rsidR="00160EB0">
        <w:rPr>
          <w:color w:val="16A881"/>
        </w:rPr>
        <w:t>–</w:t>
      </w:r>
      <w:r w:rsidRPr="243FEB7A" w:rsidR="007765E6">
        <w:rPr>
          <w:color w:val="16A881"/>
        </w:rPr>
        <w:t xml:space="preserve"> </w:t>
      </w:r>
      <w:r w:rsidRPr="243FEB7A" w:rsidR="008D293D">
        <w:rPr>
          <w:color w:val="16A881"/>
        </w:rPr>
        <w:t xml:space="preserve">Dull </w:t>
      </w:r>
      <w:proofErr w:type="spellStart"/>
      <w:r w:rsidRPr="243FEB7A" w:rsidR="008D293D">
        <w:rPr>
          <w:color w:val="16A881"/>
        </w:rPr>
        <w:t>sy’n</w:t>
      </w:r>
      <w:proofErr w:type="spellEnd"/>
      <w:r w:rsidRPr="243FEB7A" w:rsidR="008D293D">
        <w:rPr>
          <w:color w:val="16A881"/>
        </w:rPr>
        <w:t xml:space="preserve"> </w:t>
      </w:r>
      <w:proofErr w:type="spellStart"/>
      <w:r w:rsidRPr="243FEB7A" w:rsidR="008D293D">
        <w:rPr>
          <w:color w:val="16A881"/>
        </w:rPr>
        <w:t>canolbwyntio</w:t>
      </w:r>
      <w:proofErr w:type="spellEnd"/>
      <w:r w:rsidRPr="243FEB7A" w:rsidR="008D293D">
        <w:rPr>
          <w:color w:val="16A881"/>
        </w:rPr>
        <w:t xml:space="preserve"> </w:t>
      </w:r>
      <w:proofErr w:type="spellStart"/>
      <w:r w:rsidRPr="243FEB7A" w:rsidR="008D293D">
        <w:rPr>
          <w:color w:val="16A881"/>
        </w:rPr>
        <w:t>ar</w:t>
      </w:r>
      <w:proofErr w:type="spellEnd"/>
      <w:r w:rsidRPr="243FEB7A" w:rsidR="008D293D">
        <w:rPr>
          <w:color w:val="16A881"/>
        </w:rPr>
        <w:t xml:space="preserve"> y </w:t>
      </w:r>
      <w:proofErr w:type="spellStart"/>
      <w:r w:rsidRPr="243FEB7A" w:rsidR="008D293D">
        <w:rPr>
          <w:color w:val="16A881"/>
        </w:rPr>
        <w:t>plentyn</w:t>
      </w:r>
      <w:proofErr w:type="spellEnd"/>
    </w:p>
    <w:p w:rsidR="007121B3" w:rsidP="007121B3" w:rsidRDefault="007121B3" w14:paraId="453479D6" w14:textId="66B6A23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2A280A28" w:rsidR="007121B3">
        <w:rPr>
          <w:sz w:val="24"/>
          <w:szCs w:val="24"/>
        </w:rPr>
        <w:t>Power</w:t>
      </w:r>
      <w:r w:rsidRPr="2A280A28" w:rsidR="1606E834">
        <w:rPr>
          <w:sz w:val="24"/>
          <w:szCs w:val="24"/>
        </w:rPr>
        <w:t>P</w:t>
      </w:r>
      <w:r w:rsidRPr="2A280A28" w:rsidR="007121B3">
        <w:rPr>
          <w:sz w:val="24"/>
          <w:szCs w:val="24"/>
        </w:rPr>
        <w:t>oint</w:t>
      </w:r>
      <w:r w:rsidRPr="2A280A28" w:rsidR="007121B3">
        <w:rPr>
          <w:sz w:val="24"/>
          <w:szCs w:val="24"/>
        </w:rPr>
        <w:t xml:space="preserve"> </w:t>
      </w:r>
      <w:r w:rsidRPr="2A280A28" w:rsidR="6CE0790C">
        <w:rPr>
          <w:sz w:val="24"/>
          <w:szCs w:val="24"/>
        </w:rPr>
        <w:t>ar gyfer y modiwl</w:t>
      </w:r>
    </w:p>
    <w:p w:rsidR="18E8A920" w:rsidP="20DFDC87" w:rsidRDefault="18E8A920" w14:paraId="796256FA" w14:textId="46ED7576">
      <w:pPr>
        <w:pStyle w:val="ListParagraph"/>
        <w:numPr>
          <w:ilvl w:val="0"/>
          <w:numId w:val="17"/>
        </w:numPr>
        <w:rPr>
          <w:noProof w:val="0"/>
          <w:sz w:val="24"/>
          <w:szCs w:val="24"/>
          <w:lang w:val="en-GB"/>
        </w:rPr>
      </w:pPr>
      <w:r w:rsidRPr="20DFDC87" w:rsidR="18E8A9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/>
          <w:sz w:val="24"/>
          <w:szCs w:val="24"/>
          <w:lang w:val="en-GB"/>
        </w:rPr>
        <w:t>Ap Gweithdrefnau Diogelu Cymru ar ffôn neu lechen i gyfeirio ato trwy gydol y modiwl</w:t>
      </w:r>
    </w:p>
    <w:tbl>
      <w:tblPr>
        <w:tblStyle w:val="TableGrid"/>
        <w:tblW w:w="14741" w:type="dxa"/>
        <w:tblBorders>
          <w:top w:val="single" w:color="11A97F" w:sz="4" w:space="0"/>
          <w:left w:val="single" w:color="11A97F" w:sz="4" w:space="0"/>
          <w:bottom w:val="single" w:color="11A97F" w:sz="4" w:space="0"/>
          <w:right w:val="single" w:color="11A97F" w:sz="4" w:space="0"/>
          <w:insideH w:val="single" w:color="11A97F" w:sz="4" w:space="0"/>
          <w:insideV w:val="single" w:color="11A97F" w:sz="4" w:space="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969"/>
        <w:gridCol w:w="7370"/>
      </w:tblGrid>
      <w:tr w:rsidRPr="00EC5880" w:rsidR="008D293D" w:rsidTr="243FEB7A" w14:paraId="5CFE6EA1" w14:textId="646FB70B">
        <w:trPr>
          <w:trHeight w:val="340"/>
        </w:trPr>
        <w:tc>
          <w:tcPr>
            <w:tcW w:w="3402" w:type="dxa"/>
            <w:tcMar/>
          </w:tcPr>
          <w:p w:rsidRPr="00CD680B" w:rsidR="008D293D" w:rsidP="243FEB7A" w:rsidRDefault="001F2AF3" w14:paraId="500F7ACF" w14:textId="34CCF85A">
            <w:pPr>
              <w:pStyle w:val="Heading2"/>
              <w:rPr>
                <w:b w:val="1"/>
                <w:bCs w:val="1"/>
                <w:color w:val="16A881"/>
                <w:sz w:val="24"/>
                <w:szCs w:val="24"/>
              </w:rPr>
            </w:pPr>
            <w:r w:rsidRPr="243FEB7A" w:rsidR="001F2AF3">
              <w:rPr>
                <w:color w:val="16A881"/>
              </w:rPr>
              <w:t>Sleid</w:t>
            </w:r>
          </w:p>
        </w:tc>
        <w:tc>
          <w:tcPr>
            <w:tcW w:w="3969" w:type="dxa"/>
            <w:tcMar/>
          </w:tcPr>
          <w:p w:rsidRPr="00CD680B" w:rsidR="008D293D" w:rsidP="243FEB7A" w:rsidRDefault="001F2AF3" w14:paraId="0D1337F2" w14:textId="73F38C7D">
            <w:pPr>
              <w:pStyle w:val="Heading2"/>
              <w:rPr>
                <w:rFonts w:cs="Arial" w:cstheme="minorAscii"/>
                <w:b w:val="1"/>
                <w:bCs w:val="1"/>
                <w:color w:val="16A881"/>
                <w:sz w:val="24"/>
                <w:szCs w:val="24"/>
              </w:rPr>
            </w:pPr>
            <w:r w:rsidRPr="243FEB7A" w:rsidR="001F2AF3">
              <w:rPr>
                <w:color w:val="16A881"/>
              </w:rPr>
              <w:t>C</w:t>
            </w:r>
            <w:r w:rsidRPr="243FEB7A" w:rsidR="001F2AF3">
              <w:rPr>
                <w:color w:val="16A881"/>
              </w:rPr>
              <w:t>yfeiriadau</w:t>
            </w:r>
          </w:p>
        </w:tc>
        <w:tc>
          <w:tcPr>
            <w:tcW w:w="7370" w:type="dxa"/>
            <w:tcMar/>
          </w:tcPr>
          <w:p w:rsidRPr="00CD680B" w:rsidR="008D293D" w:rsidP="243FEB7A" w:rsidRDefault="008B41D7" w14:paraId="2CCE1A75" w14:textId="2E2EB9B5">
            <w:pPr>
              <w:pStyle w:val="Heading2"/>
              <w:rPr>
                <w:rFonts w:cs="Arial" w:cstheme="minorAscii"/>
                <w:b w:val="1"/>
                <w:bCs w:val="1"/>
                <w:color w:val="16A881"/>
                <w:sz w:val="24"/>
                <w:szCs w:val="24"/>
              </w:rPr>
            </w:pPr>
            <w:r w:rsidRPr="243FEB7A" w:rsidR="008B41D7">
              <w:rPr>
                <w:color w:val="16A881"/>
              </w:rPr>
              <w:t>N</w:t>
            </w:r>
            <w:r w:rsidRPr="243FEB7A" w:rsidR="008B41D7">
              <w:rPr>
                <w:color w:val="16A881"/>
              </w:rPr>
              <w:t>odiadau</w:t>
            </w:r>
          </w:p>
        </w:tc>
      </w:tr>
      <w:tr w:rsidR="008D293D" w:rsidTr="243FEB7A" w14:paraId="206B8E13" w14:textId="5858876C">
        <w:trPr>
          <w:trHeight w:val="340"/>
        </w:trPr>
        <w:tc>
          <w:tcPr>
            <w:tcW w:w="3402" w:type="dxa"/>
            <w:tcMar/>
          </w:tcPr>
          <w:p w:rsidRPr="00EC5880" w:rsidR="008D293D" w:rsidP="00EC5880" w:rsidRDefault="00717D4B" w14:paraId="27E6F68C" w14:textId="31FC6901">
            <w:pPr>
              <w:spacing w:before="60" w:after="120"/>
            </w:pPr>
            <w:r w:rsidR="70B82043">
              <w:rPr/>
              <w:t>1</w:t>
            </w:r>
          </w:p>
        </w:tc>
        <w:tc>
          <w:tcPr>
            <w:tcW w:w="3969" w:type="dxa"/>
            <w:tcMar/>
          </w:tcPr>
          <w:p w:rsidRPr="00DB5470" w:rsidR="008D293D" w:rsidP="20DFDC87" w:rsidRDefault="008D293D" w14:paraId="760E8581" w14:textId="7CEE192E">
            <w:pPr>
              <w:pStyle w:val="ListParagraph"/>
              <w:numPr>
                <w:ilvl w:val="0"/>
                <w:numId w:val="16"/>
              </w:numPr>
              <w:spacing w:after="120"/>
              <w:ind w:left="184" w:hanging="184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Adran 1: Egwyddorion diogelu ac arfer effeithiol: plant &gt; Egwyddorion diogelu &gt; </w:t>
            </w:r>
            <w:r>
              <w:br/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2: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Dull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 sy’n canolbwyntio ar y plenty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n</w:t>
            </w:r>
          </w:p>
          <w:p w:rsidRPr="00DB5470" w:rsidR="008D293D" w:rsidP="20DFDC87" w:rsidRDefault="008D293D" w14:paraId="50424BA2" w14:textId="3C3031A6">
            <w:pPr>
              <w:pStyle w:val="ListParagraph"/>
              <w:numPr>
                <w:ilvl w:val="0"/>
                <w:numId w:val="16"/>
              </w:numPr>
              <w:spacing w:after="120"/>
              <w:ind w:left="184" w:hanging="184"/>
              <w:rPr>
                <w:rFonts w:cs="Arial" w:cstheme="minorAscii"/>
                <w:sz w:val="24"/>
                <w:szCs w:val="24"/>
                <w:lang w:val="cy-GB"/>
              </w:rPr>
            </w:pPr>
            <w:r w:rsidRPr="6D4338E9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Awgrymiadau </w:t>
            </w:r>
            <w:r w:rsidRPr="6D4338E9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Ymarfer: </w:t>
            </w:r>
            <w:r w:rsidRPr="6D4338E9" w:rsidR="008D293D">
              <w:rPr>
                <w:rFonts w:cs="Arial" w:cstheme="minorAscii"/>
                <w:sz w:val="24"/>
                <w:szCs w:val="24"/>
                <w:lang w:val="cy-GB"/>
              </w:rPr>
              <w:t>Defnyddio</w:t>
            </w:r>
            <w:r w:rsidRPr="6D4338E9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</w:t>
            </w:r>
            <w:r w:rsidRPr="6D4338E9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Dull sy’n Canolbwyntio </w:t>
            </w:r>
            <w:r w:rsidRPr="6D4338E9" w:rsidR="008D293D">
              <w:rPr>
                <w:rFonts w:cs="Arial" w:cstheme="minorAscii"/>
                <w:sz w:val="24"/>
                <w:szCs w:val="24"/>
                <w:lang w:val="cy-GB"/>
              </w:rPr>
              <w:t>ar y Plentyn</w:t>
            </w:r>
          </w:p>
          <w:p w:rsidRPr="00DB5470" w:rsidR="008D293D" w:rsidP="20DFDC87" w:rsidRDefault="008D293D" w14:paraId="1C6CCD88" w14:textId="00B23915">
            <w:pPr>
              <w:pStyle w:val="ListParagraph"/>
              <w:numPr>
                <w:ilvl w:val="0"/>
                <w:numId w:val="16"/>
              </w:numPr>
              <w:spacing w:after="120"/>
              <w:ind w:left="184" w:hanging="184"/>
              <w:rPr>
                <w:rFonts w:cs="Arial" w:cstheme="minorAscii"/>
                <w:sz w:val="24"/>
                <w:szCs w:val="24"/>
                <w:lang w:val="cy-GB"/>
              </w:rPr>
            </w:pPr>
            <w:r w:rsidRPr="6D4338E9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Awgrymiadau </w:t>
            </w:r>
            <w:r w:rsidRPr="6D4338E9" w:rsidR="008D293D">
              <w:rPr>
                <w:rFonts w:cs="Arial" w:cstheme="minorAscii"/>
                <w:sz w:val="24"/>
                <w:szCs w:val="24"/>
                <w:lang w:val="cy-GB"/>
              </w:rPr>
              <w:t>Ymarfer: Hwyluso Ymwneud Teuluol</w:t>
            </w:r>
          </w:p>
          <w:p w:rsidRPr="00C72F12" w:rsidR="008D293D" w:rsidP="20DFDC87" w:rsidRDefault="008D293D" w14:paraId="64B7952C" w14:textId="2DA6422C">
            <w:pPr>
              <w:pStyle w:val="ListParagraph"/>
              <w:numPr>
                <w:ilvl w:val="0"/>
                <w:numId w:val="16"/>
              </w:numPr>
              <w:spacing w:after="120"/>
              <w:ind w:left="184" w:hanging="184"/>
              <w:rPr>
                <w:rFonts w:cs="Arial" w:cstheme="minorAscii"/>
                <w:sz w:val="24"/>
                <w:szCs w:val="24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Rhan 2 6. (2) Deddf Gwasanaethau Cymdeithasol a </w:t>
            </w:r>
            <w:proofErr w:type="spellStart"/>
            <w:r w:rsidRPr="20DFDC87" w:rsidR="008D293D">
              <w:rPr>
                <w:rFonts w:cs="Arial" w:cstheme="minorAscii"/>
                <w:sz w:val="24"/>
                <w:szCs w:val="24"/>
              </w:rPr>
              <w:t>Llesiant</w:t>
            </w:r>
            <w:proofErr w:type="spellEnd"/>
            <w:r w:rsidRPr="20DFDC87" w:rsidR="008D293D">
              <w:rPr>
                <w:rFonts w:cs="Arial" w:cstheme="minorAscii"/>
                <w:sz w:val="24"/>
                <w:szCs w:val="24"/>
              </w:rPr>
              <w:t xml:space="preserve"> (Cymru) 2014</w:t>
            </w:r>
          </w:p>
        </w:tc>
        <w:tc>
          <w:tcPr>
            <w:tcW w:w="7370" w:type="dxa"/>
            <w:tcMar/>
          </w:tcPr>
          <w:p w:rsidR="008D293D" w:rsidP="20DFDC87" w:rsidRDefault="008D293D" w14:paraId="7EC747F6" w14:textId="17D0D2B1">
            <w:pPr>
              <w:pStyle w:val="Normal"/>
              <w:bidi w:val="0"/>
              <w:spacing w:before="0" w:beforeAutospacing="off" w:after="120" w:afterAutospacing="off" w:line="259" w:lineRule="auto"/>
              <w:ind w:left="0" w:right="0"/>
              <w:jc w:val="left"/>
              <w:rPr>
                <w:rFonts w:cs="Arial" w:cstheme="minorAscii"/>
                <w:sz w:val="24"/>
                <w:szCs w:val="24"/>
              </w:rPr>
            </w:pPr>
            <w:r w:rsidRPr="20DFDC87" w:rsidR="008D293D">
              <w:rPr>
                <w:rFonts w:cs="Arial" w:cstheme="minorAscii"/>
                <w:sz w:val="24"/>
                <w:szCs w:val="24"/>
              </w:rPr>
              <w:t>G</w:t>
            </w:r>
            <w:r w:rsidRPr="20DFDC87" w:rsidR="53EE3C41">
              <w:rPr>
                <w:rFonts w:cs="Arial" w:cstheme="minorAscii"/>
                <w:sz w:val="24"/>
                <w:szCs w:val="24"/>
              </w:rPr>
              <w:t xml:space="preserve">all </w:t>
            </w:r>
            <w:proofErr w:type="spellStart"/>
            <w:r w:rsidRPr="20DFDC87" w:rsidR="53EE3C41">
              <w:rPr>
                <w:rFonts w:cs="Arial" w:cstheme="minorAscii"/>
                <w:sz w:val="24"/>
                <w:szCs w:val="24"/>
              </w:rPr>
              <w:t>hyn</w:t>
            </w:r>
            <w:proofErr w:type="spellEnd"/>
            <w:r w:rsidRPr="20DFDC87" w:rsidR="53EE3C41">
              <w:rPr>
                <w:rFonts w:cs="Arial" w:cstheme="minorAscii"/>
                <w:sz w:val="24"/>
                <w:szCs w:val="24"/>
              </w:rPr>
              <w:t xml:space="preserve"> </w:t>
            </w:r>
            <w:proofErr w:type="spellStart"/>
            <w:r w:rsidRPr="20DFDC87" w:rsidR="53EE3C41">
              <w:rPr>
                <w:rFonts w:cs="Arial" w:cstheme="minorAscii"/>
                <w:sz w:val="24"/>
                <w:szCs w:val="24"/>
              </w:rPr>
              <w:t>ddilyn</w:t>
            </w:r>
            <w:proofErr w:type="spellEnd"/>
            <w:r w:rsidRPr="20DFDC87" w:rsidR="53EE3C41">
              <w:rPr>
                <w:rFonts w:cs="Arial" w:cstheme="minorAscii"/>
                <w:sz w:val="24"/>
                <w:szCs w:val="24"/>
              </w:rPr>
              <w:t xml:space="preserve"> o </w:t>
            </w:r>
            <w:proofErr w:type="spellStart"/>
            <w:r w:rsidRPr="20DFDC87" w:rsidR="53EE3C41">
              <w:rPr>
                <w:rFonts w:cs="Arial" w:cstheme="minorAscii"/>
                <w:sz w:val="24"/>
                <w:szCs w:val="24"/>
              </w:rPr>
              <w:t>ddiwedd</w:t>
            </w:r>
            <w:proofErr w:type="spellEnd"/>
            <w:r w:rsidRPr="20DFDC87" w:rsidR="53EE3C41">
              <w:rPr>
                <w:rFonts w:cs="Arial" w:cstheme="minorAscii"/>
                <w:sz w:val="24"/>
                <w:szCs w:val="24"/>
              </w:rPr>
              <w:t xml:space="preserve"> y </w:t>
            </w:r>
            <w:proofErr w:type="spellStart"/>
            <w:r w:rsidRPr="20DFDC87" w:rsidR="53EE3C41">
              <w:rPr>
                <w:rFonts w:cs="Arial" w:cstheme="minorAscii"/>
                <w:sz w:val="24"/>
                <w:szCs w:val="24"/>
              </w:rPr>
              <w:t>modiwl</w:t>
            </w:r>
            <w:proofErr w:type="spellEnd"/>
            <w:r w:rsidRPr="20DFDC87" w:rsidR="53EE3C41">
              <w:rPr>
                <w:rFonts w:cs="Arial" w:cstheme="minorAscii"/>
                <w:sz w:val="24"/>
                <w:szCs w:val="24"/>
              </w:rPr>
              <w:t xml:space="preserve"> </w:t>
            </w:r>
            <w:proofErr w:type="spellStart"/>
            <w:r w:rsidRPr="20DFDC87" w:rsidR="53EE3C41">
              <w:rPr>
                <w:rFonts w:cs="Arial" w:cstheme="minorAscii"/>
                <w:b w:val="1"/>
                <w:bCs w:val="1"/>
                <w:sz w:val="24"/>
                <w:szCs w:val="24"/>
              </w:rPr>
              <w:t>egwyddorion</w:t>
            </w:r>
            <w:proofErr w:type="spellEnd"/>
            <w:r w:rsidRPr="20DFDC87" w:rsidR="53EE3C41">
              <w:rPr>
                <w:rFonts w:cs="Arial" w:cstheme="minorAscii"/>
                <w:sz w:val="24"/>
                <w:szCs w:val="24"/>
              </w:rPr>
              <w:t xml:space="preserve"> </w:t>
            </w:r>
            <w:proofErr w:type="spellStart"/>
            <w:r w:rsidRPr="20DFDC87" w:rsidR="53EE3C41">
              <w:rPr>
                <w:rFonts w:cs="Arial" w:cstheme="minorAscii"/>
                <w:sz w:val="24"/>
                <w:szCs w:val="24"/>
              </w:rPr>
              <w:t>diogelu</w:t>
            </w:r>
            <w:proofErr w:type="spellEnd"/>
            <w:r w:rsidRPr="20DFDC87" w:rsidR="53EE3C41">
              <w:rPr>
                <w:rFonts w:cs="Arial" w:cstheme="minorAscii"/>
                <w:sz w:val="24"/>
                <w:szCs w:val="24"/>
              </w:rPr>
              <w:t>.</w:t>
            </w:r>
          </w:p>
          <w:p w:rsidRPr="00BD3045" w:rsidR="008D293D" w:rsidP="00BD3045" w:rsidRDefault="008D293D" w14:paraId="575016FF" w14:textId="77777777">
            <w:pPr>
              <w:spacing w:after="120"/>
              <w:rPr>
                <w:rFonts w:cstheme="minorHAnsi"/>
              </w:rPr>
            </w:pPr>
          </w:p>
        </w:tc>
      </w:tr>
      <w:tr w:rsidRPr="00530CB1" w:rsidR="008D293D" w:rsidTr="243FEB7A" w14:paraId="5820E0EA" w14:textId="0AB5AFE2">
        <w:trPr>
          <w:trHeight w:val="340"/>
        </w:trPr>
        <w:tc>
          <w:tcPr>
            <w:tcW w:w="3402" w:type="dxa"/>
            <w:tcMar/>
          </w:tcPr>
          <w:p w:rsidRPr="00EC5880" w:rsidR="008D293D" w:rsidP="00EC5880" w:rsidRDefault="00717D4B" w14:paraId="593622E7" w14:textId="4450073C">
            <w:pPr>
              <w:spacing w:before="60" w:after="120"/>
            </w:pPr>
            <w:r w:rsidR="2EC9481E">
              <w:rPr/>
              <w:t>2</w:t>
            </w:r>
          </w:p>
        </w:tc>
        <w:tc>
          <w:tcPr>
            <w:tcW w:w="3969" w:type="dxa"/>
            <w:tcMar/>
          </w:tcPr>
          <w:p w:rsidRPr="00C72F12" w:rsidR="008D293D" w:rsidP="00220FA4" w:rsidRDefault="008D293D" w14:paraId="6E93C72D" w14:textId="77777777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70" w:type="dxa"/>
            <w:tcMar/>
          </w:tcPr>
          <w:p w:rsidRPr="00530CB1" w:rsidR="008D293D" w:rsidP="243FEB7A" w:rsidRDefault="008D293D" w14:paraId="1158C360" w14:textId="6C25B9F0">
            <w:pPr>
              <w:pStyle w:val="Heading3"/>
              <w:rPr>
                <w:rFonts w:cs="Arial" w:cstheme="minorAscii"/>
                <w:b w:val="1"/>
                <w:bCs w:val="1"/>
                <w:color w:val="auto"/>
                <w:sz w:val="24"/>
                <w:szCs w:val="24"/>
                <w:u w:val="single"/>
                <w:lang w:val="cy-GB"/>
              </w:rPr>
            </w:pPr>
            <w:r w:rsidRPr="243FEB7A" w:rsidR="008D293D">
              <w:rPr>
                <w:color w:val="auto"/>
                <w:u w:val="single"/>
                <w:lang w:val="cy-GB"/>
              </w:rPr>
              <w:t>N</w:t>
            </w:r>
            <w:r w:rsidRPr="243FEB7A" w:rsidR="1B869C97">
              <w:rPr>
                <w:color w:val="auto"/>
                <w:u w:val="single"/>
                <w:lang w:val="cy-GB"/>
              </w:rPr>
              <w:t>odyn i'r hyfforddwr</w:t>
            </w:r>
            <w:r w:rsidRPr="243FEB7A" w:rsidR="008D293D">
              <w:rPr>
                <w:color w:val="auto"/>
                <w:u w:val="single"/>
                <w:lang w:val="cy-GB"/>
              </w:rPr>
              <w:t>:</w:t>
            </w:r>
          </w:p>
          <w:p w:rsidRPr="00530CB1" w:rsidR="008D293D" w:rsidP="20DFDC87" w:rsidRDefault="008D293D" w14:paraId="154BF572" w14:textId="313881E8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Mae’r sleid hwn yn amlinellu’r ddeddfwriaeth sy’n gofyn am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ddull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sy’n canolbwyntio ar y plentyn.</w:t>
            </w:r>
          </w:p>
          <w:p w:rsidRPr="00530CB1" w:rsidR="008D293D" w:rsidP="20DFDC87" w:rsidRDefault="008D293D" w14:paraId="1E13D967" w14:textId="43D51EC3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Er nad yw hyn yn newydd, mae’r gweithdrefnau yn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rhoi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mwy o bwyslais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ar y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dull hwn o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ddiogelu.</w:t>
            </w:r>
          </w:p>
          <w:p w:rsidRPr="00530CB1" w:rsidR="008D293D" w:rsidP="20DFDC87" w:rsidRDefault="008D293D" w14:paraId="7A8806BA" w14:textId="281D523F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Yn ogystal, mae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Deddf Plant 1989 a 2004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yn rhoi ystyriaeth i ddymuniadau plentyn wrth benderfynu pa wasanaethau i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’w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darparu … a chyn gwneud penderfyniadau ynghylch pa gamau i’w cymryd i amddiffyn plant unigol. Dylai gwasanaethau ategu gofynion sy’n ymwneud â dymuniadau theimladau plant a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pharchu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strwythurau, diwylliant, gwreiddiau ethnig a nodweddion eraill y teulu. </w:t>
            </w:r>
          </w:p>
          <w:p w:rsidRPr="00530CB1" w:rsidR="008D293D" w:rsidP="00220FA4" w:rsidRDefault="008D293D" w14:paraId="77292699" w14:textId="77777777">
            <w:pPr>
              <w:spacing w:after="120"/>
              <w:rPr>
                <w:rFonts w:cstheme="minorHAnsi"/>
                <w:b/>
                <w:bCs/>
                <w:lang w:val="cy-GB"/>
              </w:rPr>
            </w:pPr>
          </w:p>
        </w:tc>
      </w:tr>
      <w:tr w:rsidRPr="00530CB1" w:rsidR="008D293D" w:rsidTr="243FEB7A" w14:paraId="26EAB736" w14:textId="3D99E7D6">
        <w:trPr>
          <w:trHeight w:val="340"/>
        </w:trPr>
        <w:tc>
          <w:tcPr>
            <w:tcW w:w="3402" w:type="dxa"/>
            <w:tcMar/>
          </w:tcPr>
          <w:p w:rsidRPr="00EC5880" w:rsidR="008D293D" w:rsidP="00EC5880" w:rsidRDefault="000E6CAC" w14:paraId="00614A7A" w14:textId="461A1747">
            <w:pPr>
              <w:spacing w:before="60" w:after="120"/>
            </w:pPr>
            <w:r w:rsidR="02CE19A6">
              <w:rPr/>
              <w:t>3</w:t>
            </w:r>
          </w:p>
        </w:tc>
        <w:tc>
          <w:tcPr>
            <w:tcW w:w="3969" w:type="dxa"/>
            <w:tcMar/>
          </w:tcPr>
          <w:p w:rsidRPr="00553177" w:rsidR="008D293D" w:rsidP="20DFDC87" w:rsidRDefault="008D293D" w14:paraId="29990D0D" w14:textId="6AD879B8">
            <w:pPr>
              <w:pStyle w:val="NormalWeb"/>
              <w:spacing w:before="0" w:beforeAutospacing="off" w:after="120" w:afterAutospacing="off"/>
              <w:rPr>
                <w:rFonts w:ascii="Arial" w:hAnsi="Arial" w:eastAsia="+mn-ea" w:cs="Arial" w:asciiTheme="minorAscii" w:hAnsiTheme="minorAscii" w:cstheme="minorAscii"/>
                <w:i w:val="1"/>
                <w:iCs w:val="1"/>
                <w:color w:val="000000"/>
                <w:kern w:val="24"/>
                <w:sz w:val="24"/>
                <w:szCs w:val="24"/>
                <w:lang w:val="cy-GB"/>
              </w:rPr>
            </w:pPr>
            <w:r w:rsidRPr="20DFDC87" w:rsidR="008D293D">
              <w:rPr>
                <w:rFonts w:ascii="Arial" w:hAnsi="Arial" w:eastAsia="+mn-ea" w:cs="Arial" w:asciiTheme="minorAscii" w:hAnsiTheme="minorAscii" w:cstheme="minorAscii"/>
                <w:i w:val="1"/>
                <w:iCs w:val="1"/>
                <w:color w:val="000000"/>
                <w:kern w:val="24"/>
                <w:sz w:val="24"/>
                <w:szCs w:val="24"/>
                <w:lang w:val="cy-GB"/>
              </w:rPr>
              <w:t>Gweithio gyda’n gilydd i ddiogelu pobl cyfrol 5: ymdrin ag achosion unigol i amddiffyn plant sy’n wynebu risg</w:t>
            </w:r>
          </w:p>
          <w:p w:rsidRPr="00553177" w:rsidR="008D293D" w:rsidP="20DFDC87" w:rsidRDefault="008D293D" w14:paraId="0DC28A26" w14:textId="009DE104">
            <w:pPr>
              <w:pStyle w:val="NormalWeb"/>
              <w:spacing w:before="0" w:beforeAutospacing="off" w:after="120" w:afterAutospacing="off"/>
              <w:rPr>
                <w:rFonts w:ascii="Arial" w:hAnsi="Arial" w:eastAsia="+mn-ea" w:cs="Arial" w:asciiTheme="minorAscii" w:hAnsiTheme="minorAscii" w:cstheme="minorAscii"/>
                <w:i w:val="1"/>
                <w:iCs w:val="1"/>
                <w:color w:val="000000"/>
                <w:kern w:val="24"/>
                <w:sz w:val="24"/>
                <w:szCs w:val="24"/>
                <w:lang w:val="cy-GB"/>
              </w:rPr>
            </w:pPr>
            <w:hyperlink r:id="R10f067e3413b44df">
              <w:r w:rsidRPr="20DFDC87" w:rsidR="008D293D">
                <w:rPr>
                  <w:rStyle w:val="Hyperlink"/>
                  <w:rFonts w:ascii="Arial" w:hAnsi="Arial" w:eastAsia="+mn-ea" w:cs="Arial" w:asciiTheme="minorAscii" w:hAnsiTheme="minorAscii" w:cstheme="minorAscii"/>
                  <w:i w:val="1"/>
                  <w:iCs w:val="1"/>
                  <w:color w:val="86BC25"/>
                  <w:sz w:val="24"/>
                  <w:szCs w:val="24"/>
                  <w:lang w:val="cy-GB"/>
                </w:rPr>
                <w:t>https://llyw.cymru/diogelu-plant-syn-wynebu-risg-o-gam-drin-neu-esgeulustod?_ga=2.103489344.1371468820.1580562836-1561925049.1556548429</w:t>
              </w:r>
            </w:hyperlink>
            <w:r w:rsidRPr="20DFDC87" w:rsidR="19925870">
              <w:rPr>
                <w:rFonts w:ascii="Arial" w:hAnsi="Arial" w:eastAsia="+mn-ea" w:cs="Arial" w:asciiTheme="minorAscii" w:hAnsiTheme="minorAscii" w:cstheme="minorAscii"/>
                <w:i w:val="1"/>
                <w:iCs w:val="1"/>
                <w:color w:val="86BC25"/>
                <w:kern w:val="24"/>
                <w:sz w:val="24"/>
                <w:szCs w:val="24"/>
                <w:lang w:val="cy-GB"/>
              </w:rPr>
              <w:t xml:space="preserve">  </w:t>
            </w:r>
            <w:r w:rsidRPr="20DFDC87" w:rsidR="0DA1E34E">
              <w:rPr>
                <w:rFonts w:ascii="Arial" w:hAnsi="Arial" w:eastAsia="+mn-ea" w:cs="Arial" w:asciiTheme="minorAscii" w:hAnsiTheme="minorAscii" w:cstheme="minorAscii"/>
                <w:i w:val="1"/>
                <w:iCs w:val="1"/>
                <w:color w:val="000000"/>
                <w:kern w:val="24"/>
                <w:sz w:val="24"/>
                <w:szCs w:val="24"/>
                <w:lang w:val="cy-GB"/>
              </w:rPr>
              <w:t xml:space="preserve"> </w:t>
            </w:r>
          </w:p>
          <w:p w:rsidRPr="00553177" w:rsidR="008D293D" w:rsidP="20DFDC87" w:rsidRDefault="008D293D" w14:paraId="1A4BFC6C" w14:textId="15F61D40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Adran 1: </w:t>
            </w:r>
          </w:p>
          <w:p w:rsidRPr="00553177" w:rsidR="008D293D" w:rsidP="20DFDC87" w:rsidRDefault="008D293D" w14:paraId="440B2026" w14:textId="10512DA8">
            <w:pPr>
              <w:spacing w:after="120"/>
              <w:rPr>
                <w:rFonts w:eastAsia="+mn-ea" w:cs="Arial" w:cstheme="minorAscii"/>
                <w:b w:val="1"/>
                <w:bCs w:val="1"/>
                <w:color w:val="000000"/>
                <w:kern w:val="24"/>
                <w:sz w:val="24"/>
                <w:szCs w:val="24"/>
                <w:u w:val="single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Egwyddorion diogelu ac arfer effeithiol: plant &gt; Help cynnar ac atal camdriniaeth, esgeulustod </w:t>
            </w:r>
            <w:proofErr w:type="spellStart"/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and</w:t>
            </w:r>
            <w:proofErr w:type="spellEnd"/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niwed &gt;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Cyflwyno ymyriadau priodol: cyd-gynhyrchu</w:t>
            </w:r>
          </w:p>
        </w:tc>
        <w:tc>
          <w:tcPr>
            <w:tcW w:w="7370" w:type="dxa"/>
            <w:tcMar/>
          </w:tcPr>
          <w:p w:rsidRPr="00553177" w:rsidR="008D293D" w:rsidP="243FEB7A" w:rsidRDefault="008D293D" w14:paraId="0EBBE454" w14:textId="633F6D52">
            <w:pPr>
              <w:pStyle w:val="Heading3"/>
              <w:rPr>
                <w:rFonts w:cs="Arial" w:cstheme="minorAscii"/>
                <w:b w:val="1"/>
                <w:bCs w:val="1"/>
                <w:color w:val="auto"/>
                <w:sz w:val="24"/>
                <w:szCs w:val="24"/>
                <w:u w:val="single"/>
                <w:lang w:val="cy-GB"/>
              </w:rPr>
            </w:pPr>
            <w:r w:rsidRPr="243FEB7A" w:rsidR="008D293D">
              <w:rPr>
                <w:color w:val="auto"/>
                <w:u w:val="single"/>
                <w:lang w:val="cy-GB"/>
              </w:rPr>
              <w:t>Hyfforddwr i nodi:</w:t>
            </w:r>
          </w:p>
          <w:p w:rsidRPr="00553177" w:rsidR="008D293D" w:rsidP="20DFDC87" w:rsidRDefault="008D293D" w14:paraId="59332256" w14:textId="7B11D35A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Mae hyn yn amodol ar oedran, cam datblygiad gwybyddol a lefel sgiliau cyfathrebu geiriol a </w:t>
            </w:r>
            <w:proofErr w:type="spellStart"/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dieiriau</w:t>
            </w:r>
            <w:proofErr w:type="spellEnd"/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y plentyn</w:t>
            </w:r>
          </w:p>
          <w:p w:rsidRPr="00553177" w:rsidR="008D293D" w:rsidP="20DFDC87" w:rsidRDefault="008D293D" w14:paraId="545FE3E1" w14:textId="4F813774">
            <w:pPr>
              <w:pStyle w:val="NormalWeb"/>
              <w:spacing w:before="0" w:beforeAutospacing="off" w:after="120" w:afterAutospacing="off"/>
              <w:rPr>
                <w:rFonts w:ascii="Arial" w:hAnsi="Arial" w:eastAsia="+mn-ea" w:cs="Arial" w:asciiTheme="minorAscii" w:hAnsiTheme="minorAscii" w:cstheme="minorAscii"/>
                <w:i w:val="1"/>
                <w:iCs w:val="1"/>
                <w:color w:val="000000"/>
                <w:kern w:val="24"/>
                <w:sz w:val="24"/>
                <w:szCs w:val="24"/>
                <w:lang w:val="cy-GB"/>
              </w:rPr>
            </w:pPr>
            <w:r w:rsidRPr="20DFDC87" w:rsidR="008D293D">
              <w:rPr>
                <w:rFonts w:ascii="Arial" w:hAnsi="Arial" w:cs="Arial" w:asciiTheme="minorAscii" w:hAnsiTheme="minorAscii" w:cstheme="minorAscii"/>
                <w:sz w:val="24"/>
                <w:szCs w:val="24"/>
                <w:lang w:val="cy-GB"/>
              </w:rPr>
              <w:t>Mae hefyd yn hanfodol ystyried, cyhyd ag y bo’n ymarferol, barn, dymuniadau a theimladau y rhai sydd â chyfrifoldeb rhieni, aelodau o’r teulu a/neu ofalwyr a gweithwyr proffesiynol eraill sy’n ymgysylltu â’r plentyn.</w:t>
            </w:r>
          </w:p>
        </w:tc>
      </w:tr>
      <w:tr w:rsidRPr="00530CB1" w:rsidR="008D293D" w:rsidTr="243FEB7A" w14:paraId="16D76E71" w14:textId="750CA585">
        <w:trPr>
          <w:trHeight w:val="340"/>
        </w:trPr>
        <w:tc>
          <w:tcPr>
            <w:tcW w:w="3402" w:type="dxa"/>
            <w:tcMar/>
          </w:tcPr>
          <w:p w:rsidRPr="00EC5880" w:rsidR="008D293D" w:rsidP="00EC5880" w:rsidRDefault="000E6CAC" w14:paraId="15836B2F" w14:textId="0FD7FFF6">
            <w:pPr>
              <w:spacing w:before="60" w:after="120"/>
            </w:pPr>
            <w:r w:rsidR="7CB47DF2">
              <w:rPr/>
              <w:t>4</w:t>
            </w:r>
          </w:p>
        </w:tc>
        <w:tc>
          <w:tcPr>
            <w:tcW w:w="3969" w:type="dxa"/>
            <w:tcMar/>
          </w:tcPr>
          <w:p w:rsidRPr="00FE0971" w:rsidR="008D293D" w:rsidP="20DFDC87" w:rsidRDefault="008D293D" w14:paraId="36F648A4" w14:textId="5B99A080">
            <w:pPr>
              <w:spacing w:before="60" w:after="120"/>
              <w:rPr>
                <w:sz w:val="24"/>
                <w:szCs w:val="24"/>
              </w:rPr>
            </w:pPr>
            <w:r w:rsidRPr="7100AEB8" w:rsidR="008D293D">
              <w:rPr>
                <w:sz w:val="24"/>
                <w:szCs w:val="24"/>
                <w:lang w:val="en-US"/>
              </w:rPr>
              <w:t>Addaswyd</w:t>
            </w:r>
            <w:r w:rsidRPr="7100AEB8" w:rsidR="008D293D">
              <w:rPr>
                <w:sz w:val="24"/>
                <w:szCs w:val="24"/>
                <w:lang w:val="en-US"/>
              </w:rPr>
              <w:t xml:space="preserve"> o</w:t>
            </w:r>
            <w:r w:rsidRPr="7100AEB8" w:rsidR="008D293D">
              <w:rPr>
                <w:sz w:val="24"/>
                <w:szCs w:val="24"/>
                <w:lang w:val="en-US"/>
              </w:rPr>
              <w:t xml:space="preserve">: </w:t>
            </w:r>
            <w:r w:rsidRPr="7100AEB8" w:rsidR="008D293D">
              <w:rPr>
                <w:b w:val="1"/>
                <w:bCs w:val="1"/>
                <w:sz w:val="24"/>
                <w:szCs w:val="24"/>
                <w:lang w:val="en-US"/>
              </w:rPr>
              <w:t>Gofal</w:t>
            </w:r>
            <w:r w:rsidRPr="7100AEB8" w:rsidR="008D293D">
              <w:rPr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7100AEB8" w:rsidR="008D293D">
              <w:rPr>
                <w:b w:val="1"/>
                <w:bCs w:val="1"/>
                <w:sz w:val="24"/>
                <w:szCs w:val="24"/>
                <w:lang w:val="en-US"/>
              </w:rPr>
              <w:t>sy’n</w:t>
            </w:r>
            <w:r w:rsidRPr="7100AEB8" w:rsidR="008D293D">
              <w:rPr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7100AEB8" w:rsidR="008D293D">
              <w:rPr>
                <w:b w:val="1"/>
                <w:bCs w:val="1"/>
                <w:sz w:val="24"/>
                <w:szCs w:val="24"/>
                <w:lang w:val="en-US"/>
              </w:rPr>
              <w:t>canolbwyntio</w:t>
            </w:r>
            <w:r w:rsidRPr="7100AEB8" w:rsidR="008D293D">
              <w:rPr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7100AEB8" w:rsidR="008D293D">
              <w:rPr>
                <w:b w:val="1"/>
                <w:bCs w:val="1"/>
                <w:sz w:val="24"/>
                <w:szCs w:val="24"/>
                <w:lang w:val="en-US"/>
              </w:rPr>
              <w:t>ar</w:t>
            </w:r>
            <w:r w:rsidRPr="7100AEB8" w:rsidR="008D293D">
              <w:rPr>
                <w:b w:val="1"/>
                <w:bCs w:val="1"/>
                <w:sz w:val="24"/>
                <w:szCs w:val="24"/>
                <w:lang w:val="en-US"/>
              </w:rPr>
              <w:t xml:space="preserve"> y person </w:t>
            </w:r>
          </w:p>
          <w:p w:rsidRPr="00FE0971" w:rsidR="008D293D" w:rsidP="20DFDC87" w:rsidRDefault="008D293D" w14:paraId="38028033" w14:textId="77777777">
            <w:pPr>
              <w:spacing w:before="60" w:after="120"/>
              <w:rPr>
                <w:sz w:val="24"/>
                <w:szCs w:val="24"/>
              </w:rPr>
            </w:pPr>
            <w:hyperlink r:id="R4a7e280d5a9546f0">
              <w:r w:rsidRPr="20DFDC87" w:rsidR="008D293D">
                <w:rPr>
                  <w:rStyle w:val="Hyperlink"/>
                  <w:i w:val="1"/>
                  <w:iCs w:val="1"/>
                  <w:sz w:val="24"/>
                  <w:szCs w:val="24"/>
                </w:rPr>
                <w:t>https://www.s</w:t>
              </w:r>
              <w:r w:rsidRPr="20DFDC87" w:rsidR="008D293D">
                <w:rPr>
                  <w:rStyle w:val="Hyperlink"/>
                  <w:i w:val="1"/>
                  <w:iCs w:val="1"/>
                  <w:color w:val="86BC25"/>
                  <w:sz w:val="24"/>
                  <w:szCs w:val="24"/>
                </w:rPr>
                <w:t>cie.org.uk/prevention/choice/person-centred-care</w:t>
              </w:r>
            </w:hyperlink>
          </w:p>
          <w:p w:rsidRPr="00C72F12" w:rsidR="008D293D" w:rsidP="20DFDC87" w:rsidRDefault="008D293D" w14:paraId="2CB4ED16" w14:textId="30CDE2DA">
            <w:pPr>
              <w:spacing w:after="120"/>
              <w:rPr>
                <w:rFonts w:cs="Arial" w:cstheme="minorAscii"/>
                <w:sz w:val="24"/>
                <w:szCs w:val="24"/>
                <w:lang w:val="en-US"/>
              </w:rPr>
            </w:pPr>
          </w:p>
        </w:tc>
        <w:tc>
          <w:tcPr>
            <w:tcW w:w="7370" w:type="dxa"/>
            <w:tcMar/>
          </w:tcPr>
          <w:p w:rsidRPr="00530CB1" w:rsidR="008D293D" w:rsidP="243FEB7A" w:rsidRDefault="008D293D" w14:paraId="1CADCF2C" w14:textId="193CC3BD">
            <w:pPr>
              <w:pStyle w:val="Heading3"/>
              <w:rPr>
                <w:rFonts w:cs="Arial" w:cstheme="minorAscii"/>
                <w:b w:val="1"/>
                <w:bCs w:val="1"/>
                <w:color w:val="auto"/>
                <w:sz w:val="24"/>
                <w:szCs w:val="24"/>
                <w:u w:val="single"/>
                <w:lang w:val="cy-GB"/>
              </w:rPr>
            </w:pPr>
            <w:r w:rsidRPr="243FEB7A" w:rsidR="008D293D">
              <w:rPr>
                <w:color w:val="auto"/>
                <w:u w:val="single"/>
                <w:lang w:val="cy-GB"/>
              </w:rPr>
              <w:t>Hyfforddwr i nodi:</w:t>
            </w:r>
          </w:p>
          <w:p w:rsidRPr="00530CB1" w:rsidR="008D293D" w:rsidP="20DFDC87" w:rsidRDefault="008D293D" w14:paraId="52F17D1C" w14:textId="074A5C1B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Nid yw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agweddau ymarferol y gweithdrefnau –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beth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rydych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chi’n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ei wneud –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wedi newi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d.</w:t>
            </w:r>
          </w:p>
          <w:p w:rsidRPr="00530CB1" w:rsidR="008D293D" w:rsidP="20DFDC87" w:rsidRDefault="008D293D" w14:paraId="155988DF" w14:textId="51616E8F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Ethos y gweithdrefnau – y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ffordd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rydych yn eu gwneud – sydd wedi newid.</w:t>
            </w:r>
          </w:p>
          <w:p w:rsidRPr="00530CB1" w:rsidR="008D293D" w:rsidP="20DFDC87" w:rsidRDefault="008D293D" w14:paraId="26E4837E" w14:textId="16D1962E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Mae gofal sy’n canolbwyntio ar y person yn symud i ffwrdd o weithwyr proffesiynol yn penderfynu beth sydd orau i’r claf neu’r defnyddiwr gwasanaeth, ac yn rhoi’r person wrth wraidd y mater, fel arbenigwr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ar ei brofiad ei hun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. </w:t>
            </w:r>
          </w:p>
          <w:p w:rsidRPr="00530CB1" w:rsidR="008D293D" w:rsidP="20DFDC87" w:rsidRDefault="008D293D" w14:paraId="27954042" w14:textId="4D1040FC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60521E61" w:rsidR="008D293D">
              <w:rPr>
                <w:rFonts w:cs="Arial" w:cstheme="minorAscii"/>
                <w:sz w:val="24"/>
                <w:szCs w:val="24"/>
                <w:lang w:val="cy-GB"/>
              </w:rPr>
              <w:t>Daw’r person, a’</w:t>
            </w:r>
            <w:r w:rsidRPr="60521E61" w:rsidR="008D293D">
              <w:rPr>
                <w:rFonts w:cs="Arial" w:cstheme="minorAscii"/>
                <w:sz w:val="24"/>
                <w:szCs w:val="24"/>
                <w:lang w:val="cy-GB"/>
              </w:rPr>
              <w:t>i d</w:t>
            </w:r>
            <w:r w:rsidRPr="60521E61" w:rsidR="008D293D">
              <w:rPr>
                <w:rFonts w:cs="Arial" w:cstheme="minorAscii"/>
                <w:sz w:val="24"/>
                <w:szCs w:val="24"/>
                <w:lang w:val="cy-GB"/>
              </w:rPr>
              <w:t>eulu, lle y bo’n briodol, yn bartner cyfartal yn y broses o gynllunio e</w:t>
            </w:r>
            <w:r w:rsidRPr="60521E61" w:rsidR="008D293D">
              <w:rPr>
                <w:rFonts w:cs="Arial" w:cstheme="minorAscii"/>
                <w:sz w:val="24"/>
                <w:szCs w:val="24"/>
                <w:lang w:val="cy-GB"/>
              </w:rPr>
              <w:t>i</w:t>
            </w:r>
            <w:r w:rsidRPr="60521E61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ofal a’</w:t>
            </w:r>
            <w:r w:rsidRPr="60521E61" w:rsidR="008D293D">
              <w:rPr>
                <w:rFonts w:cs="Arial" w:cstheme="minorAscii"/>
                <w:sz w:val="24"/>
                <w:szCs w:val="24"/>
                <w:lang w:val="cy-GB"/>
              </w:rPr>
              <w:t>i g</w:t>
            </w:r>
            <w:r w:rsidRPr="60521E61" w:rsidR="0CBEF472">
              <w:rPr>
                <w:rFonts w:cs="Arial" w:cstheme="minorAscii"/>
                <w:sz w:val="24"/>
                <w:szCs w:val="24"/>
                <w:lang w:val="cy-GB"/>
              </w:rPr>
              <w:t>efnogaeth</w:t>
            </w:r>
            <w:r w:rsidRPr="60521E61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, gan sicrhau ei </w:t>
            </w:r>
            <w:r w:rsidRPr="60521E61" w:rsidR="008D293D">
              <w:rPr>
                <w:rFonts w:cs="Arial" w:cstheme="minorAscii"/>
                <w:sz w:val="24"/>
                <w:szCs w:val="24"/>
                <w:lang w:val="cy-GB"/>
              </w:rPr>
              <w:t>f</w:t>
            </w:r>
            <w:r w:rsidRPr="60521E61" w:rsidR="008D293D">
              <w:rPr>
                <w:rFonts w:cs="Arial" w:cstheme="minorAscii"/>
                <w:sz w:val="24"/>
                <w:szCs w:val="24"/>
                <w:lang w:val="cy-GB"/>
              </w:rPr>
              <w:t>od yn diwallu e</w:t>
            </w:r>
            <w:r w:rsidRPr="60521E61" w:rsidR="008D293D">
              <w:rPr>
                <w:rFonts w:cs="Arial" w:cstheme="minorAscii"/>
                <w:sz w:val="24"/>
                <w:szCs w:val="24"/>
                <w:lang w:val="cy-GB"/>
              </w:rPr>
              <w:t>i</w:t>
            </w:r>
            <w:r w:rsidRPr="60521E61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anghenion, nodau a chanlyniadau.</w:t>
            </w:r>
          </w:p>
          <w:p w:rsidRPr="00530CB1" w:rsidR="008D293D" w:rsidP="20DFDC87" w:rsidRDefault="008D293D" w14:paraId="0136CD51" w14:textId="56E7E993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Gyda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phwyslais ar wneud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gyda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yn hytrach na gwneud i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, mae gofal sy’n canolbwyntio ar y person yn cael ei gynnal drwy leoliadau unigol a grŵp, gan alluogi defnyddwyr gwasanaethau i fod yn weithgar mewn perthynas â’u gofal eu hunain a’r broses o gynllunio a darparu gwasanaethau hefyd. Gall yr agwedd hon wella profiad ac ansawdd y gofal.</w:t>
            </w:r>
          </w:p>
        </w:tc>
      </w:tr>
      <w:tr w:rsidRPr="00530CB1" w:rsidR="00D04B30" w:rsidTr="243FEB7A" w14:paraId="27A5B250" w14:textId="100E6B6E">
        <w:trPr>
          <w:trHeight w:val="340"/>
        </w:trPr>
        <w:tc>
          <w:tcPr>
            <w:tcW w:w="3402" w:type="dxa"/>
            <w:tcMar/>
          </w:tcPr>
          <w:p w:rsidRPr="00EC5880" w:rsidR="00D04B30" w:rsidP="00EC5880" w:rsidRDefault="00D04B30" w14:paraId="61B49FF1" w14:textId="183900AC">
            <w:pPr>
              <w:spacing w:before="60" w:after="120"/>
            </w:pPr>
            <w:r w:rsidR="48CBFBBA">
              <w:rPr/>
              <w:t>5</w:t>
            </w:r>
          </w:p>
        </w:tc>
        <w:tc>
          <w:tcPr>
            <w:tcW w:w="3969" w:type="dxa"/>
            <w:vMerge w:val="restart"/>
            <w:tcMar/>
          </w:tcPr>
          <w:p w:rsidRPr="00553177" w:rsidR="00D04B30" w:rsidP="20DFDC87" w:rsidRDefault="00D04B30" w14:paraId="0CF99836" w14:textId="3693D15E">
            <w:pPr>
              <w:spacing w:before="60" w:after="120"/>
              <w:rPr>
                <w:sz w:val="24"/>
                <w:szCs w:val="24"/>
                <w:lang w:val="cy-GB"/>
              </w:rPr>
            </w:pPr>
            <w:r w:rsidRPr="20DFDC87" w:rsidR="00D04B30">
              <w:rPr>
                <w:rFonts w:ascii="Arial" w:hAnsi="Arial" w:cs="Arial"/>
                <w:i w:val="1"/>
                <w:iCs w:val="1"/>
                <w:sz w:val="24"/>
                <w:szCs w:val="24"/>
                <w:shd w:val="clear" w:color="auto" w:fill="FFFFFF"/>
                <w:lang w:val="cy-GB"/>
              </w:rPr>
              <w:t>Gweithio Gyda'n Gilydd i Ddiogelu Plant: canllaw i weithio'n rhyngasiantaethol er mwyn diogelu a hyrwyddo lles plant</w:t>
            </w:r>
            <w:r w:rsidRPr="20DFDC87" w:rsidR="00D04B30">
              <w:rPr>
                <w:rFonts w:ascii="Arial" w:hAnsi="Arial" w:cs="Arial"/>
                <w:sz w:val="24"/>
                <w:szCs w:val="24"/>
                <w:shd w:val="clear" w:color="auto" w:fill="FFFFFF"/>
                <w:lang w:val="cy-GB"/>
              </w:rPr>
              <w:t xml:space="preserve"> – Gorffennaf 2018</w:t>
            </w:r>
          </w:p>
          <w:p w:rsidRPr="00C72F12" w:rsidR="00D04B30" w:rsidP="20DFDC87" w:rsidRDefault="00D04B30" w14:paraId="4043E914" w14:textId="59BF61C3">
            <w:pPr>
              <w:spacing w:after="120"/>
              <w:rPr>
                <w:rFonts w:cs="Arial" w:cstheme="minorAscii"/>
                <w:sz w:val="24"/>
                <w:szCs w:val="24"/>
              </w:rPr>
            </w:pPr>
            <w:hyperlink r:id="Rc54a7677ee434112">
              <w:r w:rsidRPr="20DFDC87" w:rsidR="00D04B30">
                <w:rPr>
                  <w:rStyle w:val="Hyperlink"/>
                  <w:sz w:val="24"/>
                  <w:szCs w:val="24"/>
                </w:rPr>
                <w:t>https://assets.publishing.service.gov.uk/government/uploads/system/uploads/attachment_data/file/779401/Working_Together_to_Safeguard-Children.pdf</w:t>
              </w:r>
            </w:hyperlink>
          </w:p>
        </w:tc>
        <w:tc>
          <w:tcPr>
            <w:tcW w:w="7370" w:type="dxa"/>
            <w:vMerge w:val="restart"/>
            <w:tcMar/>
          </w:tcPr>
          <w:p w:rsidRPr="00530CB1" w:rsidR="00D04B30" w:rsidP="243FEB7A" w:rsidRDefault="00D04B30" w14:paraId="4E6C0086" w14:textId="3532932A">
            <w:pPr>
              <w:pStyle w:val="Heading3"/>
              <w:rPr>
                <w:rFonts w:cs="Arial" w:cstheme="minorAscii"/>
                <w:b w:val="1"/>
                <w:bCs w:val="1"/>
                <w:color w:val="auto"/>
                <w:sz w:val="24"/>
                <w:szCs w:val="24"/>
                <w:u w:val="single"/>
                <w:lang w:val="cy-GB"/>
              </w:rPr>
            </w:pPr>
            <w:r w:rsidRPr="243FEB7A" w:rsidR="00D04B30">
              <w:rPr>
                <w:color w:val="auto"/>
                <w:u w:val="single"/>
                <w:lang w:val="cy-GB"/>
              </w:rPr>
              <w:t>Nodiadau / Hyfforddwr i egluro:</w:t>
            </w:r>
          </w:p>
          <w:p w:rsidRPr="00530CB1" w:rsidR="00D04B30" w:rsidP="20DFDC87" w:rsidRDefault="00D04B30" w14:paraId="205CECB9" w14:textId="38C30346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D04B30">
              <w:rPr>
                <w:rFonts w:cs="Arial" w:cstheme="minorAscii"/>
                <w:sz w:val="24"/>
                <w:szCs w:val="24"/>
                <w:lang w:val="cy-GB"/>
              </w:rPr>
              <w:t>Er nad yw’r wybodaeth hon wedi’i rhestru’n benodol yng Ngweithdrefnau Diogelu Cymru, mae’n ddefnyddiol cael darlun llawn o’r hyn y mae plant ei eisiau.</w:t>
            </w:r>
          </w:p>
          <w:p w:rsidRPr="00530CB1" w:rsidR="00D04B30" w:rsidP="20DFDC87" w:rsidRDefault="00D04B30" w14:paraId="143C1AE1" w14:textId="703133F3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D04B30">
              <w:rPr>
                <w:rFonts w:cs="Arial" w:cstheme="minorAscii"/>
                <w:sz w:val="24"/>
                <w:szCs w:val="24"/>
                <w:lang w:val="cy-GB"/>
              </w:rPr>
              <w:t>Gofynnwyd i grwpiau o blant a phobl ifanc beth oedd yn bwysig iddyn</w:t>
            </w:r>
            <w:r w:rsidRPr="20DFDC87" w:rsidR="00D04B30">
              <w:rPr>
                <w:rFonts w:cs="Arial" w:cstheme="minorAscii"/>
                <w:sz w:val="24"/>
                <w:szCs w:val="24"/>
                <w:lang w:val="cy-GB"/>
              </w:rPr>
              <w:t xml:space="preserve"> nhw</w:t>
            </w:r>
            <w:r w:rsidRPr="20DFDC87" w:rsidR="00D04B30">
              <w:rPr>
                <w:rFonts w:cs="Arial" w:cstheme="minorAscii"/>
                <w:sz w:val="24"/>
                <w:szCs w:val="24"/>
                <w:lang w:val="cy-GB"/>
              </w:rPr>
              <w:t>, a dyma oedd eu hymatebion.</w:t>
            </w:r>
          </w:p>
        </w:tc>
      </w:tr>
      <w:tr w:rsidRPr="00530CB1" w:rsidR="00D04B30" w:rsidTr="243FEB7A" w14:paraId="05AE8913" w14:textId="706D0572">
        <w:trPr>
          <w:trHeight w:val="340"/>
        </w:trPr>
        <w:tc>
          <w:tcPr>
            <w:tcW w:w="3402" w:type="dxa"/>
            <w:tcMar/>
          </w:tcPr>
          <w:p w:rsidRPr="00EC5880" w:rsidR="00D04B30" w:rsidP="00EC5880" w:rsidRDefault="00D04B30" w14:paraId="1AB66F85" w14:textId="56570620">
            <w:pPr>
              <w:spacing w:before="60" w:after="120"/>
            </w:pPr>
            <w:r w:rsidR="136FA057">
              <w:rPr/>
              <w:t>6</w:t>
            </w:r>
          </w:p>
        </w:tc>
        <w:tc>
          <w:tcPr>
            <w:tcW w:w="3969" w:type="dxa"/>
            <w:vMerge/>
            <w:tcMar/>
          </w:tcPr>
          <w:p w:rsidRPr="00C72F12" w:rsidR="00D04B30" w:rsidP="00220FA4" w:rsidRDefault="00D04B30" w14:paraId="57F229B9" w14:textId="77777777">
            <w:pPr>
              <w:spacing w:after="12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370" w:type="dxa"/>
            <w:vMerge/>
            <w:tcMar/>
          </w:tcPr>
          <w:p w:rsidRPr="00530CB1" w:rsidR="00D04B30" w:rsidP="00220FA4" w:rsidRDefault="00D04B30" w14:paraId="2176CF64" w14:textId="77777777">
            <w:pPr>
              <w:spacing w:after="120"/>
              <w:rPr>
                <w:rFonts w:cstheme="minorHAnsi"/>
                <w:b/>
                <w:bCs/>
                <w:lang w:val="cy-GB"/>
              </w:rPr>
            </w:pPr>
          </w:p>
        </w:tc>
      </w:tr>
      <w:tr w:rsidRPr="00530CB1" w:rsidR="00D04B30" w:rsidTr="243FEB7A" w14:paraId="704921BA" w14:textId="4DC277B8">
        <w:trPr>
          <w:trHeight w:val="340"/>
        </w:trPr>
        <w:tc>
          <w:tcPr>
            <w:tcW w:w="3402" w:type="dxa"/>
            <w:tcMar/>
          </w:tcPr>
          <w:p w:rsidRPr="00F32BC7" w:rsidR="00D04B30" w:rsidP="00EC5880" w:rsidRDefault="00D04B30" w14:paraId="36FED610" w14:textId="1011C764">
            <w:pPr>
              <w:spacing w:before="60" w:after="120"/>
            </w:pPr>
            <w:r w:rsidR="136FA057">
              <w:rPr/>
              <w:t>7</w:t>
            </w:r>
          </w:p>
        </w:tc>
        <w:tc>
          <w:tcPr>
            <w:tcW w:w="3969" w:type="dxa"/>
            <w:vMerge/>
            <w:tcMar/>
          </w:tcPr>
          <w:p w:rsidRPr="00C72F12" w:rsidR="00D04B30" w:rsidP="00220FA4" w:rsidRDefault="00D04B30" w14:paraId="5C9A3F79" w14:textId="77777777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0" w:type="dxa"/>
            <w:vMerge/>
            <w:tcMar/>
          </w:tcPr>
          <w:p w:rsidRPr="00530CB1" w:rsidR="00D04B30" w:rsidP="00220FA4" w:rsidRDefault="00D04B30" w14:paraId="3877AB82" w14:textId="77777777">
            <w:pPr>
              <w:spacing w:after="120"/>
              <w:rPr>
                <w:rFonts w:cstheme="minorHAnsi"/>
                <w:lang w:val="cy-GB"/>
              </w:rPr>
            </w:pPr>
          </w:p>
        </w:tc>
      </w:tr>
      <w:tr w:rsidRPr="00530CB1" w:rsidR="008D293D" w:rsidTr="243FEB7A" w14:paraId="5D52C0AA" w14:textId="650A7DA1">
        <w:trPr>
          <w:trHeight w:val="340"/>
        </w:trPr>
        <w:tc>
          <w:tcPr>
            <w:tcW w:w="3402" w:type="dxa"/>
            <w:tcMar/>
          </w:tcPr>
          <w:p w:rsidRPr="00F32BC7" w:rsidR="008D293D" w:rsidP="00EC5880" w:rsidRDefault="00D04B30" w14:paraId="2F2C2D78" w14:textId="36DC4B1B">
            <w:pPr>
              <w:spacing w:before="60" w:after="120"/>
            </w:pPr>
            <w:r w:rsidR="136FA057">
              <w:rPr/>
              <w:t>8</w:t>
            </w:r>
          </w:p>
        </w:tc>
        <w:tc>
          <w:tcPr>
            <w:tcW w:w="3969" w:type="dxa"/>
            <w:tcMar/>
          </w:tcPr>
          <w:p w:rsidRPr="00B74E9D" w:rsidR="008D293D" w:rsidP="20DFDC87" w:rsidRDefault="008D293D" w14:paraId="74C16E2C" w14:textId="7AE32FE4">
            <w:pPr>
              <w:spacing w:after="120"/>
              <w:rPr>
                <w:rFonts w:cs="Arial" w:cstheme="minorAscii"/>
                <w:sz w:val="24"/>
                <w:szCs w:val="24"/>
              </w:rPr>
            </w:pPr>
            <w:r w:rsidRPr="20DFDC87" w:rsidR="008D293D">
              <w:rPr>
                <w:rFonts w:cs="Arial" w:cstheme="minorAscii"/>
                <w:sz w:val="24"/>
                <w:szCs w:val="24"/>
              </w:rPr>
              <w:t>Adran 1:</w:t>
            </w:r>
          </w:p>
          <w:p w:rsidRPr="00B74E9D" w:rsidR="008D293D" w:rsidP="20DFDC87" w:rsidRDefault="008D293D" w14:paraId="6D2BC69E" w14:textId="5A1A722F">
            <w:pPr>
              <w:pStyle w:val="Normal"/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</w:rPr>
            </w:pPr>
            <w:r w:rsidRPr="67D9085D" w:rsidR="008D293D">
              <w:rPr>
                <w:rFonts w:cs="Arial" w:cstheme="minorAscii"/>
                <w:sz w:val="24"/>
                <w:szCs w:val="24"/>
              </w:rPr>
              <w:t>Egwyddorion</w:t>
            </w:r>
            <w:r w:rsidRPr="67D9085D" w:rsidR="008D293D">
              <w:rPr>
                <w:rFonts w:cs="Arial" w:cstheme="minorAscii"/>
                <w:sz w:val="24"/>
                <w:szCs w:val="24"/>
              </w:rPr>
              <w:t xml:space="preserve"> </w:t>
            </w:r>
            <w:proofErr w:type="spellStart"/>
            <w:r w:rsidRPr="67D9085D" w:rsidR="008D293D">
              <w:rPr>
                <w:rFonts w:cs="Arial" w:cstheme="minorAscii"/>
                <w:sz w:val="24"/>
                <w:szCs w:val="24"/>
              </w:rPr>
              <w:t>diogelu</w:t>
            </w:r>
            <w:proofErr w:type="spellEnd"/>
            <w:r w:rsidRPr="67D9085D" w:rsidR="008D293D">
              <w:rPr>
                <w:rFonts w:cs="Arial" w:cstheme="minorAscii"/>
                <w:sz w:val="24"/>
                <w:szCs w:val="24"/>
              </w:rPr>
              <w:t xml:space="preserve"> ac </w:t>
            </w:r>
            <w:proofErr w:type="spellStart"/>
            <w:r w:rsidRPr="67D9085D" w:rsidR="008D293D">
              <w:rPr>
                <w:rFonts w:cs="Arial" w:cstheme="minorAscii"/>
                <w:sz w:val="24"/>
                <w:szCs w:val="24"/>
              </w:rPr>
              <w:t>arfer</w:t>
            </w:r>
            <w:proofErr w:type="spellEnd"/>
            <w:r w:rsidRPr="67D9085D" w:rsidR="008D293D">
              <w:rPr>
                <w:rFonts w:cs="Arial" w:cstheme="minorAscii"/>
                <w:sz w:val="24"/>
                <w:szCs w:val="24"/>
              </w:rPr>
              <w:t xml:space="preserve"> </w:t>
            </w:r>
            <w:proofErr w:type="spellStart"/>
            <w:r w:rsidRPr="67D9085D" w:rsidR="008D293D">
              <w:rPr>
                <w:rFonts w:cs="Arial" w:cstheme="minorAscii"/>
                <w:sz w:val="24"/>
                <w:szCs w:val="24"/>
              </w:rPr>
              <w:t>effeithiol</w:t>
            </w:r>
            <w:proofErr w:type="spellEnd"/>
            <w:r w:rsidRPr="67D9085D" w:rsidR="008D293D">
              <w:rPr>
                <w:rFonts w:cs="Arial" w:cstheme="minorAscii"/>
                <w:sz w:val="24"/>
                <w:szCs w:val="24"/>
              </w:rPr>
              <w:t xml:space="preserve">: plant &gt; </w:t>
            </w:r>
            <w:r w:rsidRPr="67D9085D" w:rsidR="008D293D">
              <w:rPr>
                <w:rFonts w:cs="Arial" w:cstheme="minorAscii"/>
                <w:sz w:val="24"/>
                <w:szCs w:val="24"/>
              </w:rPr>
              <w:t>Egwyddorion</w:t>
            </w:r>
            <w:r w:rsidRPr="67D9085D" w:rsidR="008D293D">
              <w:rPr>
                <w:rFonts w:cs="Arial" w:cstheme="minorAscii"/>
                <w:sz w:val="24"/>
                <w:szCs w:val="24"/>
              </w:rPr>
              <w:t xml:space="preserve"> </w:t>
            </w:r>
            <w:proofErr w:type="spellStart"/>
            <w:r w:rsidRPr="67D9085D" w:rsidR="008D293D">
              <w:rPr>
                <w:rFonts w:cs="Arial" w:cstheme="minorAscii"/>
                <w:sz w:val="24"/>
                <w:szCs w:val="24"/>
              </w:rPr>
              <w:t>diogelu</w:t>
            </w:r>
            <w:proofErr w:type="spellEnd"/>
            <w:r w:rsidRPr="67D9085D" w:rsidR="008D293D">
              <w:rPr>
                <w:rFonts w:cs="Arial" w:cstheme="minorAscii"/>
                <w:sz w:val="24"/>
                <w:szCs w:val="24"/>
              </w:rPr>
              <w:t xml:space="preserve"> &gt; 2: </w:t>
            </w:r>
            <w:r w:rsidRPr="67D9085D" w:rsidR="008D293D">
              <w:rPr>
                <w:rFonts w:cs="Arial" w:cstheme="minorAscii"/>
                <w:sz w:val="24"/>
                <w:szCs w:val="24"/>
              </w:rPr>
              <w:t xml:space="preserve">Dull </w:t>
            </w:r>
            <w:proofErr w:type="spellStart"/>
            <w:r w:rsidRPr="67D9085D" w:rsidR="008D293D">
              <w:rPr>
                <w:rFonts w:cs="Arial" w:cstheme="minorAscii"/>
                <w:sz w:val="24"/>
                <w:szCs w:val="24"/>
              </w:rPr>
              <w:t>sy’n</w:t>
            </w:r>
            <w:proofErr w:type="spellEnd"/>
            <w:r w:rsidRPr="67D9085D" w:rsidR="008D293D">
              <w:rPr>
                <w:rFonts w:cs="Arial" w:cstheme="minorAscii"/>
                <w:sz w:val="24"/>
                <w:szCs w:val="24"/>
              </w:rPr>
              <w:t xml:space="preserve"> </w:t>
            </w:r>
            <w:proofErr w:type="spellStart"/>
            <w:r w:rsidRPr="67D9085D" w:rsidR="008D293D">
              <w:rPr>
                <w:rFonts w:cs="Arial" w:cstheme="minorAscii"/>
                <w:sz w:val="24"/>
                <w:szCs w:val="24"/>
              </w:rPr>
              <w:t>canolbwyntio</w:t>
            </w:r>
            <w:proofErr w:type="spellEnd"/>
            <w:r w:rsidRPr="67D9085D" w:rsidR="008D293D">
              <w:rPr>
                <w:rFonts w:cs="Arial" w:cstheme="minorAscii"/>
                <w:sz w:val="24"/>
                <w:szCs w:val="24"/>
              </w:rPr>
              <w:t xml:space="preserve"> </w:t>
            </w:r>
            <w:proofErr w:type="spellStart"/>
            <w:r w:rsidRPr="67D9085D" w:rsidR="008D293D">
              <w:rPr>
                <w:rFonts w:cs="Arial" w:cstheme="minorAscii"/>
                <w:sz w:val="24"/>
                <w:szCs w:val="24"/>
              </w:rPr>
              <w:t>ar</w:t>
            </w:r>
            <w:proofErr w:type="spellEnd"/>
            <w:r w:rsidRPr="67D9085D" w:rsidR="008D293D">
              <w:rPr>
                <w:rFonts w:cs="Arial" w:cstheme="minorAscii"/>
                <w:sz w:val="24"/>
                <w:szCs w:val="24"/>
              </w:rPr>
              <w:t xml:space="preserve"> y </w:t>
            </w:r>
            <w:proofErr w:type="spellStart"/>
            <w:r w:rsidRPr="67D9085D" w:rsidR="008D293D">
              <w:rPr>
                <w:rFonts w:cs="Arial" w:cstheme="minorAscii"/>
                <w:sz w:val="24"/>
                <w:szCs w:val="24"/>
              </w:rPr>
              <w:t>plenty</w:t>
            </w:r>
            <w:r w:rsidRPr="67D9085D" w:rsidR="008D293D">
              <w:rPr>
                <w:rFonts w:cs="Arial" w:cstheme="minorAscii"/>
                <w:sz w:val="24"/>
                <w:szCs w:val="24"/>
              </w:rPr>
              <w:t>n</w:t>
            </w:r>
            <w:proofErr w:type="spellEnd"/>
            <w:r w:rsidRPr="67D9085D" w:rsidR="22497D08">
              <w:rPr>
                <w:rFonts w:cs="Arial" w:cstheme="minorAscii"/>
                <w:sz w:val="24"/>
                <w:szCs w:val="24"/>
              </w:rPr>
              <w:t xml:space="preserve"> &gt; </w:t>
            </w:r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>Awgrymiadau</w:t>
            </w:r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>Ymarfer</w:t>
            </w:r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 xml:space="preserve">: </w:t>
            </w:r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>Defnyddio</w:t>
            </w:r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 xml:space="preserve"> Dull </w:t>
            </w:r>
            <w:proofErr w:type="spellStart"/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>sy’n</w:t>
            </w:r>
            <w:proofErr w:type="spellEnd"/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>Canolbwyntio</w:t>
            </w:r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>ar</w:t>
            </w:r>
            <w:proofErr w:type="spellEnd"/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 xml:space="preserve"> y </w:t>
            </w:r>
            <w:proofErr w:type="spellStart"/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>Plentyn</w:t>
            </w:r>
            <w:proofErr w:type="spellEnd"/>
          </w:p>
          <w:p w:rsidRPr="00C72F12" w:rsidR="008D293D" w:rsidP="20DFDC87" w:rsidRDefault="008D293D" w14:paraId="12832B15" w14:textId="77777777">
            <w:pPr>
              <w:spacing w:after="120"/>
              <w:rPr>
                <w:rFonts w:cs="Arial" w:cstheme="minorAscii"/>
                <w:sz w:val="24"/>
                <w:szCs w:val="24"/>
              </w:rPr>
            </w:pPr>
          </w:p>
        </w:tc>
        <w:tc>
          <w:tcPr>
            <w:tcW w:w="7370" w:type="dxa"/>
            <w:tcMar/>
          </w:tcPr>
          <w:p w:rsidRPr="00530CB1" w:rsidR="008D293D" w:rsidP="243FEB7A" w:rsidRDefault="008D293D" w14:paraId="22932067" w14:textId="1DE9D694">
            <w:pPr>
              <w:pStyle w:val="Heading3"/>
              <w:rPr>
                <w:rFonts w:cs="Arial" w:cstheme="minorAscii"/>
                <w:color w:val="auto"/>
                <w:sz w:val="24"/>
                <w:szCs w:val="24"/>
                <w:u w:val="single"/>
                <w:lang w:val="cy-GB"/>
              </w:rPr>
            </w:pPr>
            <w:r w:rsidRPr="243FEB7A" w:rsidR="008D293D">
              <w:rPr>
                <w:color w:val="auto"/>
                <w:u w:val="single"/>
                <w:lang w:val="cy-GB"/>
              </w:rPr>
              <w:t>T</w:t>
            </w:r>
            <w:r w:rsidRPr="243FEB7A" w:rsidR="7D075886">
              <w:rPr>
                <w:color w:val="auto"/>
                <w:u w:val="single"/>
                <w:lang w:val="cy-GB"/>
              </w:rPr>
              <w:t>rafodaeth</w:t>
            </w:r>
            <w:r w:rsidRPr="243FEB7A" w:rsidR="008D293D">
              <w:rPr>
                <w:color w:val="auto"/>
                <w:u w:val="single"/>
                <w:lang w:val="cy-GB"/>
              </w:rPr>
              <w:t>:</w:t>
            </w:r>
          </w:p>
          <w:p w:rsidRPr="00530CB1" w:rsidR="008D293D" w:rsidP="20DFDC87" w:rsidRDefault="008D293D" w14:paraId="014EE0A5" w14:textId="112DC635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Gofynnwch i’r holl gyfranogwyr feddwl am resymau pam ei bod yn bwysig defnyddio </w:t>
            </w:r>
            <w:r w:rsidRPr="20DFDC87" w:rsidR="577BE702">
              <w:rPr>
                <w:rFonts w:cs="Arial" w:cstheme="minorAscii"/>
                <w:sz w:val="24"/>
                <w:szCs w:val="24"/>
                <w:lang w:val="cy-GB"/>
              </w:rPr>
              <w:t>a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gwedd sy’n </w:t>
            </w:r>
            <w:r w:rsidRPr="20DFDC87" w:rsidR="4717FE25">
              <w:rPr>
                <w:rFonts w:cs="Arial" w:cstheme="minorAscii"/>
                <w:sz w:val="24"/>
                <w:szCs w:val="24"/>
                <w:lang w:val="cy-GB"/>
              </w:rPr>
              <w:t>c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anolbwyntio ar y </w:t>
            </w:r>
            <w:r w:rsidRPr="20DFDC87" w:rsidR="0CB42C6E">
              <w:rPr>
                <w:rFonts w:cs="Arial" w:cstheme="minorAscii"/>
                <w:sz w:val="24"/>
                <w:szCs w:val="24"/>
                <w:lang w:val="cy-GB"/>
              </w:rPr>
              <w:t>p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lentyn.</w:t>
            </w:r>
          </w:p>
          <w:p w:rsidRPr="00530CB1" w:rsidR="008D293D" w:rsidP="20DFDC87" w:rsidRDefault="008D293D" w14:paraId="4A0CD74F" w14:textId="605885E9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Dylai hyn yn gynnwys yr effaith ar y plentyn, y teulu, y darparwr gwasanaeth, a’r gwasanaeth.</w:t>
            </w:r>
          </w:p>
          <w:p w:rsidRPr="00530CB1" w:rsidR="008D293D" w:rsidP="20DFDC87" w:rsidRDefault="008D293D" w14:paraId="23AD79EB" w14:textId="69690E11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Gellid gwneud hyn fel trafodaethau grŵp bach neu fel grŵp cyfan.</w:t>
            </w:r>
          </w:p>
          <w:p w:rsidRPr="00530CB1" w:rsidR="008D293D" w:rsidP="243FEB7A" w:rsidRDefault="008D293D" w14:paraId="79526607" w14:textId="45780260">
            <w:pPr>
              <w:pStyle w:val="Heading3"/>
              <w:rPr>
                <w:rFonts w:cs="Arial" w:cstheme="minorAscii"/>
                <w:b w:val="1"/>
                <w:bCs w:val="1"/>
                <w:color w:val="auto"/>
                <w:sz w:val="24"/>
                <w:szCs w:val="24"/>
                <w:u w:val="single"/>
                <w:lang w:val="cy-GB"/>
              </w:rPr>
            </w:pPr>
            <w:r w:rsidRPr="243FEB7A" w:rsidR="008D293D">
              <w:rPr>
                <w:color w:val="auto"/>
                <w:u w:val="single"/>
                <w:lang w:val="cy-GB"/>
              </w:rPr>
              <w:t>H</w:t>
            </w:r>
            <w:r w:rsidRPr="243FEB7A" w:rsidR="7B67E0EE">
              <w:rPr>
                <w:color w:val="auto"/>
                <w:u w:val="single"/>
                <w:lang w:val="cy-GB"/>
              </w:rPr>
              <w:t>yfforddwr i sicrhau bod y canlynol yn cael ei grybwyll</w:t>
            </w:r>
            <w:r w:rsidRPr="243FEB7A" w:rsidR="008D293D">
              <w:rPr>
                <w:color w:val="auto"/>
                <w:u w:val="single"/>
                <w:lang w:val="cy-GB"/>
              </w:rPr>
              <w:t>:</w:t>
            </w:r>
          </w:p>
          <w:p w:rsidRPr="00530CB1" w:rsidR="008D293D" w:rsidP="20DFDC87" w:rsidRDefault="008D293D" w14:paraId="5E827469" w14:textId="61821FCF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Gall methiant i ganolbwyntio ar y plentyn fel unigolyn arwain at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ymyleiddio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e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i b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rofiadau, e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i d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dymuniadau a’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i d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eimladau am e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i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sefyllfa.</w:t>
            </w:r>
          </w:p>
        </w:tc>
      </w:tr>
      <w:tr w:rsidRPr="00530CB1" w:rsidR="008D293D" w:rsidTr="243FEB7A" w14:paraId="189915C7" w14:textId="08F736E9">
        <w:trPr>
          <w:trHeight w:val="340"/>
        </w:trPr>
        <w:tc>
          <w:tcPr>
            <w:tcW w:w="3402" w:type="dxa"/>
            <w:tcMar/>
          </w:tcPr>
          <w:p w:rsidRPr="00F32BC7" w:rsidR="008D293D" w:rsidP="00EC5880" w:rsidRDefault="00D04B30" w14:paraId="00367EC6" w14:textId="189DF734">
            <w:pPr>
              <w:spacing w:before="60" w:after="120"/>
            </w:pPr>
            <w:r w:rsidR="48EB7605">
              <w:rPr/>
              <w:t>9</w:t>
            </w:r>
          </w:p>
        </w:tc>
        <w:tc>
          <w:tcPr>
            <w:tcW w:w="3969" w:type="dxa"/>
            <w:tcMar/>
          </w:tcPr>
          <w:p w:rsidRPr="00B74E9D" w:rsidR="008D293D" w:rsidP="20DFDC87" w:rsidRDefault="008D293D" w14:paraId="7C65F76A" w14:textId="44B9CC3B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Adran 1: </w:t>
            </w:r>
          </w:p>
          <w:p w:rsidRPr="00B74E9D" w:rsidR="008D293D" w:rsidP="20DFDC87" w:rsidRDefault="008D293D" w14:paraId="5005C8D7" w14:textId="259289BF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Egwyddorion diogelu ac arfer effeithiol: plant &gt; Egwyddorion diogelu &gt; 2: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Dull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sy’n canolbwyntio ar y plenty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n</w:t>
            </w:r>
          </w:p>
          <w:p w:rsidRPr="00B74E9D" w:rsidR="008D293D" w:rsidP="20DFDC87" w:rsidRDefault="008D293D" w14:paraId="08F6BD18" w14:textId="6C9145A1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67D9085D" w:rsidR="008D293D">
              <w:rPr>
                <w:rFonts w:cs="Arial" w:cstheme="minorAscii"/>
                <w:sz w:val="24"/>
                <w:szCs w:val="24"/>
                <w:lang w:val="cy-GB"/>
              </w:rPr>
              <w:t>Awgrymiadau</w:t>
            </w:r>
            <w:r w:rsidRPr="67D9085D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</w:t>
            </w:r>
            <w:r w:rsidRPr="67D9085D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Ymarfer: </w:t>
            </w:r>
            <w:r w:rsidRPr="67D9085D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Defnyddio Dull </w:t>
            </w:r>
            <w:r w:rsidRPr="67D9085D" w:rsidR="008D293D">
              <w:rPr>
                <w:rFonts w:cs="Arial" w:cstheme="minorAscii"/>
                <w:sz w:val="24"/>
                <w:szCs w:val="24"/>
                <w:lang w:val="cy-GB"/>
              </w:rPr>
              <w:t>sy’n Canol</w:t>
            </w:r>
            <w:r w:rsidRPr="67D9085D" w:rsidR="008D293D">
              <w:rPr>
                <w:rFonts w:cs="Arial" w:cstheme="minorAscii"/>
                <w:sz w:val="24"/>
                <w:szCs w:val="24"/>
                <w:lang w:val="cy-GB"/>
              </w:rPr>
              <w:t>bwyntio</w:t>
            </w:r>
            <w:r w:rsidRPr="67D9085D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ar y Plentyn</w:t>
            </w:r>
          </w:p>
          <w:p w:rsidRPr="00C72F12" w:rsidR="008D293D" w:rsidP="20DFDC87" w:rsidRDefault="008D293D" w14:paraId="12D601FE" w14:textId="612EC9C2">
            <w:pPr>
              <w:spacing w:after="120"/>
              <w:rPr>
                <w:rFonts w:cs="Arial" w:cstheme="minorAscii"/>
                <w:sz w:val="24"/>
                <w:szCs w:val="24"/>
              </w:rPr>
            </w:pPr>
            <w:r w:rsidRPr="6D4338E9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Adran 3.2 &gt; Penderfynu a chynadleddau amddiffyn plant cychwynnol &gt; Cynnwys plant yn y gynhadledd &gt; Awgrymiadau </w:t>
            </w:r>
            <w:r w:rsidRPr="6D4338E9" w:rsidR="1518CFEF">
              <w:rPr>
                <w:rFonts w:cs="Arial" w:cstheme="minorAscii"/>
                <w:sz w:val="24"/>
                <w:szCs w:val="24"/>
                <w:lang w:val="cy-GB"/>
              </w:rPr>
              <w:t>Ym</w:t>
            </w:r>
            <w:r w:rsidRPr="6D4338E9" w:rsidR="008D293D">
              <w:rPr>
                <w:rFonts w:cs="Arial" w:cstheme="minorAscii"/>
                <w:sz w:val="24"/>
                <w:szCs w:val="24"/>
                <w:lang w:val="cy-GB"/>
              </w:rPr>
              <w:t>arfer: Rhoi Llais i Blant a Phobl Ifanc yn y Gynhadledd</w:t>
            </w:r>
          </w:p>
        </w:tc>
        <w:tc>
          <w:tcPr>
            <w:tcW w:w="7370" w:type="dxa"/>
            <w:tcMar/>
          </w:tcPr>
          <w:p w:rsidRPr="00530CB1" w:rsidR="008D293D" w:rsidP="20DFDC87" w:rsidRDefault="008D293D" w14:paraId="0F0230A9" w14:textId="77777777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</w:p>
        </w:tc>
      </w:tr>
      <w:tr w:rsidRPr="00530CB1" w:rsidR="008D293D" w:rsidTr="243FEB7A" w14:paraId="76084EA3" w14:textId="6921B12E">
        <w:trPr>
          <w:trHeight w:val="340"/>
        </w:trPr>
        <w:tc>
          <w:tcPr>
            <w:tcW w:w="3402" w:type="dxa"/>
            <w:tcMar/>
          </w:tcPr>
          <w:p w:rsidRPr="00F32BC7" w:rsidR="008D293D" w:rsidP="003E3004" w:rsidRDefault="00071E31" w14:paraId="7BF2D6E2" w14:textId="49B5793B">
            <w:pPr>
              <w:spacing w:before="60" w:after="120"/>
            </w:pPr>
            <w:r w:rsidR="4A2434B0">
              <w:rPr/>
              <w:t>10</w:t>
            </w:r>
          </w:p>
        </w:tc>
        <w:tc>
          <w:tcPr>
            <w:tcW w:w="3969" w:type="dxa"/>
            <w:tcMar/>
          </w:tcPr>
          <w:p w:rsidRPr="00B74E9D" w:rsidR="008D293D" w:rsidP="20DFDC87" w:rsidRDefault="008D293D" w14:paraId="6016CF50" w14:textId="7BCED6FC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Adran 1: </w:t>
            </w:r>
          </w:p>
          <w:p w:rsidRPr="00B74E9D" w:rsidR="008D293D" w:rsidP="20DFDC87" w:rsidRDefault="008D293D" w14:paraId="3ECAF973" w14:textId="65D07EE7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Egwyddorion diogelu ac arfer effeithiol: plant &gt; Egwyddorion diogelu &gt; 2: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Dull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sy’n canolbwyntio ar y plenty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n</w:t>
            </w:r>
          </w:p>
          <w:p w:rsidRPr="00B74E9D" w:rsidR="008D293D" w:rsidP="20DFDC87" w:rsidRDefault="008D293D" w14:paraId="0BD0999B" w14:textId="01125672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67D9085D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Awgrymiadau </w:t>
            </w:r>
            <w:r w:rsidRPr="67D9085D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Ymarfer: </w:t>
            </w:r>
            <w:r w:rsidRPr="67D9085D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Defnyddio Dull </w:t>
            </w:r>
            <w:r w:rsidRPr="67D9085D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sy’n </w:t>
            </w:r>
            <w:r w:rsidRPr="67D9085D" w:rsidR="008D293D">
              <w:rPr>
                <w:rFonts w:cs="Arial" w:cstheme="minorAscii"/>
                <w:sz w:val="24"/>
                <w:szCs w:val="24"/>
                <w:lang w:val="cy-GB"/>
              </w:rPr>
              <w:t>Canolbwyntio</w:t>
            </w:r>
            <w:r w:rsidRPr="67D9085D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ar y Plentyn</w:t>
            </w:r>
          </w:p>
          <w:p w:rsidRPr="00C72F12" w:rsidR="008D293D" w:rsidP="20DFDC87" w:rsidRDefault="008D293D" w14:paraId="71729676" w14:textId="35DCDFD7">
            <w:pPr>
              <w:spacing w:after="120"/>
              <w:rPr>
                <w:rFonts w:cs="Arial" w:cstheme="minorAscii"/>
                <w:sz w:val="24"/>
                <w:szCs w:val="24"/>
              </w:rPr>
            </w:pPr>
          </w:p>
        </w:tc>
        <w:tc>
          <w:tcPr>
            <w:tcW w:w="7370" w:type="dxa"/>
            <w:tcMar/>
          </w:tcPr>
          <w:p w:rsidRPr="00530CB1" w:rsidR="008D293D" w:rsidP="243FEB7A" w:rsidRDefault="008D293D" w14:paraId="660EC11E" w14:textId="00C93B84">
            <w:pPr>
              <w:pStyle w:val="Heading3"/>
              <w:rPr>
                <w:rFonts w:cs="Arial" w:cstheme="minorAscii"/>
                <w:b w:val="1"/>
                <w:bCs w:val="1"/>
                <w:color w:val="auto"/>
                <w:sz w:val="24"/>
                <w:szCs w:val="24"/>
                <w:u w:val="single"/>
                <w:lang w:val="cy-GB"/>
              </w:rPr>
            </w:pPr>
            <w:r w:rsidRPr="243FEB7A" w:rsidR="008D293D">
              <w:rPr>
                <w:color w:val="auto"/>
                <w:u w:val="single"/>
                <w:lang w:val="cy-GB"/>
              </w:rPr>
              <w:t>H</w:t>
            </w:r>
            <w:r w:rsidRPr="243FEB7A" w:rsidR="3D509D49">
              <w:rPr>
                <w:color w:val="auto"/>
                <w:u w:val="single"/>
                <w:lang w:val="cy-GB"/>
              </w:rPr>
              <w:t>yfforddwr i nodi</w:t>
            </w:r>
            <w:r w:rsidRPr="243FEB7A" w:rsidR="008D293D">
              <w:rPr>
                <w:color w:val="auto"/>
                <w:u w:val="single"/>
                <w:lang w:val="cy-GB"/>
              </w:rPr>
              <w:t>:</w:t>
            </w:r>
          </w:p>
          <w:p w:rsidRPr="00530CB1" w:rsidR="008D293D" w:rsidP="20DFDC87" w:rsidRDefault="008D293D" w14:paraId="5F13986D" w14:textId="3CBAD0F2">
            <w:pPr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</w:pPr>
            <w:r w:rsidRPr="20DFDC87" w:rsidR="58D4AD5B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M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ae’n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u w:val="single"/>
                <w:lang w:val="cy-GB"/>
              </w:rPr>
              <w:t>rhaid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 i ymarferwyr hwyluso gallu’r plentyn i gyfranogi</w:t>
            </w:r>
            <w:r w:rsidRPr="20DFDC87" w:rsidR="47D4B8C4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.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 </w:t>
            </w:r>
          </w:p>
          <w:p w:rsidRPr="00530CB1" w:rsidR="008D293D" w:rsidP="20DFDC87" w:rsidRDefault="008D293D" w14:paraId="0DCB8975" w14:textId="667058BE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59622B72">
              <w:rPr>
                <w:rFonts w:cs="Arial" w:cstheme="minorAscii"/>
                <w:sz w:val="24"/>
                <w:szCs w:val="24"/>
                <w:lang w:val="cy-GB"/>
              </w:rPr>
              <w:t>D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eall beth yw diwrnod arferol yn e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i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f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ywyd: e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i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d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eimladau am e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i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d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diwrnod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a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beth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yr hoffai ei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newid neu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i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aros yr un fath</w:t>
            </w:r>
            <w:r w:rsidRPr="20DFDC87" w:rsidR="18BCCA0D">
              <w:rPr>
                <w:rFonts w:cs="Arial" w:cstheme="minorAscii"/>
                <w:b w:val="0"/>
                <w:bCs w:val="0"/>
                <w:sz w:val="24"/>
                <w:szCs w:val="24"/>
                <w:lang w:val="cy-GB"/>
              </w:rPr>
              <w:t>.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 </w:t>
            </w:r>
          </w:p>
          <w:p w:rsidRPr="00530CB1" w:rsidR="008D293D" w:rsidP="20DFDC87" w:rsidRDefault="008D293D" w14:paraId="4C97258D" w14:textId="2CA2C7B6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4F58D5B9">
              <w:rPr>
                <w:rFonts w:cs="Arial" w:cstheme="minorAscii"/>
                <w:sz w:val="24"/>
                <w:szCs w:val="24"/>
                <w:lang w:val="cy-GB"/>
              </w:rPr>
              <w:t>G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wybod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sut mae’r diwrnod yn newid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ar benwythnosau, yn y gwyliau a </w:t>
            </w:r>
            <w:r w:rsidRPr="20DFDC87" w:rsidR="4E21B4FD">
              <w:rPr>
                <w:rFonts w:cs="Arial" w:cstheme="minorAscii"/>
                <w:sz w:val="24"/>
                <w:szCs w:val="24"/>
                <w:lang w:val="cy-GB"/>
              </w:rPr>
              <w:t>p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hryd mae gwahanol bobl yn gofalu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am y plentyn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.</w:t>
            </w:r>
          </w:p>
        </w:tc>
      </w:tr>
      <w:tr w:rsidRPr="00530CB1" w:rsidR="008D293D" w:rsidTr="243FEB7A" w14:paraId="2FBEF411" w14:textId="6FCE53B6">
        <w:trPr>
          <w:trHeight w:val="340"/>
        </w:trPr>
        <w:tc>
          <w:tcPr>
            <w:tcW w:w="3402" w:type="dxa"/>
            <w:tcMar/>
          </w:tcPr>
          <w:p w:rsidRPr="00F32BC7" w:rsidR="008D293D" w:rsidP="003E3004" w:rsidRDefault="00071E31" w14:paraId="7351C3F6" w14:textId="5D8077C8">
            <w:pPr>
              <w:spacing w:before="60" w:after="120"/>
            </w:pPr>
            <w:r w:rsidR="344A797E">
              <w:rPr/>
              <w:t>11</w:t>
            </w:r>
          </w:p>
        </w:tc>
        <w:tc>
          <w:tcPr>
            <w:tcW w:w="3969" w:type="dxa"/>
            <w:tcMar/>
          </w:tcPr>
          <w:p w:rsidRPr="00C72F12" w:rsidR="008D293D" w:rsidP="003E3004" w:rsidRDefault="008D293D" w14:paraId="03CB28B1" w14:textId="77777777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0" w:type="dxa"/>
            <w:tcMar/>
          </w:tcPr>
          <w:p w:rsidRPr="00530CB1" w:rsidR="008D293D" w:rsidP="243FEB7A" w:rsidRDefault="008D293D" w14:paraId="4D1D3C39" w14:textId="41046412">
            <w:pPr>
              <w:pStyle w:val="Heading3"/>
              <w:rPr>
                <w:rFonts w:cs="Arial" w:cstheme="minorAscii"/>
                <w:color w:val="auto"/>
                <w:u w:val="single"/>
                <w:lang w:val="cy-GB"/>
              </w:rPr>
            </w:pPr>
            <w:r w:rsidRPr="243FEB7A" w:rsidR="10D0BEF9">
              <w:rPr>
                <w:color w:val="auto"/>
                <w:u w:val="single"/>
                <w:lang w:val="cy-GB"/>
              </w:rPr>
              <w:t>Hyfforddwr i ymhelaethu:</w:t>
            </w:r>
            <w:r w:rsidRPr="243FEB7A" w:rsidR="10D0BEF9">
              <w:rPr>
                <w:color w:val="auto"/>
                <w:lang w:val="cy-GB"/>
              </w:rPr>
              <w:t xml:space="preserve"> </w:t>
            </w:r>
          </w:p>
          <w:p w:rsidRPr="00530CB1" w:rsidR="008D293D" w:rsidP="20DFDC87" w:rsidRDefault="008D293D" w14:paraId="5E9BFCD8" w14:textId="06F2B6BF">
            <w:pPr>
              <w:pStyle w:val="ListParagraph"/>
              <w:numPr>
                <w:ilvl w:val="0"/>
                <w:numId w:val="10"/>
              </w:numPr>
              <w:spacing w:after="120"/>
              <w:rPr>
                <w:sz w:val="24"/>
                <w:szCs w:val="24"/>
                <w:lang w:val="cy-GB"/>
              </w:rPr>
            </w:pPr>
            <w:r w:rsidRPr="20DFDC87" w:rsidR="61A257D8">
              <w:rPr>
                <w:rFonts w:cs="Arial" w:cstheme="minorAscii"/>
                <w:sz w:val="24"/>
                <w:szCs w:val="24"/>
                <w:lang w:val="cy-GB"/>
              </w:rPr>
              <w:t>D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eall canlyniadau dymunol y plentyn</w:t>
            </w:r>
          </w:p>
          <w:p w:rsidRPr="00530CB1" w:rsidR="008D293D" w:rsidP="20DFDC87" w:rsidRDefault="008D293D" w14:paraId="213FC2A9" w14:textId="536A1542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210ED878">
              <w:rPr>
                <w:rFonts w:cs="Arial" w:cstheme="minorAscii"/>
                <w:sz w:val="24"/>
                <w:szCs w:val="24"/>
                <w:lang w:val="cy-GB"/>
              </w:rPr>
              <w:t>G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wybod beth mae eisiau ei gyflawni a’r hyn sy’n bwysig idd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o</w:t>
            </w:r>
          </w:p>
          <w:p w:rsidRPr="00530CB1" w:rsidR="008D293D" w:rsidP="20DFDC87" w:rsidRDefault="008D293D" w14:paraId="261B9F38" w14:textId="506185BF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4BE4C872">
              <w:rPr>
                <w:rFonts w:cs="Arial" w:cstheme="minorAscii"/>
                <w:sz w:val="24"/>
                <w:szCs w:val="24"/>
                <w:lang w:val="cy-GB"/>
              </w:rPr>
              <w:t>C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anfod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sut mae’r plentyn yn dymuno i’w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f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ywyd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bob dydd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newid. </w:t>
            </w:r>
          </w:p>
          <w:p w:rsidRPr="00530CB1" w:rsidR="008D293D" w:rsidP="20DFDC87" w:rsidRDefault="008D293D" w14:paraId="0CB7E84F" w14:textId="5662FED2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Deall sut mae’r plentyn yn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gweld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y gamdriniaeth neu’r esgeulustod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mae’n ei ddioddef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, yr effaith, a </w:t>
            </w:r>
          </w:p>
          <w:p w:rsidRPr="00530CB1" w:rsidR="008D293D" w:rsidP="20DFDC87" w:rsidRDefault="008D293D" w14:paraId="0657E4B0" w14:textId="6DFC6E78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Deall y canlyniadau personol mae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’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n dymuno eu cyflawni drwy ymyrraeth broffesiynol</w:t>
            </w:r>
          </w:p>
          <w:p w:rsidR="20DFDC87" w:rsidP="20DFDC87" w:rsidRDefault="20DFDC87" w14:paraId="7DDA5CA5" w14:textId="77731CE2">
            <w:pPr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u w:val="single"/>
                <w:lang w:val="cy-GB"/>
              </w:rPr>
            </w:pPr>
          </w:p>
          <w:p w:rsidR="6E82C944" w:rsidP="243FEB7A" w:rsidRDefault="6E82C944" w14:paraId="3FBB821C" w14:textId="155A62C5">
            <w:pPr>
              <w:pStyle w:val="Heading3"/>
              <w:rPr>
                <w:rFonts w:cs="Arial" w:cstheme="minorAscii"/>
                <w:b w:val="1"/>
                <w:bCs w:val="1"/>
                <w:color w:val="auto"/>
                <w:sz w:val="24"/>
                <w:szCs w:val="24"/>
                <w:u w:val="single"/>
                <w:lang w:val="cy-GB"/>
              </w:rPr>
            </w:pPr>
            <w:r w:rsidRPr="243FEB7A" w:rsidR="6E82C944">
              <w:rPr>
                <w:color w:val="auto"/>
                <w:u w:val="single"/>
                <w:lang w:val="cy-GB"/>
              </w:rPr>
              <w:t>Hyfforddwr i ymhelaethu:</w:t>
            </w:r>
          </w:p>
          <w:p w:rsidRPr="00530CB1" w:rsidR="008D293D" w:rsidP="20DFDC87" w:rsidRDefault="008D293D" w14:paraId="17CFE091" w14:textId="23B8279A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Dylai budd pennaf y plentyn fod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o’r pwys mwyaf bob amser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</w:t>
            </w:r>
          </w:p>
          <w:p w:rsidRPr="00530CB1" w:rsidR="008D293D" w:rsidP="20DFDC87" w:rsidRDefault="008D293D" w14:paraId="1CE6CC95" w14:textId="21258F9C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Sicrhau nad yw dymuniadau yn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cael blaenoriaeth dros y b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udd diogelu gorau </w:t>
            </w:r>
          </w:p>
          <w:p w:rsidRPr="00530CB1" w:rsidR="008D293D" w:rsidP="20DFDC87" w:rsidRDefault="008D293D" w14:paraId="5D43228E" w14:textId="58639FC5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Mae’n bwysig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cymryd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dymuniadau a theimladau’r plentyn o </w:t>
            </w:r>
            <w:proofErr w:type="spellStart"/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ddifri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f</w:t>
            </w:r>
            <w:proofErr w:type="spellEnd"/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</w:t>
            </w:r>
          </w:p>
          <w:p w:rsidRPr="00530CB1" w:rsidR="008D293D" w:rsidP="20DFDC87" w:rsidRDefault="008D293D" w14:paraId="1CA0B8E7" w14:textId="4F0501C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Fodd bynnag, er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mai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hawl y plentyn i gael e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i g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lywed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ddylai fod yn ganolog i unrhyw ddull gweithredu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, dylai e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i f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udd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gorau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gael y flaenoriaeth </w:t>
            </w:r>
          </w:p>
          <w:p w:rsidRPr="00530CB1" w:rsidR="008D293D" w:rsidP="20DFDC87" w:rsidRDefault="008D293D" w14:paraId="596E64DA" w14:textId="524C217A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 xml:space="preserve">Er enghraifft, efallai y bydd person ifanc sy’n </w:t>
            </w:r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dioddef</w:t>
            </w:r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camfanteisio</w:t>
            </w:r>
            <w:proofErr w:type="spellEnd"/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 xml:space="preserve"> rhywiol yn dymuno parhau i weld y sawl sy’n e</w:t>
            </w:r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i g</w:t>
            </w:r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am-drin er nad yw er budd pennaf iddynt wneud hynny</w:t>
            </w:r>
          </w:p>
        </w:tc>
      </w:tr>
      <w:tr w:rsidRPr="00530CB1" w:rsidR="008D293D" w:rsidTr="243FEB7A" w14:paraId="3D18AB78" w14:textId="3530DB39">
        <w:trPr>
          <w:trHeight w:val="340"/>
        </w:trPr>
        <w:tc>
          <w:tcPr>
            <w:tcW w:w="3402" w:type="dxa"/>
            <w:tcMar/>
          </w:tcPr>
          <w:p w:rsidRPr="00F32BC7" w:rsidR="008D293D" w:rsidP="003E3004" w:rsidRDefault="00071E31" w14:paraId="0AD38F44" w14:textId="4C077BB6">
            <w:pPr>
              <w:spacing w:before="60" w:after="120"/>
            </w:pPr>
            <w:r w:rsidR="5E0A341F">
              <w:rPr/>
              <w:t>12</w:t>
            </w:r>
          </w:p>
        </w:tc>
        <w:tc>
          <w:tcPr>
            <w:tcW w:w="3969" w:type="dxa"/>
            <w:tcMar/>
          </w:tcPr>
          <w:p w:rsidR="008D293D" w:rsidP="20DFDC87" w:rsidRDefault="008D293D" w14:paraId="37A3A34F" w14:textId="1208792E">
            <w:pPr>
              <w:spacing w:after="120"/>
              <w:rPr>
                <w:rFonts w:cs="Arial" w:cstheme="minorAscii"/>
                <w:sz w:val="24"/>
                <w:szCs w:val="24"/>
              </w:rPr>
            </w:pPr>
            <w:r w:rsidRPr="20DFDC87" w:rsidR="008D293D">
              <w:rPr>
                <w:rFonts w:cs="Arial" w:cstheme="minorAscii"/>
                <w:sz w:val="24"/>
                <w:szCs w:val="24"/>
              </w:rPr>
              <w:t xml:space="preserve">Adran 1: </w:t>
            </w:r>
          </w:p>
          <w:p w:rsidR="008D293D" w:rsidP="20DFDC87" w:rsidRDefault="008D293D" w14:paraId="230012EE" w14:textId="2DB76A5F">
            <w:pPr>
              <w:spacing w:after="120"/>
              <w:rPr>
                <w:rFonts w:cs="Arial" w:cstheme="minorAscii"/>
                <w:sz w:val="24"/>
                <w:szCs w:val="24"/>
              </w:rPr>
            </w:pPr>
            <w:proofErr w:type="spellStart"/>
            <w:r w:rsidRPr="20DFDC87" w:rsidR="008D293D">
              <w:rPr>
                <w:rFonts w:cs="Arial" w:cstheme="minorAscii"/>
                <w:sz w:val="24"/>
                <w:szCs w:val="24"/>
              </w:rPr>
              <w:t>Egwyddorion</w:t>
            </w:r>
            <w:proofErr w:type="spellEnd"/>
            <w:r w:rsidRPr="20DFDC87" w:rsidR="008D293D">
              <w:rPr>
                <w:rFonts w:cs="Arial" w:cstheme="minorAscii"/>
                <w:sz w:val="24"/>
                <w:szCs w:val="24"/>
              </w:rPr>
              <w:t xml:space="preserve"> </w:t>
            </w:r>
            <w:proofErr w:type="spellStart"/>
            <w:r w:rsidRPr="20DFDC87" w:rsidR="008D293D">
              <w:rPr>
                <w:rFonts w:cs="Arial" w:cstheme="minorAscii"/>
                <w:sz w:val="24"/>
                <w:szCs w:val="24"/>
              </w:rPr>
              <w:t>diogelu</w:t>
            </w:r>
            <w:proofErr w:type="spellEnd"/>
            <w:r w:rsidRPr="20DFDC87" w:rsidR="008D293D">
              <w:rPr>
                <w:rFonts w:cs="Arial" w:cstheme="minorAscii"/>
                <w:sz w:val="24"/>
                <w:szCs w:val="24"/>
              </w:rPr>
              <w:t xml:space="preserve"> ac </w:t>
            </w:r>
            <w:proofErr w:type="spellStart"/>
            <w:r w:rsidRPr="20DFDC87" w:rsidR="008D293D">
              <w:rPr>
                <w:rFonts w:cs="Arial" w:cstheme="minorAscii"/>
                <w:sz w:val="24"/>
                <w:szCs w:val="24"/>
              </w:rPr>
              <w:t>arfer</w:t>
            </w:r>
            <w:proofErr w:type="spellEnd"/>
            <w:r w:rsidRPr="20DFDC87" w:rsidR="008D293D">
              <w:rPr>
                <w:rFonts w:cs="Arial" w:cstheme="minorAscii"/>
                <w:sz w:val="24"/>
                <w:szCs w:val="24"/>
              </w:rPr>
              <w:t xml:space="preserve"> </w:t>
            </w:r>
            <w:proofErr w:type="spellStart"/>
            <w:r w:rsidRPr="20DFDC87" w:rsidR="008D293D">
              <w:rPr>
                <w:rFonts w:cs="Arial" w:cstheme="minorAscii"/>
                <w:sz w:val="24"/>
                <w:szCs w:val="24"/>
              </w:rPr>
              <w:t>effeithiol</w:t>
            </w:r>
            <w:proofErr w:type="spellEnd"/>
            <w:r w:rsidRPr="20DFDC87" w:rsidR="008D293D">
              <w:rPr>
                <w:rFonts w:cs="Arial" w:cstheme="minorAscii"/>
                <w:sz w:val="24"/>
                <w:szCs w:val="24"/>
              </w:rPr>
              <w:t xml:space="preserve">: plant &gt; </w:t>
            </w:r>
            <w:proofErr w:type="spellStart"/>
            <w:r w:rsidRPr="20DFDC87" w:rsidR="008D293D">
              <w:rPr>
                <w:rFonts w:cs="Arial" w:cstheme="minorAscii"/>
                <w:sz w:val="24"/>
                <w:szCs w:val="24"/>
              </w:rPr>
              <w:t>Egwyddorion</w:t>
            </w:r>
            <w:proofErr w:type="spellEnd"/>
            <w:r w:rsidRPr="20DFDC87" w:rsidR="008D293D">
              <w:rPr>
                <w:rFonts w:cs="Arial" w:cstheme="minorAscii"/>
                <w:sz w:val="24"/>
                <w:szCs w:val="24"/>
              </w:rPr>
              <w:t xml:space="preserve"> </w:t>
            </w:r>
            <w:proofErr w:type="spellStart"/>
            <w:r w:rsidRPr="20DFDC87" w:rsidR="008D293D">
              <w:rPr>
                <w:rFonts w:cs="Arial" w:cstheme="minorAscii"/>
                <w:sz w:val="24"/>
                <w:szCs w:val="24"/>
              </w:rPr>
              <w:t>diogelu</w:t>
            </w:r>
            <w:proofErr w:type="spellEnd"/>
            <w:r w:rsidRPr="20DFDC87" w:rsidR="008D293D">
              <w:rPr>
                <w:rFonts w:cs="Arial" w:cstheme="minorAscii"/>
                <w:sz w:val="24"/>
                <w:szCs w:val="24"/>
              </w:rPr>
              <w:t xml:space="preserve"> &gt; </w:t>
            </w:r>
          </w:p>
          <w:p w:rsidR="008D293D" w:rsidP="20DFDC87" w:rsidRDefault="008D293D" w14:paraId="18C5F871" w14:textId="6752DCB0">
            <w:pPr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</w:rPr>
            </w:pPr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>Awgrymiadau</w:t>
            </w:r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>Ymarfer</w:t>
            </w:r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 xml:space="preserve">: </w:t>
            </w:r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>Defnyddio</w:t>
            </w:r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 xml:space="preserve"> Dull </w:t>
            </w:r>
            <w:proofErr w:type="spellStart"/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>sy’n</w:t>
            </w:r>
            <w:proofErr w:type="spellEnd"/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>Canolbwyntio</w:t>
            </w:r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>ar</w:t>
            </w:r>
            <w:proofErr w:type="spellEnd"/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 xml:space="preserve"> y </w:t>
            </w:r>
            <w:proofErr w:type="spellStart"/>
            <w:r w:rsidRPr="67D9085D" w:rsidR="008D293D">
              <w:rPr>
                <w:rFonts w:cs="Arial" w:cstheme="minorAscii"/>
                <w:b w:val="1"/>
                <w:bCs w:val="1"/>
                <w:sz w:val="24"/>
                <w:szCs w:val="24"/>
              </w:rPr>
              <w:t>Plentyn</w:t>
            </w:r>
            <w:proofErr w:type="spellEnd"/>
          </w:p>
          <w:p w:rsidRPr="00C72F12" w:rsidR="008D293D" w:rsidP="20DFDC87" w:rsidRDefault="008D293D" w14:paraId="6C939F44" w14:textId="32A9B7EC">
            <w:pPr>
              <w:spacing w:after="120"/>
              <w:rPr>
                <w:rFonts w:cs="Arial" w:cstheme="minorAscii"/>
                <w:sz w:val="24"/>
                <w:szCs w:val="24"/>
              </w:rPr>
            </w:pPr>
            <w:hyperlink r:id="R61aea120ab2a4616">
              <w:r w:rsidRPr="20DFDC87" w:rsidR="008D293D">
                <w:rPr>
                  <w:rStyle w:val="Hyperlink"/>
                  <w:sz w:val="24"/>
                  <w:szCs w:val="24"/>
                </w:rPr>
                <w:t>https://www.diogelu.cymru/chi/cp/c1p.p1.html</w:t>
              </w:r>
            </w:hyperlink>
          </w:p>
        </w:tc>
        <w:tc>
          <w:tcPr>
            <w:tcW w:w="7370" w:type="dxa"/>
            <w:tcMar/>
          </w:tcPr>
          <w:p w:rsidRPr="00530CB1" w:rsidR="008D293D" w:rsidP="003E3004" w:rsidRDefault="008D293D" w14:paraId="2E56DC18" w14:textId="77777777">
            <w:pPr>
              <w:spacing w:after="120"/>
              <w:rPr>
                <w:rFonts w:cstheme="minorHAnsi"/>
                <w:lang w:val="cy-GB"/>
              </w:rPr>
            </w:pPr>
          </w:p>
        </w:tc>
      </w:tr>
      <w:tr w:rsidRPr="00530CB1" w:rsidR="008D293D" w:rsidTr="243FEB7A" w14:paraId="29FE3A60" w14:textId="703B4DDE">
        <w:trPr>
          <w:trHeight w:val="340"/>
        </w:trPr>
        <w:tc>
          <w:tcPr>
            <w:tcW w:w="3402" w:type="dxa"/>
            <w:tcMar/>
          </w:tcPr>
          <w:p w:rsidRPr="00F32BC7" w:rsidR="008D293D" w:rsidP="003E3004" w:rsidRDefault="00780BDE" w14:paraId="690D7D19" w14:textId="5D210E86">
            <w:pPr>
              <w:spacing w:before="60" w:after="120"/>
            </w:pPr>
            <w:r w:rsidR="26016CDB">
              <w:rPr/>
              <w:t>13</w:t>
            </w:r>
          </w:p>
        </w:tc>
        <w:tc>
          <w:tcPr>
            <w:tcW w:w="3969" w:type="dxa"/>
            <w:tcMar/>
          </w:tcPr>
          <w:p w:rsidRPr="00C72F12" w:rsidR="008D293D" w:rsidP="003E3004" w:rsidRDefault="008D293D" w14:paraId="14480541" w14:textId="77777777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0" w:type="dxa"/>
            <w:tcMar/>
          </w:tcPr>
          <w:p w:rsidRPr="00530CB1" w:rsidR="008D293D" w:rsidP="20DFDC87" w:rsidRDefault="008D293D" w14:paraId="2E272580" w14:textId="5E171555">
            <w:pPr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b w:val="0"/>
                <w:bCs w:val="0"/>
                <w:sz w:val="24"/>
                <w:szCs w:val="24"/>
                <w:lang w:val="cy-GB"/>
              </w:rPr>
              <w:t xml:space="preserve">Mae’r canlynol yn </w:t>
            </w:r>
            <w:r w:rsidRPr="20DFDC87" w:rsidR="5F0CC451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ddewisol</w:t>
            </w:r>
            <w:r w:rsidRPr="20DFDC87" w:rsidR="5F0CC451">
              <w:rPr>
                <w:rFonts w:cs="Arial" w:cstheme="minorAscii"/>
                <w:b w:val="0"/>
                <w:bCs w:val="0"/>
                <w:sz w:val="24"/>
                <w:szCs w:val="24"/>
                <w:lang w:val="cy-GB"/>
              </w:rPr>
              <w:t>.</w:t>
            </w:r>
          </w:p>
        </w:tc>
      </w:tr>
      <w:tr w:rsidRPr="00530CB1" w:rsidR="008D293D" w:rsidTr="243FEB7A" w14:paraId="5F8CCAF6" w14:textId="449CC2BE">
        <w:trPr>
          <w:trHeight w:val="340"/>
        </w:trPr>
        <w:tc>
          <w:tcPr>
            <w:tcW w:w="3402" w:type="dxa"/>
            <w:tcMar/>
          </w:tcPr>
          <w:p w:rsidRPr="00F32BC7" w:rsidR="008D293D" w:rsidP="003E3004" w:rsidRDefault="003D5ABF" w14:paraId="17C51CF0" w14:textId="357DED4D">
            <w:pPr>
              <w:spacing w:before="60" w:after="120"/>
            </w:pPr>
            <w:r w:rsidR="1F5F63EA">
              <w:rPr/>
              <w:t>14</w:t>
            </w:r>
          </w:p>
        </w:tc>
        <w:tc>
          <w:tcPr>
            <w:tcW w:w="3969" w:type="dxa"/>
            <w:tcMar/>
          </w:tcPr>
          <w:p w:rsidRPr="00C72F12" w:rsidR="008D293D" w:rsidP="003E3004" w:rsidRDefault="008D293D" w14:paraId="560D83F9" w14:textId="77777777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0" w:type="dxa"/>
            <w:tcMar/>
          </w:tcPr>
          <w:p w:rsidRPr="00530CB1" w:rsidR="008D293D" w:rsidP="243FEB7A" w:rsidRDefault="008D293D" w14:paraId="24DF9E8B" w14:textId="07F70CAC">
            <w:pPr>
              <w:pStyle w:val="Heading3"/>
              <w:rPr>
                <w:rFonts w:cs="Arial" w:cstheme="minorAscii"/>
                <w:b w:val="1"/>
                <w:bCs w:val="1"/>
                <w:color w:val="auto"/>
                <w:sz w:val="24"/>
                <w:szCs w:val="24"/>
                <w:u w:val="single"/>
                <w:lang w:val="cy-GB"/>
              </w:rPr>
            </w:pPr>
            <w:r w:rsidRPr="243FEB7A" w:rsidR="008D293D">
              <w:rPr>
                <w:color w:val="auto"/>
                <w:u w:val="single"/>
                <w:lang w:val="cy-GB"/>
              </w:rPr>
              <w:t>G</w:t>
            </w:r>
            <w:r w:rsidRPr="243FEB7A" w:rsidR="17A7FF50">
              <w:rPr>
                <w:color w:val="auto"/>
                <w:u w:val="single"/>
                <w:lang w:val="cy-GB"/>
              </w:rPr>
              <w:t>weithgaredd</w:t>
            </w:r>
            <w:r w:rsidRPr="243FEB7A" w:rsidR="008D293D">
              <w:rPr>
                <w:color w:val="auto"/>
                <w:u w:val="single"/>
                <w:lang w:val="cy-GB"/>
              </w:rPr>
              <w:t>/</w:t>
            </w:r>
            <w:r w:rsidRPr="243FEB7A" w:rsidR="008D293D">
              <w:rPr>
                <w:color w:val="auto"/>
                <w:u w:val="single"/>
                <w:lang w:val="cy-GB"/>
              </w:rPr>
              <w:t>T</w:t>
            </w:r>
            <w:r w:rsidRPr="243FEB7A" w:rsidR="310C139B">
              <w:rPr>
                <w:color w:val="auto"/>
                <w:u w:val="single"/>
                <w:lang w:val="cy-GB"/>
              </w:rPr>
              <w:t>rafodaeth ddewisol</w:t>
            </w:r>
            <w:r w:rsidRPr="243FEB7A" w:rsidR="008D293D">
              <w:rPr>
                <w:color w:val="auto"/>
                <w:u w:val="single"/>
                <w:lang w:val="cy-GB"/>
              </w:rPr>
              <w:t>:</w:t>
            </w:r>
          </w:p>
          <w:p w:rsidRPr="00530CB1" w:rsidR="008D293D" w:rsidP="20DFDC87" w:rsidRDefault="008D293D" w14:paraId="31D1FDB5" w14:textId="4BC4DFC9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Defnyddiwch y sleid hwn i gae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l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trafodaeth am </w:t>
            </w:r>
            <w:r w:rsidRPr="20DFDC87" w:rsidR="744550B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urddas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.</w:t>
            </w:r>
          </w:p>
          <w:p w:rsidRPr="00530CB1" w:rsidR="008D293D" w:rsidP="20DFDC87" w:rsidRDefault="008D293D" w14:paraId="5FFEDFF8" w14:textId="30E3F815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Sut olwg sydd ar urddas?</w:t>
            </w:r>
          </w:p>
          <w:p w:rsidRPr="00530CB1" w:rsidR="008D293D" w:rsidP="20DFDC87" w:rsidRDefault="008D293D" w14:paraId="4FE3176B" w14:textId="4C25885B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Sut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beth yw urddas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mewn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gwirionedd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​:​</w:t>
            </w:r>
          </w:p>
          <w:p w:rsidRPr="00530CB1" w:rsidR="008D293D" w:rsidP="20DFDC87" w:rsidRDefault="008D293D" w14:paraId="5606340B" w14:textId="10B48857">
            <w:pPr>
              <w:numPr>
                <w:ilvl w:val="0"/>
                <w:numId w:val="12"/>
              </w:numPr>
              <w:tabs>
                <w:tab w:val="num" w:pos="720"/>
              </w:tabs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Edrychwch ar yr astudiaeth achos a ddarperir isod</w:t>
            </w:r>
          </w:p>
          <w:p w:rsidRPr="00530CB1" w:rsidR="008D293D" w:rsidP="20DFDC87" w:rsidRDefault="008D293D" w14:paraId="47077179" w14:textId="66F66321">
            <w:pPr>
              <w:numPr>
                <w:ilvl w:val="0"/>
                <w:numId w:val="12"/>
              </w:numPr>
              <w:tabs>
                <w:tab w:val="num" w:pos="720"/>
              </w:tabs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Sut allai hyn gael effaith negyddol ar ei hurddas?​</w:t>
            </w:r>
          </w:p>
          <w:p w:rsidRPr="00530CB1" w:rsidR="008D293D" w:rsidP="20DFDC87" w:rsidRDefault="008D293D" w14:paraId="039902E1" w14:textId="7691EE0A">
            <w:pPr>
              <w:numPr>
                <w:ilvl w:val="0"/>
                <w:numId w:val="12"/>
              </w:numPr>
              <w:tabs>
                <w:tab w:val="num" w:pos="720"/>
              </w:tabs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Pa gamau a dulliau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y gallai </w:t>
            </w:r>
            <w:proofErr w:type="spellStart"/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Jai</w:t>
            </w:r>
            <w:proofErr w:type="spellEnd"/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eu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defnyddio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i sicrhau bod ei hurddas yn cael ei gynnal?</w:t>
            </w:r>
          </w:p>
          <w:p w:rsidRPr="00530CB1" w:rsidR="008D293D" w:rsidP="20DFDC87" w:rsidRDefault="008D293D" w14:paraId="20103600" w14:textId="56DE7367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Mae cynorthwy-</w:t>
            </w:r>
            <w:proofErr w:type="spellStart"/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ydd</w:t>
            </w:r>
            <w:proofErr w:type="spellEnd"/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 xml:space="preserve"> gofal iechyd benywaidd yn bwriadu ymolchi bachgen 13 oed sydd ag anableddau corfforol difrifol. Mae ‘mecanweithiau’ y weithdrefn yn syml iawn – sicrhau bod tymheredd a dyfnder y dŵr yn briodol, sicrhau bod y peiriant codi ar gyfer y bath yn gweithio ac yn cael ei ddefnyddio’n gywir, gwneud yn </w:t>
            </w:r>
            <w:proofErr w:type="spellStart"/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siwr</w:t>
            </w:r>
            <w:proofErr w:type="spellEnd"/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 xml:space="preserve"> bod urddas y </w:t>
            </w:r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bachgen</w:t>
            </w:r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 xml:space="preserve"> yn cael ei </w:t>
            </w:r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barchu</w:t>
            </w:r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 xml:space="preserve">, </w:t>
            </w:r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 xml:space="preserve">a </w:t>
            </w:r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 xml:space="preserve">bod y bachgen yn </w:t>
            </w:r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lân ac yn ffres ar ddiwedd y broses</w:t>
            </w:r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. Mae’r cynorthwy-</w:t>
            </w:r>
            <w:proofErr w:type="spellStart"/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ydd</w:t>
            </w:r>
            <w:proofErr w:type="spellEnd"/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 xml:space="preserve"> gofal iechyd yn gymwys i sicrhau yr ymdrinnir â’r holl faterion hyn.</w:t>
            </w:r>
          </w:p>
          <w:p w:rsidRPr="00530CB1" w:rsidR="008D293D" w:rsidP="20DFDC87" w:rsidRDefault="008D293D" w14:paraId="42A10791" w14:textId="0587B89E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b w:val="1"/>
                <w:bCs w:val="1"/>
                <w:i w:val="1"/>
                <w:iCs w:val="1"/>
                <w:sz w:val="24"/>
                <w:szCs w:val="24"/>
                <w:lang w:val="cy-GB"/>
              </w:rPr>
              <w:t xml:space="preserve">Ond sut </w:t>
            </w:r>
            <w:r w:rsidRPr="20DFDC87" w:rsidR="008D293D">
              <w:rPr>
                <w:rFonts w:cs="Arial" w:cstheme="minorAscii"/>
                <w:b w:val="1"/>
                <w:bCs w:val="1"/>
                <w:i w:val="1"/>
                <w:iCs w:val="1"/>
                <w:sz w:val="24"/>
                <w:szCs w:val="24"/>
                <w:lang w:val="cy-GB"/>
              </w:rPr>
              <w:t>allai’r</w:t>
            </w:r>
            <w:r w:rsidRPr="20DFDC87" w:rsidR="008D293D">
              <w:rPr>
                <w:rFonts w:cs="Arial" w:cstheme="minorAscii"/>
                <w:b w:val="1"/>
                <w:bCs w:val="1"/>
                <w:i w:val="1"/>
                <w:iCs w:val="1"/>
                <w:sz w:val="24"/>
                <w:szCs w:val="24"/>
                <w:lang w:val="cy-GB"/>
              </w:rPr>
              <w:t xml:space="preserve"> bachgen </w:t>
            </w:r>
            <w:r w:rsidRPr="20DFDC87" w:rsidR="008D293D">
              <w:rPr>
                <w:rFonts w:cs="Arial" w:cstheme="minorAscii"/>
                <w:b w:val="1"/>
                <w:bCs w:val="1"/>
                <w:i w:val="1"/>
                <w:iCs w:val="1"/>
                <w:sz w:val="24"/>
                <w:szCs w:val="24"/>
                <w:lang w:val="cy-GB"/>
              </w:rPr>
              <w:t xml:space="preserve">fod </w:t>
            </w:r>
            <w:r w:rsidRPr="20DFDC87" w:rsidR="008D293D">
              <w:rPr>
                <w:rFonts w:cs="Arial" w:cstheme="minorAscii"/>
                <w:b w:val="1"/>
                <w:bCs w:val="1"/>
                <w:i w:val="1"/>
                <w:iCs w:val="1"/>
                <w:sz w:val="24"/>
                <w:szCs w:val="24"/>
                <w:lang w:val="cy-GB"/>
              </w:rPr>
              <w:t xml:space="preserve">yn teimlo am hyn? </w:t>
            </w:r>
            <w:r w:rsidRPr="20DFDC87" w:rsidR="008D293D">
              <w:rPr>
                <w:rFonts w:cs="Arial" w:cstheme="minorAscii"/>
                <w:i w:val="1"/>
                <w:iCs w:val="1"/>
                <w:sz w:val="24"/>
                <w:szCs w:val="24"/>
                <w:lang w:val="cy-GB"/>
              </w:rPr>
              <w:t>Am gael ei ymolchi gan fenyw ifanc? Bod rhywun yn ei weld yn noeth? Bod rhywun yn ei ‘drin’?</w:t>
            </w:r>
          </w:p>
          <w:p w:rsidRPr="00530CB1" w:rsidR="008D293D" w:rsidP="20DFDC87" w:rsidRDefault="008D293D" w14:paraId="4CE7B93B" w14:textId="77777777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</w:p>
        </w:tc>
      </w:tr>
      <w:tr w:rsidRPr="00530CB1" w:rsidR="008D293D" w:rsidTr="243FEB7A" w14:paraId="2DA3E01D" w14:textId="44CDCEDE">
        <w:trPr>
          <w:trHeight w:val="340"/>
        </w:trPr>
        <w:tc>
          <w:tcPr>
            <w:tcW w:w="3402" w:type="dxa"/>
            <w:tcMar/>
          </w:tcPr>
          <w:p w:rsidRPr="00F32BC7" w:rsidR="008D293D" w:rsidP="003E3004" w:rsidRDefault="002A16D0" w14:paraId="59CE6F4B" w14:textId="3D306900">
            <w:pPr>
              <w:spacing w:before="60" w:after="120"/>
            </w:pPr>
            <w:r w:rsidR="44D509F5">
              <w:rPr/>
              <w:t>15</w:t>
            </w:r>
          </w:p>
        </w:tc>
        <w:tc>
          <w:tcPr>
            <w:tcW w:w="3969" w:type="dxa"/>
            <w:tcMar/>
          </w:tcPr>
          <w:p w:rsidRPr="00C72F12" w:rsidR="008D293D" w:rsidP="003E3004" w:rsidRDefault="008D293D" w14:paraId="76E44123" w14:textId="77777777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0" w:type="dxa"/>
            <w:tcMar/>
          </w:tcPr>
          <w:p w:rsidR="38D72CDB" w:rsidP="243FEB7A" w:rsidRDefault="38D72CDB" w14:paraId="44F093FC" w14:textId="07F70CAC">
            <w:pPr>
              <w:pStyle w:val="Heading3"/>
              <w:rPr>
                <w:rFonts w:cs="Arial" w:cstheme="minorAscii"/>
                <w:b w:val="1"/>
                <w:bCs w:val="1"/>
                <w:color w:val="auto"/>
                <w:sz w:val="24"/>
                <w:szCs w:val="24"/>
                <w:u w:val="single"/>
                <w:lang w:val="cy-GB"/>
              </w:rPr>
            </w:pPr>
            <w:r w:rsidRPr="243FEB7A" w:rsidR="38D72CDB">
              <w:rPr>
                <w:color w:val="auto"/>
                <w:u w:val="single"/>
                <w:lang w:val="cy-GB"/>
              </w:rPr>
              <w:t>Gweithgaredd/Trafodaeth ddewisol:</w:t>
            </w:r>
          </w:p>
          <w:p w:rsidRPr="00530CB1" w:rsidR="008D293D" w:rsidP="20DFDC87" w:rsidRDefault="008D293D" w14:paraId="54C66FFC" w14:textId="63F0F094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Sut olwg sydd ar barch?</w:t>
            </w:r>
          </w:p>
          <w:p w:rsidRPr="00530CB1" w:rsidR="008D293D" w:rsidP="20DFDC87" w:rsidRDefault="008D293D" w14:paraId="29F7AD86" w14:textId="2E914C1F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Meddyliwch am adeg pan oeddech yn blentyn neu yn eich arddegau pan oeddech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chi’n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teimlo nad oeddech yn cael eich parchu. </w:t>
            </w:r>
          </w:p>
          <w:p w:rsidRPr="00530CB1" w:rsidR="008D293D" w:rsidP="20DFDC87" w:rsidRDefault="008D293D" w14:paraId="1DC8B610" w14:textId="4B53FF42">
            <w:pPr>
              <w:numPr>
                <w:ilvl w:val="0"/>
                <w:numId w:val="13"/>
              </w:numPr>
              <w:tabs>
                <w:tab w:val="num" w:pos="720"/>
              </w:tabs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Sut oeddech yn teimlo?</w:t>
            </w:r>
          </w:p>
          <w:p w:rsidRPr="00530CB1" w:rsidR="008D293D" w:rsidP="20DFDC87" w:rsidRDefault="008D293D" w14:paraId="37FD491F" w14:textId="0DADFD37">
            <w:pPr>
              <w:numPr>
                <w:ilvl w:val="0"/>
                <w:numId w:val="13"/>
              </w:numPr>
              <w:tabs>
                <w:tab w:val="num" w:pos="720"/>
              </w:tabs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Beth fyddech chi wedi hoffi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ei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weld yn digwydd yn wahanol?</w:t>
            </w:r>
          </w:p>
          <w:p w:rsidRPr="00530CB1" w:rsidR="008D293D" w:rsidP="20DFDC87" w:rsidRDefault="008D293D" w14:paraId="0AEB04C7" w14:textId="764F26D8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Rhowch rai enghreifftiau 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ymarferol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o sut allech chi ddangos i blentyn/person ifanc eich bod yn eu parchu</w:t>
            </w:r>
            <w:r w:rsidRPr="20DFDC87" w:rsidR="1287E29B">
              <w:rPr>
                <w:rFonts w:cs="Arial" w:cstheme="minorAscii"/>
                <w:sz w:val="24"/>
                <w:szCs w:val="24"/>
                <w:lang w:val="cy-GB"/>
              </w:rPr>
              <w:t>.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 </w:t>
            </w:r>
          </w:p>
          <w:p w:rsidRPr="00530CB1" w:rsidR="008D293D" w:rsidP="20DFDC87" w:rsidRDefault="008D293D" w14:paraId="2685EF52" w14:textId="77777777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</w:p>
        </w:tc>
      </w:tr>
      <w:tr w:rsidRPr="00530CB1" w:rsidR="008D293D" w:rsidTr="243FEB7A" w14:paraId="29678503" w14:textId="39420C0D">
        <w:trPr>
          <w:trHeight w:val="340"/>
        </w:trPr>
        <w:tc>
          <w:tcPr>
            <w:tcW w:w="3402" w:type="dxa"/>
            <w:tcMar/>
          </w:tcPr>
          <w:p w:rsidRPr="00F32BC7" w:rsidR="008D293D" w:rsidP="003E3004" w:rsidRDefault="002A16D0" w14:paraId="78BB13FD" w14:textId="72DCD988">
            <w:pPr>
              <w:spacing w:before="60" w:after="120"/>
            </w:pPr>
            <w:r w:rsidR="3A4F8327">
              <w:rPr/>
              <w:t>16</w:t>
            </w:r>
          </w:p>
        </w:tc>
        <w:tc>
          <w:tcPr>
            <w:tcW w:w="3969" w:type="dxa"/>
            <w:tcMar/>
          </w:tcPr>
          <w:p w:rsidRPr="00C72F12" w:rsidR="008D293D" w:rsidP="003E3004" w:rsidRDefault="008D293D" w14:paraId="5FA072F8" w14:textId="77777777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0" w:type="dxa"/>
            <w:tcMar/>
          </w:tcPr>
          <w:p w:rsidR="4BA280E1" w:rsidP="243FEB7A" w:rsidRDefault="4BA280E1" w14:paraId="220BCF5A" w14:textId="07F70CAC">
            <w:pPr>
              <w:pStyle w:val="Heading3"/>
              <w:rPr>
                <w:rFonts w:cs="Arial" w:cstheme="minorAscii"/>
                <w:b w:val="1"/>
                <w:bCs w:val="1"/>
                <w:color w:val="auto"/>
                <w:sz w:val="24"/>
                <w:szCs w:val="24"/>
                <w:u w:val="single"/>
                <w:lang w:val="cy-GB"/>
              </w:rPr>
            </w:pPr>
            <w:r w:rsidRPr="243FEB7A" w:rsidR="4BA280E1">
              <w:rPr>
                <w:color w:val="auto"/>
                <w:u w:val="single"/>
                <w:lang w:val="cy-GB"/>
              </w:rPr>
              <w:t>Gweithgaredd/Trafodaeth ddewisol:</w:t>
            </w:r>
          </w:p>
          <w:p w:rsidRPr="00530CB1" w:rsidR="008D293D" w:rsidP="20DFDC87" w:rsidRDefault="008D293D" w14:paraId="238FD45B" w14:textId="15D331FA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Galluogi: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sicrhau bod rhywun yn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gallu gwneud rhywbeth / gwneud yn bosibl i rywun wneud rhywbeth / gwneud yn bosibl i rhywbeth ddigwydd neu fodoli drwy greu’r amodau angenrheidiol</w:t>
            </w:r>
            <w:r w:rsidRPr="20DFDC87" w:rsidR="2BCAEDE6">
              <w:rPr>
                <w:rFonts w:cs="Arial" w:cstheme="minorAscii"/>
                <w:sz w:val="24"/>
                <w:szCs w:val="24"/>
                <w:lang w:val="cy-GB"/>
              </w:rPr>
              <w:t>.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</w:t>
            </w:r>
          </w:p>
          <w:p w:rsidRPr="00530CB1" w:rsidR="008D293D" w:rsidP="20DFDC87" w:rsidRDefault="008D293D" w14:paraId="5FD26074" w14:textId="17699AA8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Grymuso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: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rhoi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awdurdod swyddogol i rywun neu’r rhyddid i wneud rhywbeth / rhoi awdurdod swyddogol neu gyfreithlon i rywun, neu’r rhyddid neu’r hyder i wneud rhywbeth:</w:t>
            </w:r>
          </w:p>
          <w:p w:rsidRPr="00530CB1" w:rsidR="008D293D" w:rsidP="20DFDC87" w:rsidRDefault="008D293D" w14:paraId="24CB213A" w14:textId="61455718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Sut olwg sydd ar </w:t>
            </w:r>
            <w:r w:rsidRPr="20DFDC87" w:rsidR="6C878A33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a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 xml:space="preserve">lluogi a </w:t>
            </w:r>
            <w:r w:rsidRPr="20DFDC87" w:rsidR="6EA062BC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g</w:t>
            </w:r>
            <w:r w:rsidRPr="20DFDC87" w:rsidR="008D293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rymuso?</w:t>
            </w:r>
          </w:p>
          <w:p w:rsidRPr="00530CB1" w:rsidR="008D293D" w:rsidP="20DFDC87" w:rsidRDefault="008D293D" w14:paraId="1FC674CE" w14:textId="475C3805">
            <w:pPr>
              <w:numPr>
                <w:ilvl w:val="0"/>
                <w:numId w:val="14"/>
              </w:numPr>
              <w:tabs>
                <w:tab w:val="num" w:pos="720"/>
              </w:tabs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Ar eich pen eich hun, meddyliwch am amser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pan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wnaethoch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chi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newid er y gorau ​</w:t>
            </w:r>
          </w:p>
          <w:p w:rsidRPr="00530CB1" w:rsidR="008D293D" w:rsidP="20DFDC87" w:rsidRDefault="008D293D" w14:paraId="1B7BC84C" w14:textId="528BFB2A">
            <w:pPr>
              <w:numPr>
                <w:ilvl w:val="0"/>
                <w:numId w:val="14"/>
              </w:numPr>
              <w:tabs>
                <w:tab w:val="num" w:pos="720"/>
              </w:tabs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Beth oedd wedi eich helpu i wneud y newid hwnnw?​</w:t>
            </w:r>
          </w:p>
          <w:p w:rsidRPr="00530CB1" w:rsidR="008D293D" w:rsidP="20DFDC87" w:rsidRDefault="008D293D" w14:paraId="76BFCDB1" w14:textId="56E03EF9">
            <w:pPr>
              <w:numPr>
                <w:ilvl w:val="0"/>
                <w:numId w:val="14"/>
              </w:numPr>
              <w:tabs>
                <w:tab w:val="num" w:pos="720"/>
              </w:tabs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Nodwch un peth ar bob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nodyn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 ‘post ti’ – heb roi manylion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am </w:t>
            </w: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 xml:space="preserve">y newid ei hun </w:t>
            </w:r>
          </w:p>
          <w:p w:rsidRPr="00530CB1" w:rsidR="008D293D" w:rsidP="20DFDC87" w:rsidRDefault="008D293D" w14:paraId="35D5274A" w14:textId="27C923A7">
            <w:pPr>
              <w:pStyle w:val="Normal"/>
              <w:spacing w:after="120"/>
              <w:ind w:left="0"/>
              <w:rPr>
                <w:rFonts w:cs="Arial" w:cstheme="minorAscii"/>
                <w:sz w:val="24"/>
                <w:szCs w:val="24"/>
                <w:lang w:val="cy-GB"/>
              </w:rPr>
            </w:pPr>
            <w:r w:rsidRPr="20DFDC87" w:rsidR="008D293D">
              <w:rPr>
                <w:rFonts w:cs="Arial" w:cstheme="minorAscii"/>
                <w:sz w:val="24"/>
                <w:szCs w:val="24"/>
                <w:lang w:val="cy-GB"/>
              </w:rPr>
              <w:t>Rhowch enghraifft ymarferol o sut allech chi alluogi unigolion i arwain y broses.</w:t>
            </w:r>
          </w:p>
        </w:tc>
      </w:tr>
    </w:tbl>
    <w:p w:rsidRPr="00EC5880" w:rsidR="00EC5880" w:rsidRDefault="00EC5880" w14:paraId="2E3AEA04" w14:textId="77777777">
      <w:pPr>
        <w:rPr>
          <w:sz w:val="24"/>
          <w:szCs w:val="24"/>
        </w:rPr>
      </w:pPr>
    </w:p>
    <w:p w:rsidR="00EC5880" w:rsidRDefault="00EC5880" w14:paraId="64CF2791" w14:textId="77777777"/>
    <w:sectPr w:rsidR="00EC5880" w:rsidSect="00EC5880">
      <w:headerReference w:type="default" r:id="rId4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02DF" w:rsidP="00CD680B" w:rsidRDefault="00F702DF" w14:paraId="004BF9C6" w14:textId="77777777">
      <w:pPr>
        <w:spacing w:after="0" w:line="240" w:lineRule="auto"/>
      </w:pPr>
      <w:r>
        <w:separator/>
      </w:r>
    </w:p>
  </w:endnote>
  <w:endnote w:type="continuationSeparator" w:id="0">
    <w:p w:rsidR="00F702DF" w:rsidP="00CD680B" w:rsidRDefault="00F702DF" w14:paraId="5D94E5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02DF" w:rsidP="00CD680B" w:rsidRDefault="00F702DF" w14:paraId="45E5FC03" w14:textId="77777777">
      <w:pPr>
        <w:spacing w:after="0" w:line="240" w:lineRule="auto"/>
      </w:pPr>
      <w:r>
        <w:separator/>
      </w:r>
    </w:p>
  </w:footnote>
  <w:footnote w:type="continuationSeparator" w:id="0">
    <w:p w:rsidR="00F702DF" w:rsidP="00CD680B" w:rsidRDefault="00F702DF" w14:paraId="1A16FDB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D680B" w:rsidRDefault="00CD680B" w14:paraId="62282D06" w14:textId="34B803C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75288F" wp14:editId="2326EC15">
          <wp:simplePos x="0" y="0"/>
          <wp:positionH relativeFrom="column">
            <wp:posOffset>3568700</wp:posOffset>
          </wp:positionH>
          <wp:positionV relativeFrom="paragraph">
            <wp:posOffset>-280035</wp:posOffset>
          </wp:positionV>
          <wp:extent cx="2286000" cy="604800"/>
          <wp:effectExtent l="0" t="0" r="0" b="5080"/>
          <wp:wrapSquare wrapText="bothSides"/>
          <wp:docPr id="30" name="Picture 30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3E402F1">
      <w:rPr/>
      <w:t/>
    </w:r>
    <w:r w:rsidR="20DFDC87">
      <w:rPr/>
      <w:t/>
    </w:r>
    <w:r w:rsidR="7970A9FE">
      <w:rPr/>
      <w:t/>
    </w:r>
    <w:r w:rsidR="2A280A28">
      <w:rPr/>
      <w:t/>
    </w:r>
    <w:r w:rsidR="7100AEB8">
      <w:rPr/>
      <w:t/>
    </w:r>
    <w:r w:rsidR="60521E61">
      <w:rPr/>
      <w:t/>
    </w:r>
    <w:r w:rsidR="67D9085D">
      <w:rPr/>
      <w:t/>
    </w:r>
    <w:r w:rsidR="6D4338E9">
      <w:rPr/>
      <w:t/>
    </w:r>
    <w:r w:rsidR="243FEB7A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52A"/>
    <w:multiLevelType w:val="hybridMultilevel"/>
    <w:tmpl w:val="A4BAE2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B90858"/>
    <w:multiLevelType w:val="hybridMultilevel"/>
    <w:tmpl w:val="A8043000"/>
    <w:lvl w:ilvl="0" w:tplc="E6C0D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E1A0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4C8C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CA6D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5E06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AD44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E4E9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F5E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18C6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85D18D2"/>
    <w:multiLevelType w:val="hybridMultilevel"/>
    <w:tmpl w:val="B5643D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B579E1"/>
    <w:multiLevelType w:val="hybridMultilevel"/>
    <w:tmpl w:val="181EA3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D84032"/>
    <w:multiLevelType w:val="hybridMultilevel"/>
    <w:tmpl w:val="143A4B3A"/>
    <w:lvl w:ilvl="0" w:tplc="43822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FABFF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BB4386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47873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300F9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B6020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B625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692CA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882782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2357DE7"/>
    <w:multiLevelType w:val="hybridMultilevel"/>
    <w:tmpl w:val="D1FE7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73B3415"/>
    <w:multiLevelType w:val="hybridMultilevel"/>
    <w:tmpl w:val="9E5237E0"/>
    <w:lvl w:ilvl="0" w:tplc="A75266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8F2EE7"/>
    <w:multiLevelType w:val="hybridMultilevel"/>
    <w:tmpl w:val="2CD8DAE0"/>
    <w:lvl w:ilvl="0" w:tplc="50D211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5C045F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B77CA5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1A101F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D60E95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1C924F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1C0C79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E4669B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06184A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8" w15:restartNumberingAfterBreak="0">
    <w:nsid w:val="2DD73D97"/>
    <w:multiLevelType w:val="hybridMultilevel"/>
    <w:tmpl w:val="F91A0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CDAE17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EB0CD7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B4547F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10CCE8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56C2DA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2EDAB7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915AAB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E97828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9" w15:restartNumberingAfterBreak="0">
    <w:nsid w:val="35BF3097"/>
    <w:multiLevelType w:val="hybridMultilevel"/>
    <w:tmpl w:val="B27A98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BF013FF"/>
    <w:multiLevelType w:val="hybridMultilevel"/>
    <w:tmpl w:val="B6DEE13E"/>
    <w:lvl w:ilvl="0" w:tplc="B0FA06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D3C0E6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881AE0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18C831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175A48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044664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9F0621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DEEE06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1DB28F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11" w15:restartNumberingAfterBreak="0">
    <w:nsid w:val="41825CE1"/>
    <w:multiLevelType w:val="hybridMultilevel"/>
    <w:tmpl w:val="B9822C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27813FB"/>
    <w:multiLevelType w:val="hybridMultilevel"/>
    <w:tmpl w:val="4C0CDA0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7C14B1B"/>
    <w:multiLevelType w:val="hybridMultilevel"/>
    <w:tmpl w:val="2B5842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575A44"/>
    <w:multiLevelType w:val="hybridMultilevel"/>
    <w:tmpl w:val="44EEA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E8A805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5D6A27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5C5253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1CDEDC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3E9E94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2CF89F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E5AEF7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378699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15" w15:restartNumberingAfterBreak="0">
    <w:nsid w:val="604C01AD"/>
    <w:multiLevelType w:val="hybridMultilevel"/>
    <w:tmpl w:val="FCBEB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64CECF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DE701F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610EAA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547473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F2A42D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4F6C5D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12B2A2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5AC25E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16" w15:restartNumberingAfterBreak="0">
    <w:nsid w:val="695B269B"/>
    <w:multiLevelType w:val="hybridMultilevel"/>
    <w:tmpl w:val="A080D0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4"/>
  </w:num>
  <w:num w:numId="5">
    <w:abstractNumId w:val="16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14"/>
  </w:num>
  <w:num w:numId="13">
    <w:abstractNumId w:val="15"/>
  </w:num>
  <w:num w:numId="14">
    <w:abstractNumId w:val="8"/>
  </w:num>
  <w:num w:numId="15">
    <w:abstractNumId w:val="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80"/>
    <w:rsid w:val="0000335B"/>
    <w:rsid w:val="00007293"/>
    <w:rsid w:val="000211CD"/>
    <w:rsid w:val="00031BAB"/>
    <w:rsid w:val="00042B76"/>
    <w:rsid w:val="00057861"/>
    <w:rsid w:val="00066A01"/>
    <w:rsid w:val="00071E31"/>
    <w:rsid w:val="000A7FD5"/>
    <w:rsid w:val="000B1DAE"/>
    <w:rsid w:val="000B1E88"/>
    <w:rsid w:val="000C2E1B"/>
    <w:rsid w:val="000C5078"/>
    <w:rsid w:val="000D501E"/>
    <w:rsid w:val="000E6999"/>
    <w:rsid w:val="000E6CAC"/>
    <w:rsid w:val="000F286B"/>
    <w:rsid w:val="00110224"/>
    <w:rsid w:val="00120851"/>
    <w:rsid w:val="001236DB"/>
    <w:rsid w:val="00125AA6"/>
    <w:rsid w:val="00127A39"/>
    <w:rsid w:val="00160EB0"/>
    <w:rsid w:val="00167AF5"/>
    <w:rsid w:val="001833E7"/>
    <w:rsid w:val="00185CE3"/>
    <w:rsid w:val="00196148"/>
    <w:rsid w:val="001A41FE"/>
    <w:rsid w:val="001A704B"/>
    <w:rsid w:val="001A73DE"/>
    <w:rsid w:val="001B2583"/>
    <w:rsid w:val="001D22C2"/>
    <w:rsid w:val="001D7481"/>
    <w:rsid w:val="001E2A23"/>
    <w:rsid w:val="001F2AF3"/>
    <w:rsid w:val="001F74DB"/>
    <w:rsid w:val="00200302"/>
    <w:rsid w:val="002179BD"/>
    <w:rsid w:val="00220FA4"/>
    <w:rsid w:val="002459AC"/>
    <w:rsid w:val="00246FA5"/>
    <w:rsid w:val="002505E8"/>
    <w:rsid w:val="0025184D"/>
    <w:rsid w:val="00252594"/>
    <w:rsid w:val="00252AB6"/>
    <w:rsid w:val="00266D34"/>
    <w:rsid w:val="00272DFC"/>
    <w:rsid w:val="00274EE5"/>
    <w:rsid w:val="00280018"/>
    <w:rsid w:val="00291EA4"/>
    <w:rsid w:val="002A16D0"/>
    <w:rsid w:val="002A4E2B"/>
    <w:rsid w:val="002A50D7"/>
    <w:rsid w:val="002B3E34"/>
    <w:rsid w:val="002D3BB5"/>
    <w:rsid w:val="002E682C"/>
    <w:rsid w:val="002F3349"/>
    <w:rsid w:val="002F7D56"/>
    <w:rsid w:val="00307B70"/>
    <w:rsid w:val="00320B44"/>
    <w:rsid w:val="00322B3F"/>
    <w:rsid w:val="003309E2"/>
    <w:rsid w:val="00334975"/>
    <w:rsid w:val="00341C0B"/>
    <w:rsid w:val="003659F2"/>
    <w:rsid w:val="003722E5"/>
    <w:rsid w:val="003743B0"/>
    <w:rsid w:val="00392D5D"/>
    <w:rsid w:val="003A2583"/>
    <w:rsid w:val="003B6480"/>
    <w:rsid w:val="003C56CB"/>
    <w:rsid w:val="003C75E4"/>
    <w:rsid w:val="003D0FA9"/>
    <w:rsid w:val="003D5ABF"/>
    <w:rsid w:val="003E1C3B"/>
    <w:rsid w:val="003E3004"/>
    <w:rsid w:val="003E6D84"/>
    <w:rsid w:val="00404B9E"/>
    <w:rsid w:val="004147B4"/>
    <w:rsid w:val="004247FD"/>
    <w:rsid w:val="0042544C"/>
    <w:rsid w:val="00436D9F"/>
    <w:rsid w:val="00444478"/>
    <w:rsid w:val="004457C0"/>
    <w:rsid w:val="00453E59"/>
    <w:rsid w:val="004558B3"/>
    <w:rsid w:val="00464A6A"/>
    <w:rsid w:val="004661BB"/>
    <w:rsid w:val="00493D70"/>
    <w:rsid w:val="004B0F31"/>
    <w:rsid w:val="004B1C3A"/>
    <w:rsid w:val="004D2E5C"/>
    <w:rsid w:val="004D5EBC"/>
    <w:rsid w:val="004E566D"/>
    <w:rsid w:val="004F0723"/>
    <w:rsid w:val="00501F05"/>
    <w:rsid w:val="00505A8A"/>
    <w:rsid w:val="00515770"/>
    <w:rsid w:val="005264F2"/>
    <w:rsid w:val="005268DA"/>
    <w:rsid w:val="00526ADF"/>
    <w:rsid w:val="00530CB1"/>
    <w:rsid w:val="0053386C"/>
    <w:rsid w:val="005417BF"/>
    <w:rsid w:val="00543301"/>
    <w:rsid w:val="005458BE"/>
    <w:rsid w:val="00553177"/>
    <w:rsid w:val="00553B21"/>
    <w:rsid w:val="00571B13"/>
    <w:rsid w:val="00585C8C"/>
    <w:rsid w:val="00590FDE"/>
    <w:rsid w:val="00596057"/>
    <w:rsid w:val="00596086"/>
    <w:rsid w:val="005B13DB"/>
    <w:rsid w:val="005B7771"/>
    <w:rsid w:val="005D3CCB"/>
    <w:rsid w:val="005F4C19"/>
    <w:rsid w:val="005F7BD6"/>
    <w:rsid w:val="00600031"/>
    <w:rsid w:val="0060764B"/>
    <w:rsid w:val="00611101"/>
    <w:rsid w:val="0061571C"/>
    <w:rsid w:val="00633A51"/>
    <w:rsid w:val="00654FF4"/>
    <w:rsid w:val="00656313"/>
    <w:rsid w:val="006643F9"/>
    <w:rsid w:val="00665B1A"/>
    <w:rsid w:val="00674B1C"/>
    <w:rsid w:val="00690AE7"/>
    <w:rsid w:val="00691BD1"/>
    <w:rsid w:val="00693FA0"/>
    <w:rsid w:val="00696571"/>
    <w:rsid w:val="006A3885"/>
    <w:rsid w:val="006B0ED8"/>
    <w:rsid w:val="006B76D9"/>
    <w:rsid w:val="006B7E30"/>
    <w:rsid w:val="006C4E04"/>
    <w:rsid w:val="006E5AC7"/>
    <w:rsid w:val="006F6798"/>
    <w:rsid w:val="0070147A"/>
    <w:rsid w:val="00704344"/>
    <w:rsid w:val="00705CCD"/>
    <w:rsid w:val="007121B3"/>
    <w:rsid w:val="00717D4B"/>
    <w:rsid w:val="00722152"/>
    <w:rsid w:val="007275AA"/>
    <w:rsid w:val="00730E99"/>
    <w:rsid w:val="007376B3"/>
    <w:rsid w:val="007453EC"/>
    <w:rsid w:val="0075149F"/>
    <w:rsid w:val="00754FE8"/>
    <w:rsid w:val="007765E6"/>
    <w:rsid w:val="00780BDE"/>
    <w:rsid w:val="00784C05"/>
    <w:rsid w:val="00796F89"/>
    <w:rsid w:val="007A67E3"/>
    <w:rsid w:val="007B414C"/>
    <w:rsid w:val="007C4E8C"/>
    <w:rsid w:val="007C5134"/>
    <w:rsid w:val="007E659B"/>
    <w:rsid w:val="007F7B7A"/>
    <w:rsid w:val="008270F3"/>
    <w:rsid w:val="00832A31"/>
    <w:rsid w:val="0083304E"/>
    <w:rsid w:val="00854D58"/>
    <w:rsid w:val="0086321D"/>
    <w:rsid w:val="0088100A"/>
    <w:rsid w:val="008A380F"/>
    <w:rsid w:val="008B3476"/>
    <w:rsid w:val="008B41D7"/>
    <w:rsid w:val="008B5432"/>
    <w:rsid w:val="008C2D32"/>
    <w:rsid w:val="008C2DD8"/>
    <w:rsid w:val="008C5305"/>
    <w:rsid w:val="008C71BB"/>
    <w:rsid w:val="008D293D"/>
    <w:rsid w:val="008D3F6C"/>
    <w:rsid w:val="008E0110"/>
    <w:rsid w:val="008E613D"/>
    <w:rsid w:val="008F1979"/>
    <w:rsid w:val="0090433D"/>
    <w:rsid w:val="00905F81"/>
    <w:rsid w:val="009102D4"/>
    <w:rsid w:val="00913814"/>
    <w:rsid w:val="00917FCE"/>
    <w:rsid w:val="00947BE4"/>
    <w:rsid w:val="00970427"/>
    <w:rsid w:val="0097045B"/>
    <w:rsid w:val="0097086B"/>
    <w:rsid w:val="009860B8"/>
    <w:rsid w:val="009942E1"/>
    <w:rsid w:val="00995984"/>
    <w:rsid w:val="009B581E"/>
    <w:rsid w:val="009C21CF"/>
    <w:rsid w:val="009E35A8"/>
    <w:rsid w:val="009F24FC"/>
    <w:rsid w:val="00A12896"/>
    <w:rsid w:val="00A261AB"/>
    <w:rsid w:val="00A334A5"/>
    <w:rsid w:val="00A342F1"/>
    <w:rsid w:val="00A42A10"/>
    <w:rsid w:val="00A55973"/>
    <w:rsid w:val="00A60DA5"/>
    <w:rsid w:val="00A64F20"/>
    <w:rsid w:val="00A740E4"/>
    <w:rsid w:val="00A77E54"/>
    <w:rsid w:val="00A84531"/>
    <w:rsid w:val="00A8703F"/>
    <w:rsid w:val="00A91BAF"/>
    <w:rsid w:val="00AA2D98"/>
    <w:rsid w:val="00AB38F1"/>
    <w:rsid w:val="00AB6C31"/>
    <w:rsid w:val="00AC2996"/>
    <w:rsid w:val="00AC6EFB"/>
    <w:rsid w:val="00AD2C26"/>
    <w:rsid w:val="00AF09AC"/>
    <w:rsid w:val="00AF2E26"/>
    <w:rsid w:val="00AF34AD"/>
    <w:rsid w:val="00B11393"/>
    <w:rsid w:val="00B210D8"/>
    <w:rsid w:val="00B2240C"/>
    <w:rsid w:val="00B26D40"/>
    <w:rsid w:val="00B30221"/>
    <w:rsid w:val="00B35287"/>
    <w:rsid w:val="00B5695F"/>
    <w:rsid w:val="00B65E65"/>
    <w:rsid w:val="00B74E9D"/>
    <w:rsid w:val="00B800BE"/>
    <w:rsid w:val="00BB5604"/>
    <w:rsid w:val="00BC10F8"/>
    <w:rsid w:val="00BD3045"/>
    <w:rsid w:val="00BE60C9"/>
    <w:rsid w:val="00BF7325"/>
    <w:rsid w:val="00C10D99"/>
    <w:rsid w:val="00C176F8"/>
    <w:rsid w:val="00C3050E"/>
    <w:rsid w:val="00C32FE0"/>
    <w:rsid w:val="00C5086A"/>
    <w:rsid w:val="00C62752"/>
    <w:rsid w:val="00C72F12"/>
    <w:rsid w:val="00C750F4"/>
    <w:rsid w:val="00C852F6"/>
    <w:rsid w:val="00C9137D"/>
    <w:rsid w:val="00CC59C5"/>
    <w:rsid w:val="00CD680B"/>
    <w:rsid w:val="00CD7602"/>
    <w:rsid w:val="00CE11EB"/>
    <w:rsid w:val="00CF05A1"/>
    <w:rsid w:val="00D04B30"/>
    <w:rsid w:val="00D0626E"/>
    <w:rsid w:val="00D20C88"/>
    <w:rsid w:val="00D34B9E"/>
    <w:rsid w:val="00D4500F"/>
    <w:rsid w:val="00D52FD1"/>
    <w:rsid w:val="00D67D88"/>
    <w:rsid w:val="00D73C72"/>
    <w:rsid w:val="00D74AE4"/>
    <w:rsid w:val="00D80CEF"/>
    <w:rsid w:val="00D936FC"/>
    <w:rsid w:val="00D95D34"/>
    <w:rsid w:val="00DB5470"/>
    <w:rsid w:val="00DC14B2"/>
    <w:rsid w:val="00DE17C8"/>
    <w:rsid w:val="00DF71D1"/>
    <w:rsid w:val="00E00565"/>
    <w:rsid w:val="00E3194A"/>
    <w:rsid w:val="00E339C1"/>
    <w:rsid w:val="00E41213"/>
    <w:rsid w:val="00E430B3"/>
    <w:rsid w:val="00E83AE3"/>
    <w:rsid w:val="00E84B51"/>
    <w:rsid w:val="00E84F54"/>
    <w:rsid w:val="00EA64B6"/>
    <w:rsid w:val="00EB4161"/>
    <w:rsid w:val="00EC35FD"/>
    <w:rsid w:val="00EC4CB1"/>
    <w:rsid w:val="00EC5880"/>
    <w:rsid w:val="00ED131F"/>
    <w:rsid w:val="00ED2E39"/>
    <w:rsid w:val="00EF6DD0"/>
    <w:rsid w:val="00F1131C"/>
    <w:rsid w:val="00F16FF7"/>
    <w:rsid w:val="00F1714E"/>
    <w:rsid w:val="00F22B4B"/>
    <w:rsid w:val="00F32BC7"/>
    <w:rsid w:val="00F349D5"/>
    <w:rsid w:val="00F36B1E"/>
    <w:rsid w:val="00F36E99"/>
    <w:rsid w:val="00F5588F"/>
    <w:rsid w:val="00F702DF"/>
    <w:rsid w:val="00F768DD"/>
    <w:rsid w:val="00F81441"/>
    <w:rsid w:val="00F82BC8"/>
    <w:rsid w:val="00F84791"/>
    <w:rsid w:val="00F86330"/>
    <w:rsid w:val="00F92D2E"/>
    <w:rsid w:val="00F93AB4"/>
    <w:rsid w:val="00F9626A"/>
    <w:rsid w:val="00FA5C48"/>
    <w:rsid w:val="00FC609C"/>
    <w:rsid w:val="00FE0971"/>
    <w:rsid w:val="00FE7684"/>
    <w:rsid w:val="01AAD923"/>
    <w:rsid w:val="02CE19A6"/>
    <w:rsid w:val="033F15CD"/>
    <w:rsid w:val="05F3EE8F"/>
    <w:rsid w:val="071168CF"/>
    <w:rsid w:val="09367D1B"/>
    <w:rsid w:val="0CB42C6E"/>
    <w:rsid w:val="0CBEF472"/>
    <w:rsid w:val="0DA1E34E"/>
    <w:rsid w:val="10582278"/>
    <w:rsid w:val="10D0BEF9"/>
    <w:rsid w:val="10D55916"/>
    <w:rsid w:val="110E7243"/>
    <w:rsid w:val="1287E29B"/>
    <w:rsid w:val="12F36116"/>
    <w:rsid w:val="136FA057"/>
    <w:rsid w:val="1518CFEF"/>
    <w:rsid w:val="1606E834"/>
    <w:rsid w:val="17A7FF50"/>
    <w:rsid w:val="17BED188"/>
    <w:rsid w:val="18BCCA0D"/>
    <w:rsid w:val="18E8A920"/>
    <w:rsid w:val="19925870"/>
    <w:rsid w:val="1B869C97"/>
    <w:rsid w:val="1F5F63EA"/>
    <w:rsid w:val="20DFDC87"/>
    <w:rsid w:val="210ED878"/>
    <w:rsid w:val="22497D08"/>
    <w:rsid w:val="243FEB7A"/>
    <w:rsid w:val="26016CDB"/>
    <w:rsid w:val="2A280A28"/>
    <w:rsid w:val="2BCAEDE6"/>
    <w:rsid w:val="2CC4604E"/>
    <w:rsid w:val="2EC9481E"/>
    <w:rsid w:val="310C139B"/>
    <w:rsid w:val="344A797E"/>
    <w:rsid w:val="35E6B14B"/>
    <w:rsid w:val="35F72731"/>
    <w:rsid w:val="37A9F0C3"/>
    <w:rsid w:val="38D72CDB"/>
    <w:rsid w:val="3A4F8327"/>
    <w:rsid w:val="3B7BFFA1"/>
    <w:rsid w:val="3BF62481"/>
    <w:rsid w:val="3CD264BC"/>
    <w:rsid w:val="3D509D49"/>
    <w:rsid w:val="3E06B25B"/>
    <w:rsid w:val="403E5F03"/>
    <w:rsid w:val="428213BC"/>
    <w:rsid w:val="44D509F5"/>
    <w:rsid w:val="45310246"/>
    <w:rsid w:val="46361867"/>
    <w:rsid w:val="4717FE25"/>
    <w:rsid w:val="47D4B8C4"/>
    <w:rsid w:val="47F8A4B7"/>
    <w:rsid w:val="48CBFBBA"/>
    <w:rsid w:val="48EB7605"/>
    <w:rsid w:val="4A2434B0"/>
    <w:rsid w:val="4BA280E1"/>
    <w:rsid w:val="4BE4C872"/>
    <w:rsid w:val="4E21B4FD"/>
    <w:rsid w:val="4F06AC15"/>
    <w:rsid w:val="4F58D5B9"/>
    <w:rsid w:val="50D2CB13"/>
    <w:rsid w:val="518724CC"/>
    <w:rsid w:val="5221108F"/>
    <w:rsid w:val="53E402F1"/>
    <w:rsid w:val="53EE3C41"/>
    <w:rsid w:val="54BAF07D"/>
    <w:rsid w:val="577BE702"/>
    <w:rsid w:val="58D4AD5B"/>
    <w:rsid w:val="59622B72"/>
    <w:rsid w:val="59A14679"/>
    <w:rsid w:val="5C7C99EA"/>
    <w:rsid w:val="5E0A341F"/>
    <w:rsid w:val="5F0CC451"/>
    <w:rsid w:val="5FC795FA"/>
    <w:rsid w:val="60521E61"/>
    <w:rsid w:val="61A257D8"/>
    <w:rsid w:val="67D9085D"/>
    <w:rsid w:val="684A61E9"/>
    <w:rsid w:val="6A408340"/>
    <w:rsid w:val="6B2A1411"/>
    <w:rsid w:val="6BF9EED6"/>
    <w:rsid w:val="6C6E60DB"/>
    <w:rsid w:val="6C878A33"/>
    <w:rsid w:val="6CE0790C"/>
    <w:rsid w:val="6CE34EC1"/>
    <w:rsid w:val="6D0CF088"/>
    <w:rsid w:val="6D196BB1"/>
    <w:rsid w:val="6D4338E9"/>
    <w:rsid w:val="6E82C944"/>
    <w:rsid w:val="6EA062BC"/>
    <w:rsid w:val="70B82043"/>
    <w:rsid w:val="7100AEB8"/>
    <w:rsid w:val="71AAAAF4"/>
    <w:rsid w:val="730CCAF0"/>
    <w:rsid w:val="741CB4F5"/>
    <w:rsid w:val="744550BD"/>
    <w:rsid w:val="7732BA99"/>
    <w:rsid w:val="7970A9FE"/>
    <w:rsid w:val="7A00F5E1"/>
    <w:rsid w:val="7B67E0EE"/>
    <w:rsid w:val="7CB47DF2"/>
    <w:rsid w:val="7D075886"/>
    <w:rsid w:val="7D32A81E"/>
    <w:rsid w:val="7EA5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E7D4"/>
  <w15:chartTrackingRefBased/>
  <w15:docId w15:val="{66CC119A-F19A-47EE-8E23-F32CE8C9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880"/>
    <w:pPr>
      <w:ind w:left="720"/>
      <w:contextualSpacing/>
    </w:pPr>
  </w:style>
  <w:style w:type="table" w:styleId="TableGrid">
    <w:name w:val="Table Grid"/>
    <w:basedOn w:val="TableNormal"/>
    <w:uiPriority w:val="39"/>
    <w:rsid w:val="00EC58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AC29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D3F6C"/>
    <w:rPr>
      <w:color w:val="86BC25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D3F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4B51"/>
    <w:rPr>
      <w:color w:val="C6C6C6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8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680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680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D680B"/>
  </w:style>
  <w:style w:type="paragraph" w:styleId="Footer">
    <w:name w:val="footer"/>
    <w:basedOn w:val="Normal"/>
    <w:link w:val="FooterChar"/>
    <w:uiPriority w:val="99"/>
    <w:unhideWhenUsed/>
    <w:rsid w:val="00CD680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D680B"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2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1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0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42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44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43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hyperlink" Target="https://llyw.cymru/diogelu-plant-syn-wynebu-risg-o-gam-drin-neu-esgeulustod?_ga=2.103489344.1371468820.1580562836-1561925049.1556548429" TargetMode="External" Id="R10f067e3413b44df" /><Relationship Type="http://schemas.openxmlformats.org/officeDocument/2006/relationships/hyperlink" Target="https://www.scie.org.uk/prevention/choice/person-centred-care" TargetMode="External" Id="R4a7e280d5a9546f0" /><Relationship Type="http://schemas.openxmlformats.org/officeDocument/2006/relationships/hyperlink" Target="https://assets.publishing.service.gov.uk/government/uploads/system/uploads/attachment_data/file/779401/Working_Together_to_Safeguard-Children.pdf" TargetMode="External" Id="Rc54a7677ee434112" /><Relationship Type="http://schemas.openxmlformats.org/officeDocument/2006/relationships/hyperlink" Target="https://www.diogelu.cymru/chi/cp/c1p.p1.html" TargetMode="External" Id="R61aea120ab2a461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SCW big">
  <a:themeElements>
    <a:clrScheme name="SCW Full">
      <a:dk1>
        <a:srgbClr val="37394C"/>
      </a:dk1>
      <a:lt1>
        <a:sysClr val="window" lastClr="FFFFFF"/>
      </a:lt1>
      <a:dk2>
        <a:srgbClr val="16AD85"/>
      </a:dk2>
      <a:lt2>
        <a:srgbClr val="FFFFFF"/>
      </a:lt2>
      <a:accent1>
        <a:srgbClr val="37394C"/>
      </a:accent1>
      <a:accent2>
        <a:srgbClr val="16AD85"/>
      </a:accent2>
      <a:accent3>
        <a:srgbClr val="EB5E57"/>
      </a:accent3>
      <a:accent4>
        <a:srgbClr val="FFFFFF"/>
      </a:accent4>
      <a:accent5>
        <a:srgbClr val="257D86"/>
      </a:accent5>
      <a:accent6>
        <a:srgbClr val="F7AB64"/>
      </a:accent6>
      <a:hlink>
        <a:srgbClr val="86BC25"/>
      </a:hlink>
      <a:folHlink>
        <a:srgbClr val="C6C6C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W big" id="{DB79ED1A-5E58-4DFF-A093-7F8976193DA5}" vid="{B2C46FE7-8F89-4B1C-BB88-ED06A7B027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C2DA9DA79A548A593589E8F905E05" ma:contentTypeVersion="13" ma:contentTypeDescription="Create a new document." ma:contentTypeScope="" ma:versionID="a8ac763123a39ccb523f0c0b7dab96a9">
  <xsd:schema xmlns:xsd="http://www.w3.org/2001/XMLSchema" xmlns:xs="http://www.w3.org/2001/XMLSchema" xmlns:p="http://schemas.microsoft.com/office/2006/metadata/properties" xmlns:ns3="3921c09e-0880-46c2-85b5-782023efd1ea" xmlns:ns4="938c16c7-c037-46c2-b059-7c36ee9c9343" targetNamespace="http://schemas.microsoft.com/office/2006/metadata/properties" ma:root="true" ma:fieldsID="c5444bbef7dd8ec6c29a4d9a1b6dd02f" ns3:_="" ns4:_="">
    <xsd:import namespace="3921c09e-0880-46c2-85b5-782023efd1ea"/>
    <xsd:import namespace="938c16c7-c037-46c2-b059-7c36ee9c9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c09e-0880-46c2-85b5-782023ef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16c7-c037-46c2-b059-7c36ee9c9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C4B913-AC07-4E1D-81BF-CD837B40B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6CA7B-6C61-4EF0-A97D-C0E6B8B73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1c09e-0880-46c2-85b5-782023efd1ea"/>
    <ds:schemaRef ds:uri="938c16c7-c037-46c2-b059-7c36ee9c9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3C2CA-C5E5-43CF-B8D4-5FD3356B22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James</dc:creator>
  <keywords/>
  <dc:description/>
  <lastModifiedBy>Ffyona Usher</lastModifiedBy>
  <revision>33</revision>
  <dcterms:created xsi:type="dcterms:W3CDTF">2020-02-28T11:53:00.0000000Z</dcterms:created>
  <dcterms:modified xsi:type="dcterms:W3CDTF">2020-09-28T07:39:33.7619622Z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0x010100B05C2DA9DA79A548A593589E8F905E05</vt:lpwstr>
  </property>
</Properties>
</file>