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2B41" w14:textId="17525AA1" w:rsidR="00095427" w:rsidRPr="00005EA6" w:rsidRDefault="00095427" w:rsidP="004D18B2">
      <w:pPr>
        <w:spacing w:after="0"/>
        <w:rPr>
          <w:rFonts w:ascii="Arial" w:hAnsi="Arial" w:cs="Arial"/>
          <w:sz w:val="20"/>
          <w:szCs w:val="20"/>
          <w:lang w:val="cy-GB"/>
        </w:rPr>
      </w:pPr>
    </w:p>
    <w:p w14:paraId="57062B42" w14:textId="77777777" w:rsidR="00885482" w:rsidRPr="00005EA6" w:rsidRDefault="00885482" w:rsidP="004D18B2">
      <w:pPr>
        <w:spacing w:after="0"/>
        <w:rPr>
          <w:rFonts w:ascii="Arial" w:hAnsi="Arial" w:cs="Arial"/>
          <w:sz w:val="20"/>
          <w:szCs w:val="20"/>
          <w:lang w:val="cy-GB"/>
        </w:rPr>
      </w:pPr>
    </w:p>
    <w:p w14:paraId="57062B43" w14:textId="66862BC7" w:rsidR="00885482" w:rsidRPr="00005EA6" w:rsidRDefault="00C84235" w:rsidP="00EA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  <w:r w:rsidRPr="00005EA6">
        <w:rPr>
          <w:noProof/>
          <w:lang w:val="cy-GB" w:eastAsia="en-GB"/>
        </w:rPr>
        <w:drawing>
          <wp:inline distT="0" distB="0" distL="0" distR="0" wp14:anchorId="493DED8B" wp14:editId="0B5211EB">
            <wp:extent cx="3270885" cy="647700"/>
            <wp:effectExtent l="0" t="0" r="5715" b="0"/>
            <wp:docPr id="1" name="Picture 1" descr="C:\Users\claretaggart.SocialCare\AppData\Local\Microsoft\Windows\INetCache\Content.Word\SCW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taggart.SocialCare\AppData\Local\Microsoft\Windows\INetCache\Content.Word\SCW logo (00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2B44" w14:textId="77777777" w:rsidR="00885482" w:rsidRPr="00005EA6" w:rsidRDefault="00885482" w:rsidP="0088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</w:p>
    <w:p w14:paraId="57062B45" w14:textId="77777777" w:rsidR="00885482" w:rsidRPr="00005EA6" w:rsidRDefault="00885482" w:rsidP="0088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</w:p>
    <w:p w14:paraId="57062B46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cy-GB"/>
        </w:rPr>
      </w:pPr>
    </w:p>
    <w:p w14:paraId="57062B47" w14:textId="393D361B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cy-GB"/>
        </w:rPr>
      </w:pPr>
    </w:p>
    <w:p w14:paraId="57062B48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cy-GB"/>
        </w:rPr>
      </w:pPr>
    </w:p>
    <w:p w14:paraId="57062B49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cy-GB"/>
        </w:rPr>
      </w:pPr>
    </w:p>
    <w:p w14:paraId="57062B4A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cy-GB"/>
        </w:rPr>
      </w:pPr>
    </w:p>
    <w:p w14:paraId="57062B4B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cy-GB"/>
        </w:rPr>
      </w:pPr>
    </w:p>
    <w:p w14:paraId="57062B4C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cy-GB"/>
        </w:rPr>
      </w:pPr>
    </w:p>
    <w:p w14:paraId="57062B4D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0" w14:textId="77777777" w:rsidR="00254F9F" w:rsidRPr="00005EA6" w:rsidRDefault="00254F9F" w:rsidP="00EA1F50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3" w14:textId="332AC61F" w:rsidR="00885482" w:rsidRPr="00005EA6" w:rsidRDefault="00905CD1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/>
        </w:rPr>
      </w:pPr>
      <w:r w:rsidRPr="00005EA6">
        <w:rPr>
          <w:rFonts w:ascii="Arial" w:eastAsia="Times New Roman" w:hAnsi="Arial" w:cs="Arial"/>
          <w:b/>
          <w:sz w:val="48"/>
          <w:szCs w:val="48"/>
          <w:lang w:val="cy-GB"/>
        </w:rPr>
        <w:t>RHEOLAU GOFAL CYMDEITHASOL CYMRU (YMCHWILIO)</w:t>
      </w:r>
      <w:r w:rsidR="006A58EC" w:rsidRPr="00005EA6">
        <w:rPr>
          <w:rFonts w:ascii="Arial" w:eastAsia="Times New Roman" w:hAnsi="Arial" w:cs="Arial"/>
          <w:b/>
          <w:sz w:val="48"/>
          <w:szCs w:val="48"/>
          <w:lang w:val="cy-GB"/>
        </w:rPr>
        <w:t xml:space="preserve"> </w:t>
      </w:r>
      <w:r w:rsidR="0085079B">
        <w:rPr>
          <w:rFonts w:ascii="Arial" w:eastAsia="Times New Roman" w:hAnsi="Arial" w:cs="Arial"/>
          <w:b/>
          <w:sz w:val="48"/>
          <w:szCs w:val="48"/>
          <w:lang w:val="cy-GB"/>
        </w:rPr>
        <w:t>2022</w:t>
      </w:r>
    </w:p>
    <w:p w14:paraId="57062B54" w14:textId="77777777" w:rsidR="00B37B49" w:rsidRPr="00005EA6" w:rsidRDefault="00B37B49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6" w14:textId="77777777" w:rsidR="00B37B49" w:rsidRPr="00005EA6" w:rsidRDefault="00B37B49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7" w14:textId="21FC6F84" w:rsidR="00B37B49" w:rsidRPr="00005EA6" w:rsidRDefault="00005EA6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/>
        </w:rPr>
      </w:pPr>
      <w:r>
        <w:rPr>
          <w:rFonts w:ascii="Arial" w:eastAsia="Times New Roman" w:hAnsi="Arial" w:cs="Arial"/>
          <w:b/>
          <w:sz w:val="48"/>
          <w:szCs w:val="48"/>
          <w:lang w:val="cy-GB"/>
        </w:rPr>
        <w:t>Hydref 2022</w:t>
      </w:r>
    </w:p>
    <w:p w14:paraId="57062B58" w14:textId="77777777" w:rsidR="00885482" w:rsidRPr="00005EA6" w:rsidRDefault="00885482" w:rsidP="00885482">
      <w:pPr>
        <w:spacing w:after="0" w:line="240" w:lineRule="auto"/>
        <w:jc w:val="right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9" w14:textId="77777777" w:rsidR="00885482" w:rsidRPr="00005EA6" w:rsidRDefault="00885482" w:rsidP="00885482">
      <w:pPr>
        <w:spacing w:after="0" w:line="240" w:lineRule="auto"/>
        <w:jc w:val="right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A" w14:textId="77777777" w:rsidR="00885482" w:rsidRPr="00005EA6" w:rsidRDefault="00885482" w:rsidP="00885482">
      <w:pPr>
        <w:spacing w:after="0" w:line="240" w:lineRule="auto"/>
        <w:jc w:val="right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B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C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/>
        </w:rPr>
      </w:pPr>
    </w:p>
    <w:p w14:paraId="57062B5D" w14:textId="77777777" w:rsidR="00885482" w:rsidRPr="00005EA6" w:rsidRDefault="00885482" w:rsidP="008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7062B5E" w14:textId="77777777" w:rsidR="00885482" w:rsidRPr="00005EA6" w:rsidRDefault="00885482" w:rsidP="008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7062B5F" w14:textId="77777777" w:rsidR="00885482" w:rsidRPr="00005EA6" w:rsidRDefault="00885482" w:rsidP="008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7062B60" w14:textId="77777777" w:rsidR="00885482" w:rsidRPr="00005EA6" w:rsidRDefault="00885482" w:rsidP="008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04093ED" w14:textId="77777777" w:rsidR="00C84235" w:rsidRPr="00005EA6" w:rsidRDefault="00C84235" w:rsidP="002A4660">
      <w:pPr>
        <w:spacing w:after="0" w:line="360" w:lineRule="auto"/>
        <w:rPr>
          <w:rFonts w:ascii="Arial" w:eastAsia="Times New Roman" w:hAnsi="Arial" w:cs="Arial"/>
          <w:szCs w:val="24"/>
          <w:lang w:val="cy-GB"/>
        </w:rPr>
      </w:pPr>
    </w:p>
    <w:p w14:paraId="0B91118C" w14:textId="77777777" w:rsidR="00C84235" w:rsidRPr="00005EA6" w:rsidRDefault="00C84235" w:rsidP="002A4660">
      <w:pPr>
        <w:spacing w:after="0" w:line="360" w:lineRule="auto"/>
        <w:rPr>
          <w:rFonts w:ascii="Arial" w:eastAsia="Times New Roman" w:hAnsi="Arial" w:cs="Arial"/>
          <w:szCs w:val="24"/>
          <w:lang w:val="cy-GB"/>
        </w:rPr>
      </w:pPr>
    </w:p>
    <w:p w14:paraId="5B0E064D" w14:textId="77777777" w:rsidR="00C84235" w:rsidRPr="00005EA6" w:rsidRDefault="00C84235" w:rsidP="002A4660">
      <w:pPr>
        <w:spacing w:after="0" w:line="360" w:lineRule="auto"/>
        <w:rPr>
          <w:rFonts w:ascii="Arial" w:eastAsia="Times New Roman" w:hAnsi="Arial" w:cs="Arial"/>
          <w:szCs w:val="24"/>
          <w:lang w:val="cy-GB"/>
        </w:rPr>
      </w:pPr>
    </w:p>
    <w:p w14:paraId="57062B7C" w14:textId="77777777" w:rsidR="00885482" w:rsidRPr="00005EA6" w:rsidRDefault="00885482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57062B7D" w14:textId="77777777" w:rsidR="002A4660" w:rsidRPr="00005EA6" w:rsidRDefault="002A4660">
      <w:pPr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br w:type="page"/>
      </w:r>
    </w:p>
    <w:p w14:paraId="3C1D55CA" w14:textId="77777777" w:rsidR="00905CD1" w:rsidRPr="00005EA6" w:rsidRDefault="00905CD1" w:rsidP="00905CD1">
      <w:pPr>
        <w:spacing w:line="360" w:lineRule="auto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lastRenderedPageBreak/>
        <w:t xml:space="preserve">Mae’r broses o reoleiddio cofrestru ac addasrwydd i ymarfer y gweithlu gofal cymdeithasol gan Ofal Cymdeithasol Cymru yn cael ei rheoli gan dri math o ddogfennau cyfreithiol, sydd </w:t>
      </w:r>
      <w:r w:rsidRPr="00005EA6">
        <w:rPr>
          <w:rFonts w:ascii="Arial" w:hAnsi="Arial" w:cs="Arial"/>
          <w:b/>
          <w:bCs/>
          <w:lang w:val="cy-GB"/>
        </w:rPr>
        <w:t>oll</w:t>
      </w:r>
      <w:r w:rsidRPr="00005EA6">
        <w:rPr>
          <w:rFonts w:ascii="Arial" w:hAnsi="Arial" w:cs="Arial"/>
          <w:lang w:val="cy-GB"/>
        </w:rPr>
        <w:t xml:space="preserve"> yn berthnasol i gofrestru ac addasrwydd i ymarfer unigolion cofrestredig:</w:t>
      </w:r>
    </w:p>
    <w:p w14:paraId="26F15312" w14:textId="77777777" w:rsidR="00905CD1" w:rsidRPr="00005EA6" w:rsidRDefault="00905CD1" w:rsidP="00905CD1">
      <w:pPr>
        <w:numPr>
          <w:ilvl w:val="0"/>
          <w:numId w:val="56"/>
        </w:numPr>
        <w:spacing w:after="0" w:line="360" w:lineRule="auto"/>
        <w:ind w:left="360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b/>
          <w:bCs/>
          <w:lang w:val="cy-GB"/>
        </w:rPr>
        <w:t>Deddf Rheoleiddio ac Arolygu Gofal Cymdeithasol (Cymru) 2016 (y Ddeddf);</w:t>
      </w:r>
    </w:p>
    <w:p w14:paraId="130C96C2" w14:textId="77777777" w:rsidR="00905CD1" w:rsidRPr="00005EA6" w:rsidRDefault="00905CD1" w:rsidP="00905CD1">
      <w:pPr>
        <w:numPr>
          <w:ilvl w:val="0"/>
          <w:numId w:val="56"/>
        </w:numPr>
        <w:spacing w:after="0" w:line="360" w:lineRule="auto"/>
        <w:ind w:left="360"/>
        <w:rPr>
          <w:rFonts w:ascii="Arial" w:hAnsi="Arial" w:cs="Arial"/>
          <w:b/>
          <w:bCs/>
          <w:lang w:val="cy-GB"/>
        </w:rPr>
      </w:pPr>
      <w:r w:rsidRPr="00005EA6">
        <w:rPr>
          <w:rFonts w:ascii="Arial" w:hAnsi="Arial" w:cs="Arial"/>
          <w:b/>
          <w:bCs/>
          <w:lang w:val="cy-GB"/>
        </w:rPr>
        <w:t>Rheoliadau Llywodraeth Cymru;</w:t>
      </w:r>
    </w:p>
    <w:p w14:paraId="65005350" w14:textId="77777777" w:rsidR="00905CD1" w:rsidRPr="00005EA6" w:rsidRDefault="00905CD1" w:rsidP="00905CD1">
      <w:pPr>
        <w:numPr>
          <w:ilvl w:val="0"/>
          <w:numId w:val="56"/>
        </w:numPr>
        <w:spacing w:after="0" w:line="360" w:lineRule="auto"/>
        <w:ind w:left="360"/>
        <w:rPr>
          <w:rFonts w:ascii="Arial" w:hAnsi="Arial" w:cs="Arial"/>
          <w:b/>
          <w:bCs/>
          <w:lang w:val="cy-GB"/>
        </w:rPr>
      </w:pPr>
      <w:r w:rsidRPr="00005EA6">
        <w:rPr>
          <w:rFonts w:ascii="Arial" w:hAnsi="Arial" w:cs="Arial"/>
          <w:b/>
          <w:bCs/>
          <w:lang w:val="cy-GB"/>
        </w:rPr>
        <w:t>Cyfres Gofal Cymdeithasol Cymru o Reolau Cofrestru a Rheolau Addasrwydd i Ymarfer.</w:t>
      </w:r>
    </w:p>
    <w:p w14:paraId="2A4E255C" w14:textId="77777777" w:rsidR="00905CD1" w:rsidRPr="00005EA6" w:rsidRDefault="00905CD1" w:rsidP="00905CD1">
      <w:pPr>
        <w:spacing w:line="360" w:lineRule="auto"/>
        <w:rPr>
          <w:rFonts w:ascii="Arial" w:hAnsi="Arial" w:cs="Arial"/>
          <w:lang w:val="cy-GB"/>
        </w:rPr>
      </w:pPr>
    </w:p>
    <w:p w14:paraId="1AA3D70A" w14:textId="77777777" w:rsidR="00905CD1" w:rsidRPr="00005EA6" w:rsidRDefault="00905CD1" w:rsidP="00905CD1">
      <w:pPr>
        <w:spacing w:line="360" w:lineRule="auto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Nid yw cynnwys y Ddeddf na’r Rheoliadau wedi’i nodi yn y Rheolau hyn. Dylech felly ddarllen cynnwys y Ddeddf a’r Rheoliadau ar y cyd â’r Rheolau i gael dealltwriaeth gynhwysfawr o’r gweithdrefnau cofrestru ac addasrwydd i ymarfer.</w:t>
      </w:r>
    </w:p>
    <w:p w14:paraId="582F6B8B" w14:textId="6A7DE9A4" w:rsidR="00905CD1" w:rsidRPr="00005EA6" w:rsidRDefault="00905CD1" w:rsidP="00905CD1">
      <w:pPr>
        <w:spacing w:line="360" w:lineRule="auto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Mae</w:t>
      </w:r>
      <w:r w:rsidR="00B9303C" w:rsidRPr="00B9303C">
        <w:rPr>
          <w:rFonts w:ascii="Arial" w:hAnsi="Arial" w:cs="Arial"/>
          <w:lang w:val="cy-GB"/>
        </w:rPr>
        <w:t xml:space="preserve"> </w:t>
      </w:r>
      <w:r w:rsidR="00B9303C" w:rsidRPr="00AA62F4">
        <w:rPr>
          <w:rFonts w:ascii="Arial" w:hAnsi="Arial" w:cs="Arial"/>
          <w:lang w:val="cy-GB"/>
        </w:rPr>
        <w:t>fersiwn (ddiwygiedig) ddiweddaraf y</w:t>
      </w:r>
      <w:r w:rsidR="00F941C2">
        <w:rPr>
          <w:rFonts w:ascii="Arial" w:hAnsi="Arial" w:cs="Arial"/>
          <w:lang w:val="cy-GB"/>
        </w:rPr>
        <w:t xml:space="preserve"> </w:t>
      </w:r>
      <w:r w:rsidRPr="00005EA6">
        <w:rPr>
          <w:rFonts w:ascii="Arial" w:hAnsi="Arial" w:cs="Arial"/>
          <w:lang w:val="cy-GB"/>
        </w:rPr>
        <w:t xml:space="preserve">Ddeddf </w:t>
      </w:r>
      <w:r w:rsidR="00B9303C">
        <w:rPr>
          <w:rFonts w:ascii="Arial" w:hAnsi="Arial" w:cs="Arial"/>
          <w:lang w:val="cy-GB"/>
        </w:rPr>
        <w:t xml:space="preserve">i’w gweld </w:t>
      </w:r>
      <w:r w:rsidRPr="00005EA6">
        <w:rPr>
          <w:rFonts w:ascii="Arial" w:hAnsi="Arial" w:cs="Arial"/>
          <w:lang w:val="cy-GB"/>
        </w:rPr>
        <w:t xml:space="preserve">yn: </w:t>
      </w:r>
      <w:hyperlink r:id="rId12" w:history="1">
        <w:r w:rsidR="00B9303C">
          <w:rPr>
            <w:rStyle w:val="Hyperlink"/>
            <w:rFonts w:ascii="Arial" w:hAnsi="Arial" w:cs="Arial"/>
            <w:lang w:val="cy-GB"/>
          </w:rPr>
          <w:t>http://www.legislation.gov.uk/cy/anaw/2016/2/contents</w:t>
        </w:r>
      </w:hyperlink>
    </w:p>
    <w:p w14:paraId="0D71CABE" w14:textId="77777777" w:rsidR="00905CD1" w:rsidRPr="00005EA6" w:rsidRDefault="00905CD1" w:rsidP="00905CD1">
      <w:pPr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Rhestrir y Rheoliadau isod a gellir eu gweld yn - </w:t>
      </w:r>
      <w:hyperlink r:id="rId13" w:history="1">
        <w:r w:rsidRPr="00005EA6">
          <w:rPr>
            <w:rStyle w:val="Hyperlink"/>
            <w:rFonts w:ascii="Arial" w:hAnsi="Arial" w:cs="Arial"/>
            <w:lang w:val="cy-GB"/>
          </w:rPr>
          <w:t>http://www.legislation.gov.uk/wsi</w:t>
        </w:r>
      </w:hyperlink>
    </w:p>
    <w:p w14:paraId="5AC3656E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Rheoliadau Gofal Cymdeithasol Cymru (Ehangu Ystyr “Gweithiwr Gofal Cymdeithasol”) 2016 </w:t>
      </w:r>
    </w:p>
    <w:p w14:paraId="333E0C2D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Rheoliadau Gofal Cymdeithasol Cymru (Cynnwys y Gofrestr) 2016 </w:t>
      </w:r>
    </w:p>
    <w:p w14:paraId="6E65DFA7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Rheoliadau Gofal Cymdeithasol Cymru (Rhestr o Bersonau sydd wedi eu Tynnu oddi ar y Gofrestr) 2016 </w:t>
      </w:r>
    </w:p>
    <w:p w14:paraId="55420A8B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Rheoliadau Gofal Cymdeithasol Cymru (Cyfansoddiad Paneli: Personau Rhagnodedig) 2016 </w:t>
      </w:r>
    </w:p>
    <w:p w14:paraId="619B6085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Rheoliadau Gofal Cymdeithasol Cymru (Achosion gerbron Paneli) 2016 </w:t>
      </w:r>
    </w:p>
    <w:p w14:paraId="20D2A8FB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Rheoliadau Gofal Cymdeithasol Cymru (Achosion gerbron Paneli) (Diwygio) 2017</w:t>
      </w:r>
    </w:p>
    <w:p w14:paraId="15F55951" w14:textId="77777777" w:rsidR="006975B3" w:rsidRPr="00005EA6" w:rsidRDefault="006975B3" w:rsidP="006975B3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Rheoliadau Gofal Cymdeithasol Cymru (Pennu Gweithwyr Gofal Cymdeithasol) (Cofrestru) 2016  </w:t>
      </w:r>
    </w:p>
    <w:p w14:paraId="4CA976C8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eastAsia="Calibri" w:hAnsi="Arial" w:cs="Arial"/>
          <w:bCs/>
          <w:lang w:val="cy-GB"/>
        </w:rPr>
      </w:pPr>
      <w:r w:rsidRPr="00005EA6">
        <w:rPr>
          <w:rFonts w:ascii="Arial" w:hAnsi="Arial" w:cs="Arial"/>
          <w:lang w:val="cy-GB"/>
        </w:rPr>
        <w:t xml:space="preserve">Rheoliadau Gofal Cymdeithasol Cymru </w:t>
      </w:r>
      <w:r w:rsidRPr="00005EA6">
        <w:rPr>
          <w:rFonts w:ascii="Arial" w:hAnsi="Arial" w:cs="Arial"/>
          <w:bCs/>
          <w:lang w:val="cy-GB"/>
        </w:rPr>
        <w:t>(Pennu Gweithwyr Gofal Cymdeithasol) (</w:t>
      </w:r>
      <w:r w:rsidRPr="00005EA6">
        <w:rPr>
          <w:rFonts w:ascii="Arial" w:hAnsi="Arial" w:cs="Arial"/>
          <w:lang w:val="cy-GB"/>
        </w:rPr>
        <w:t>Cofrestru</w:t>
      </w:r>
      <w:r w:rsidRPr="00005EA6">
        <w:rPr>
          <w:rFonts w:ascii="Arial" w:hAnsi="Arial" w:cs="Arial"/>
          <w:bCs/>
          <w:lang w:val="cy-GB"/>
        </w:rPr>
        <w:t>) (</w:t>
      </w:r>
      <w:r w:rsidRPr="00005EA6">
        <w:rPr>
          <w:rFonts w:ascii="Arial" w:hAnsi="Arial" w:cs="Arial"/>
          <w:lang w:val="cy-GB"/>
        </w:rPr>
        <w:t>Diwygio</w:t>
      </w:r>
      <w:r w:rsidRPr="00005EA6">
        <w:rPr>
          <w:rFonts w:ascii="Arial" w:hAnsi="Arial" w:cs="Arial"/>
          <w:bCs/>
          <w:lang w:val="cy-GB"/>
        </w:rPr>
        <w:t>) 2018</w:t>
      </w:r>
    </w:p>
    <w:p w14:paraId="1C3EA914" w14:textId="77777777" w:rsidR="00905CD1" w:rsidRPr="00005EA6" w:rsidRDefault="00905CD1" w:rsidP="00905CD1">
      <w:pPr>
        <w:numPr>
          <w:ilvl w:val="0"/>
          <w:numId w:val="55"/>
        </w:numPr>
        <w:spacing w:after="0" w:line="240" w:lineRule="auto"/>
        <w:ind w:left="284" w:hanging="284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Rheoliadau Gofal Cymdeithasol Cymru (Pennu Gweithwyr Gofal Cymdeithasol) (Cofrestru) (Diwygio) 2020</w:t>
      </w:r>
    </w:p>
    <w:p w14:paraId="2AE9369D" w14:textId="77777777" w:rsidR="00905CD1" w:rsidRPr="00005EA6" w:rsidRDefault="00905CD1" w:rsidP="00905CD1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  <w:lang w:val="cy-GB"/>
        </w:rPr>
      </w:pPr>
    </w:p>
    <w:p w14:paraId="4FE0F06A" w14:textId="77777777" w:rsidR="00905CD1" w:rsidRPr="00005EA6" w:rsidRDefault="00905CD1" w:rsidP="00905CD1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 xml:space="preserve">Mae Rheolau Gofal Cymdeithasol Cymru ar gael yn: </w:t>
      </w:r>
    </w:p>
    <w:p w14:paraId="12FBF971" w14:textId="77777777" w:rsidR="00905CD1" w:rsidRPr="00005EA6" w:rsidRDefault="00905CD1" w:rsidP="00905CD1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  <w:lang w:val="cy-GB"/>
        </w:rPr>
      </w:pPr>
    </w:p>
    <w:bookmarkStart w:id="0" w:name="_Hlk108177209"/>
    <w:p w14:paraId="014CDF48" w14:textId="77777777" w:rsidR="003936E0" w:rsidRPr="00AA62F4" w:rsidRDefault="003936E0" w:rsidP="003936E0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  <w:lang w:val="cy-GB"/>
        </w:rPr>
      </w:pPr>
      <w:r w:rsidRPr="00AA62F4">
        <w:rPr>
          <w:rFonts w:ascii="Arial" w:hAnsi="Arial" w:cs="Arial"/>
          <w:sz w:val="22"/>
          <w:szCs w:val="22"/>
          <w:lang w:val="cy-GB"/>
        </w:rPr>
        <w:fldChar w:fldCharType="begin"/>
      </w:r>
      <w:r w:rsidRPr="00AA62F4">
        <w:rPr>
          <w:rFonts w:ascii="Arial" w:hAnsi="Arial" w:cs="Arial"/>
          <w:sz w:val="22"/>
          <w:szCs w:val="22"/>
          <w:lang w:val="cy-GB"/>
        </w:rPr>
        <w:instrText xml:space="preserve"> HYPERLINK "https://gofalcymdeithasol.cymru/delio-a-phryderon/sut-mae-gwrandawiadaun-gweithio" </w:instrText>
      </w:r>
      <w:r w:rsidRPr="00AA62F4">
        <w:rPr>
          <w:rFonts w:ascii="Arial" w:hAnsi="Arial" w:cs="Arial"/>
          <w:sz w:val="22"/>
          <w:szCs w:val="22"/>
          <w:lang w:val="cy-GB"/>
        </w:rPr>
        <w:fldChar w:fldCharType="separate"/>
      </w:r>
      <w:r w:rsidRPr="00AA62F4">
        <w:rPr>
          <w:rStyle w:val="Hyperlink"/>
          <w:rFonts w:ascii="Arial" w:hAnsi="Arial" w:cs="Arial"/>
          <w:sz w:val="22"/>
          <w:szCs w:val="22"/>
          <w:lang w:val="cy-GB"/>
        </w:rPr>
        <w:t>https://gofalcymdeithasol.cymru/delio-a-phryderon/sut-mae-gwrandawiadaun-gweithio</w:t>
      </w:r>
      <w:r w:rsidRPr="00AA62F4">
        <w:rPr>
          <w:rFonts w:ascii="Arial" w:hAnsi="Arial" w:cs="Arial"/>
          <w:sz w:val="22"/>
          <w:szCs w:val="22"/>
          <w:lang w:val="cy-GB"/>
        </w:rPr>
        <w:fldChar w:fldCharType="end"/>
      </w:r>
    </w:p>
    <w:p w14:paraId="7D1E741E" w14:textId="77777777" w:rsidR="003936E0" w:rsidRPr="00AA62F4" w:rsidRDefault="00D4570C" w:rsidP="003936E0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  <w:lang w:val="cy-GB"/>
        </w:rPr>
      </w:pPr>
      <w:hyperlink r:id="rId14" w:history="1">
        <w:r w:rsidR="003936E0" w:rsidRPr="00AA62F4">
          <w:rPr>
            <w:rStyle w:val="Hyperlink"/>
            <w:rFonts w:ascii="Arial" w:hAnsi="Arial" w:cs="Arial"/>
            <w:sz w:val="22"/>
            <w:szCs w:val="22"/>
            <w:lang w:val="cy-GB"/>
          </w:rPr>
          <w:t>https://gofalcymdeithasol.cymru/cofrestru/pam-rydym-yn-cofrestru</w:t>
        </w:r>
      </w:hyperlink>
    </w:p>
    <w:bookmarkEnd w:id="0"/>
    <w:p w14:paraId="0FB235DB" w14:textId="77777777" w:rsidR="00905CD1" w:rsidRPr="00005EA6" w:rsidRDefault="00905CD1" w:rsidP="00905CD1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  <w:lang w:val="cy-GB"/>
        </w:rPr>
      </w:pPr>
    </w:p>
    <w:p w14:paraId="48F8AEFA" w14:textId="487D4733" w:rsidR="00937D71" w:rsidRPr="00005EA6" w:rsidRDefault="00905CD1" w:rsidP="00905CD1">
      <w:pPr>
        <w:pStyle w:val="BodyText"/>
        <w:spacing w:line="240" w:lineRule="auto"/>
        <w:jc w:val="left"/>
        <w:rPr>
          <w:rFonts w:ascii="Arial" w:hAnsi="Arial" w:cs="Arial"/>
          <w:sz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 xml:space="preserve">Mae Gofal Cymdeithasol Cymru, wrth arfer ei bwerau o dan adrannau 73(2) a (4), a 91(2) Deddf Rheoleiddio ac Arolygu Gofal Cymdeithasol (Cymru) 2016 (“y Ddeddf”) a’r holl bwerau eraill sy’n galluogi Gofal Cymdeithasol Cymru yn hynny o beth, ac ar ôl ymgynghori yn unol ag adran 75 </w:t>
      </w:r>
      <w:r w:rsidR="008216DA">
        <w:rPr>
          <w:rFonts w:ascii="Arial" w:hAnsi="Arial" w:cs="Arial"/>
          <w:sz w:val="22"/>
          <w:szCs w:val="22"/>
          <w:lang w:val="cy-GB"/>
        </w:rPr>
        <w:t>(3)</w:t>
      </w:r>
      <w:r w:rsidRPr="00005EA6">
        <w:rPr>
          <w:rFonts w:ascii="Arial" w:hAnsi="Arial" w:cs="Arial"/>
          <w:sz w:val="22"/>
          <w:szCs w:val="22"/>
          <w:lang w:val="cy-GB"/>
        </w:rPr>
        <w:t>y Ddeddf, drwy hyn yn gwneud y Rheolau canlynol</w:t>
      </w:r>
      <w:r w:rsidR="00937D71" w:rsidRPr="00005EA6">
        <w:rPr>
          <w:rFonts w:ascii="Arial" w:hAnsi="Arial" w:cs="Arial"/>
          <w:sz w:val="22"/>
          <w:lang w:val="cy-GB"/>
        </w:rPr>
        <w:t>:</w:t>
      </w:r>
    </w:p>
    <w:p w14:paraId="57062B7F" w14:textId="77777777" w:rsidR="00885482" w:rsidRPr="00005EA6" w:rsidRDefault="00885482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57062B80" w14:textId="44F9DC95" w:rsidR="00885482" w:rsidRPr="00005EA6" w:rsidRDefault="00885482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40902189" w14:textId="746363B3" w:rsidR="00937D71" w:rsidRPr="00005EA6" w:rsidRDefault="00937D71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23F4CF8D" w14:textId="305E58D2" w:rsidR="00937D71" w:rsidRPr="00005EA6" w:rsidRDefault="00937D71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2E824389" w14:textId="5665B10A" w:rsidR="00937D71" w:rsidRPr="00005EA6" w:rsidRDefault="00937D71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1645B769" w14:textId="0B99E468" w:rsidR="00937D71" w:rsidRPr="00005EA6" w:rsidRDefault="00937D71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29DC122B" w14:textId="7AB1D1C9" w:rsidR="00937D71" w:rsidRPr="00005EA6" w:rsidRDefault="00937D71" w:rsidP="00885482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57062B81" w14:textId="3D02EB7A" w:rsidR="00885482" w:rsidRPr="00005EA6" w:rsidRDefault="00905CD1" w:rsidP="008854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szCs w:val="24"/>
          <w:lang w:val="cy-GB"/>
        </w:rPr>
        <w:t>TREFNIANT Y RHEOLAU</w:t>
      </w:r>
    </w:p>
    <w:p w14:paraId="57062B82" w14:textId="77777777" w:rsidR="00885482" w:rsidRPr="00005EA6" w:rsidRDefault="00885482" w:rsidP="00803C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7062B83" w14:textId="4EB744AF" w:rsidR="00885482" w:rsidRPr="00005EA6" w:rsidRDefault="00905CD1" w:rsidP="007D779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005EA6">
        <w:rPr>
          <w:rFonts w:ascii="Arial" w:eastAsia="Times New Roman" w:hAnsi="Arial" w:cs="Arial"/>
          <w:b/>
          <w:bCs/>
          <w:sz w:val="24"/>
          <w:szCs w:val="24"/>
          <w:lang w:val="cy-GB"/>
        </w:rPr>
        <w:t>RHAN</w:t>
      </w:r>
      <w:r w:rsidR="00885482" w:rsidRPr="00005EA6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I</w:t>
      </w:r>
    </w:p>
    <w:p w14:paraId="57062B84" w14:textId="366755C8" w:rsidR="001124A4" w:rsidRPr="00005EA6" w:rsidRDefault="00905CD1" w:rsidP="00803C4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szCs w:val="24"/>
          <w:lang w:val="cy-GB"/>
        </w:rPr>
        <w:t>CYFLWYNIAD</w:t>
      </w:r>
    </w:p>
    <w:p w14:paraId="57062B85" w14:textId="77777777" w:rsidR="00885482" w:rsidRPr="00005EA6" w:rsidRDefault="00885482" w:rsidP="00885482">
      <w:pPr>
        <w:spacing w:after="0" w:line="240" w:lineRule="auto"/>
        <w:jc w:val="center"/>
        <w:rPr>
          <w:rFonts w:ascii="Arial" w:eastAsia="Times New Roman" w:hAnsi="Arial" w:cs="Arial"/>
          <w:b/>
          <w:lang w:val="cy-GB"/>
        </w:rPr>
      </w:pPr>
    </w:p>
    <w:p w14:paraId="57062B86" w14:textId="23CFB743" w:rsidR="00885482" w:rsidRPr="00005EA6" w:rsidRDefault="00885482" w:rsidP="00885482">
      <w:pPr>
        <w:spacing w:after="0" w:line="36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1. </w:t>
      </w:r>
      <w:r w:rsidRPr="00005EA6">
        <w:rPr>
          <w:rFonts w:ascii="Arial" w:eastAsia="Times New Roman" w:hAnsi="Arial" w:cs="Arial"/>
          <w:lang w:val="cy-GB"/>
        </w:rPr>
        <w:tab/>
      </w:r>
      <w:r w:rsidR="00905CD1" w:rsidRPr="00005EA6">
        <w:rPr>
          <w:rFonts w:ascii="Arial" w:eastAsia="Times New Roman" w:hAnsi="Arial" w:cs="Arial"/>
          <w:lang w:val="cy-GB"/>
        </w:rPr>
        <w:t>Cyfeirio, cychwyn a threfniadau trosiannol</w:t>
      </w:r>
      <w:r w:rsidR="00905CD1"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  <w:t xml:space="preserve"> 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8D7CCE" w:rsidRPr="00005EA6">
        <w:rPr>
          <w:rFonts w:ascii="Arial" w:eastAsia="Times New Roman" w:hAnsi="Arial" w:cs="Arial"/>
          <w:lang w:val="cy-GB"/>
        </w:rPr>
        <w:t>3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87" w14:textId="55001BC0" w:rsidR="00885482" w:rsidRPr="00005EA6" w:rsidRDefault="00885482" w:rsidP="00885482">
      <w:pPr>
        <w:spacing w:after="0" w:line="36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2</w:t>
      </w:r>
      <w:r w:rsidR="00F96E0C" w:rsidRPr="00005EA6">
        <w:rPr>
          <w:rFonts w:ascii="Arial" w:eastAsia="Times New Roman" w:hAnsi="Arial" w:cs="Arial"/>
          <w:lang w:val="cy-GB"/>
        </w:rPr>
        <w:t>.</w:t>
      </w:r>
      <w:r w:rsidR="00905CD1" w:rsidRPr="00005EA6">
        <w:rPr>
          <w:rFonts w:ascii="Arial" w:eastAsia="Times New Roman" w:hAnsi="Arial" w:cs="Arial"/>
          <w:lang w:val="cy-GB"/>
        </w:rPr>
        <w:tab/>
        <w:t>Dehongli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8D7CCE" w:rsidRPr="00005EA6">
        <w:rPr>
          <w:rFonts w:ascii="Arial" w:eastAsia="Times New Roman" w:hAnsi="Arial" w:cs="Arial"/>
          <w:lang w:val="cy-GB"/>
        </w:rPr>
        <w:t>3</w:t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88" w14:textId="77777777" w:rsidR="001124A4" w:rsidRPr="00005EA6" w:rsidRDefault="001124A4" w:rsidP="00803C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7062B89" w14:textId="77777777" w:rsidR="000851D1" w:rsidRPr="00005EA6" w:rsidRDefault="000851D1" w:rsidP="0008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7062B8A" w14:textId="50D03FA7" w:rsidR="00885482" w:rsidRPr="00005EA6" w:rsidRDefault="00905CD1" w:rsidP="007D77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szCs w:val="24"/>
          <w:lang w:val="cy-GB"/>
        </w:rPr>
        <w:t>RHAN</w:t>
      </w:r>
      <w:r w:rsidR="00885482" w:rsidRPr="00005EA6">
        <w:rPr>
          <w:rFonts w:ascii="Arial" w:eastAsia="Times New Roman" w:hAnsi="Arial" w:cs="Arial"/>
          <w:b/>
          <w:sz w:val="24"/>
          <w:szCs w:val="24"/>
          <w:lang w:val="cy-GB"/>
        </w:rPr>
        <w:t xml:space="preserve"> I</w:t>
      </w:r>
      <w:r w:rsidR="0047476B" w:rsidRPr="00005EA6">
        <w:rPr>
          <w:rFonts w:ascii="Arial" w:eastAsia="Times New Roman" w:hAnsi="Arial" w:cs="Arial"/>
          <w:b/>
          <w:sz w:val="24"/>
          <w:szCs w:val="24"/>
          <w:lang w:val="cy-GB"/>
        </w:rPr>
        <w:t>I</w:t>
      </w:r>
    </w:p>
    <w:p w14:paraId="57062B8B" w14:textId="77E62E6D" w:rsidR="001124A4" w:rsidRPr="00005EA6" w:rsidRDefault="00905CD1" w:rsidP="007D7792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szCs w:val="24"/>
          <w:lang w:val="cy-GB"/>
        </w:rPr>
        <w:t>GWEITHDREFNAU RHAGARWEINIOL</w:t>
      </w:r>
    </w:p>
    <w:p w14:paraId="57062B8C" w14:textId="77777777" w:rsidR="00DC3F7E" w:rsidRPr="00005EA6" w:rsidRDefault="00885482" w:rsidP="00803C48">
      <w:pPr>
        <w:tabs>
          <w:tab w:val="num" w:pos="720"/>
          <w:tab w:val="left" w:pos="1980"/>
          <w:tab w:val="left" w:pos="2340"/>
        </w:tabs>
        <w:spacing w:after="0" w:line="240" w:lineRule="auto"/>
        <w:jc w:val="both"/>
        <w:rPr>
          <w:rFonts w:ascii="Arial" w:eastAsia="Times New Roman" w:hAnsi="Arial" w:cs="Arial"/>
          <w:bCs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</w:r>
      <w:r w:rsidR="001124A4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bCs/>
          <w:lang w:val="cy-GB"/>
        </w:rPr>
        <w:tab/>
      </w:r>
      <w:r w:rsidR="007D7792" w:rsidRPr="00005EA6">
        <w:rPr>
          <w:rFonts w:ascii="Arial" w:eastAsia="Times New Roman" w:hAnsi="Arial" w:cs="Arial"/>
          <w:bCs/>
          <w:lang w:val="cy-GB"/>
        </w:rPr>
        <w:tab/>
      </w:r>
      <w:r w:rsidR="007D7792" w:rsidRPr="00005EA6">
        <w:rPr>
          <w:rFonts w:ascii="Arial" w:eastAsia="Times New Roman" w:hAnsi="Arial" w:cs="Arial"/>
          <w:bCs/>
          <w:lang w:val="cy-GB"/>
        </w:rPr>
        <w:tab/>
      </w:r>
    </w:p>
    <w:p w14:paraId="57062B8D" w14:textId="0C3E17EF" w:rsidR="00803C48" w:rsidRPr="00005EA6" w:rsidRDefault="00487E7D" w:rsidP="00803C48">
      <w:pPr>
        <w:keepNext/>
        <w:spacing w:after="0" w:line="36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3</w:t>
      </w:r>
      <w:r w:rsidR="006D56F4" w:rsidRPr="00005EA6">
        <w:rPr>
          <w:rFonts w:ascii="Arial" w:eastAsia="Times New Roman" w:hAnsi="Arial" w:cs="Arial"/>
          <w:lang w:val="cy-GB"/>
        </w:rPr>
        <w:t>.</w:t>
      </w:r>
      <w:r w:rsidR="001124A4" w:rsidRPr="00005EA6">
        <w:rPr>
          <w:rFonts w:ascii="Arial" w:eastAsia="Times New Roman" w:hAnsi="Arial" w:cs="Arial"/>
          <w:lang w:val="cy-GB"/>
        </w:rPr>
        <w:tab/>
      </w:r>
      <w:r w:rsidR="00905CD1" w:rsidRPr="00005EA6">
        <w:rPr>
          <w:rFonts w:ascii="Arial" w:eastAsia="Times New Roman" w:hAnsi="Arial" w:cs="Arial"/>
          <w:lang w:val="cy-GB"/>
        </w:rPr>
        <w:t>Ystyriaeth ragarweiniol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D4570C">
        <w:rPr>
          <w:rFonts w:ascii="Arial" w:eastAsia="Times New Roman" w:hAnsi="Arial" w:cs="Arial"/>
          <w:lang w:val="cy-GB"/>
        </w:rPr>
        <w:t>6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DC3F7E" w:rsidRPr="00005EA6">
        <w:rPr>
          <w:rFonts w:ascii="Arial" w:eastAsia="Times New Roman" w:hAnsi="Arial" w:cs="Arial"/>
          <w:lang w:val="cy-GB"/>
        </w:rPr>
        <w:t xml:space="preserve">  </w:t>
      </w:r>
    </w:p>
    <w:p w14:paraId="57062B8E" w14:textId="3421506A" w:rsidR="00DC3F7E" w:rsidRPr="00005EA6" w:rsidRDefault="00272D64" w:rsidP="00803C48">
      <w:pPr>
        <w:keepNext/>
        <w:spacing w:after="0" w:line="360" w:lineRule="auto"/>
        <w:ind w:left="720" w:hanging="720"/>
        <w:jc w:val="both"/>
        <w:outlineLvl w:val="1"/>
        <w:rPr>
          <w:rFonts w:ascii="Arial" w:eastAsia="Times New Roman" w:hAnsi="Arial" w:cs="Arial"/>
          <w:bCs/>
          <w:lang w:val="cy-GB"/>
        </w:rPr>
      </w:pPr>
      <w:r w:rsidRPr="00005EA6">
        <w:rPr>
          <w:rFonts w:ascii="Arial" w:eastAsia="Times New Roman" w:hAnsi="Arial" w:cs="Arial"/>
          <w:lang w:val="cy-GB"/>
        </w:rPr>
        <w:t>4</w:t>
      </w:r>
      <w:r w:rsidR="00DC3F7E" w:rsidRPr="00005EA6">
        <w:rPr>
          <w:rFonts w:ascii="Arial" w:eastAsia="Times New Roman" w:hAnsi="Arial" w:cs="Arial"/>
          <w:lang w:val="cy-GB"/>
        </w:rPr>
        <w:t xml:space="preserve">.      </w:t>
      </w:r>
      <w:r w:rsidR="0047476B" w:rsidRPr="00005EA6">
        <w:rPr>
          <w:rFonts w:ascii="Arial" w:eastAsia="Times New Roman" w:hAnsi="Arial" w:cs="Arial"/>
          <w:lang w:val="cy-GB"/>
        </w:rPr>
        <w:tab/>
      </w:r>
      <w:r w:rsidR="00905CD1" w:rsidRPr="00005EA6">
        <w:rPr>
          <w:rFonts w:ascii="Arial" w:eastAsia="Times New Roman" w:hAnsi="Arial" w:cs="Arial"/>
          <w:lang w:val="cy-GB"/>
        </w:rPr>
        <w:t>Atgyfeiri</w:t>
      </w:r>
      <w:r w:rsidR="00A93816" w:rsidRPr="00005EA6">
        <w:rPr>
          <w:rFonts w:ascii="Arial" w:eastAsia="Times New Roman" w:hAnsi="Arial" w:cs="Arial"/>
          <w:lang w:val="cy-GB"/>
        </w:rPr>
        <w:t>o’n</w:t>
      </w:r>
      <w:r w:rsidR="00905CD1" w:rsidRPr="00005EA6">
        <w:rPr>
          <w:rFonts w:ascii="Arial" w:eastAsia="Times New Roman" w:hAnsi="Arial" w:cs="Arial"/>
          <w:lang w:val="cy-GB"/>
        </w:rPr>
        <w:t xml:space="preserve"> uniongyrchol i banel addasrwydd i ymarfer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896B00" w:rsidRPr="00005EA6">
        <w:rPr>
          <w:rFonts w:ascii="Arial" w:eastAsia="Times New Roman" w:hAnsi="Arial" w:cs="Arial"/>
          <w:lang w:val="cy-GB"/>
        </w:rPr>
        <w:t>6</w:t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8F" w14:textId="4D952CED" w:rsidR="00DC3F7E" w:rsidRPr="00005EA6" w:rsidRDefault="00A047C4" w:rsidP="00AF16C1">
      <w:pPr>
        <w:keepNext/>
        <w:spacing w:after="0" w:line="360" w:lineRule="auto"/>
        <w:ind w:left="720" w:hanging="720"/>
        <w:jc w:val="both"/>
        <w:outlineLvl w:val="1"/>
        <w:rPr>
          <w:rFonts w:ascii="Arial" w:eastAsia="Times New Roman" w:hAnsi="Arial" w:cs="Arial"/>
          <w:bCs/>
          <w:lang w:val="cy-GB"/>
        </w:rPr>
      </w:pPr>
      <w:r w:rsidRPr="00005EA6">
        <w:rPr>
          <w:rFonts w:ascii="Arial" w:eastAsia="Times New Roman" w:hAnsi="Arial" w:cs="Arial"/>
          <w:lang w:val="cy-GB"/>
        </w:rPr>
        <w:t>5</w:t>
      </w:r>
      <w:r w:rsidR="00DC3F7E" w:rsidRPr="00005EA6">
        <w:rPr>
          <w:rFonts w:ascii="Arial" w:eastAsia="Times New Roman" w:hAnsi="Arial" w:cs="Arial"/>
          <w:lang w:val="cy-GB"/>
        </w:rPr>
        <w:t>.</w:t>
      </w:r>
      <w:r w:rsidR="00DC3F7E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>Atgyfeir</w:t>
      </w:r>
      <w:r w:rsidR="001B7E7A" w:rsidRPr="00005EA6">
        <w:rPr>
          <w:rFonts w:ascii="Arial" w:eastAsia="Times New Roman" w:hAnsi="Arial" w:cs="Arial"/>
          <w:lang w:val="cy-GB"/>
        </w:rPr>
        <w:t>i</w:t>
      </w:r>
      <w:r w:rsidR="00A93816" w:rsidRPr="00005EA6">
        <w:rPr>
          <w:rFonts w:ascii="Arial" w:eastAsia="Times New Roman" w:hAnsi="Arial" w:cs="Arial"/>
          <w:lang w:val="cy-GB"/>
        </w:rPr>
        <w:t>o</w:t>
      </w:r>
      <w:r w:rsidR="00905CD1" w:rsidRPr="00005EA6">
        <w:rPr>
          <w:rFonts w:ascii="Arial" w:eastAsia="Times New Roman" w:hAnsi="Arial" w:cs="Arial"/>
          <w:lang w:val="cy-GB"/>
        </w:rPr>
        <w:t xml:space="preserve"> ar gyfer ymchwiliad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ab/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D4570C">
        <w:rPr>
          <w:rFonts w:ascii="Arial" w:eastAsia="Times New Roman" w:hAnsi="Arial" w:cs="Arial"/>
          <w:lang w:val="cy-GB"/>
        </w:rPr>
        <w:t>7</w:t>
      </w:r>
    </w:p>
    <w:p w14:paraId="57062B90" w14:textId="77777777" w:rsidR="0047476B" w:rsidRPr="00005EA6" w:rsidRDefault="0047476B" w:rsidP="00803C48">
      <w:pPr>
        <w:tabs>
          <w:tab w:val="left" w:pos="709"/>
          <w:tab w:val="left" w:pos="1418"/>
          <w:tab w:val="left" w:pos="2127"/>
        </w:tabs>
        <w:spacing w:after="0" w:line="360" w:lineRule="auto"/>
        <w:ind w:left="2127" w:hanging="2127"/>
        <w:rPr>
          <w:rFonts w:ascii="Arial" w:eastAsia="Times New Roman" w:hAnsi="Arial" w:cs="Arial"/>
          <w:b/>
          <w:sz w:val="24"/>
          <w:lang w:val="cy-GB"/>
        </w:rPr>
      </w:pPr>
    </w:p>
    <w:p w14:paraId="57062B91" w14:textId="762F7064" w:rsidR="0047476B" w:rsidRPr="00005EA6" w:rsidRDefault="00905CD1" w:rsidP="0047476B">
      <w:pPr>
        <w:tabs>
          <w:tab w:val="left" w:pos="709"/>
          <w:tab w:val="left" w:pos="1418"/>
          <w:tab w:val="left" w:pos="2127"/>
        </w:tabs>
        <w:spacing w:after="0" w:line="360" w:lineRule="auto"/>
        <w:ind w:left="2127" w:hanging="2127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t>RHAN</w:t>
      </w:r>
      <w:r w:rsidR="0047476B" w:rsidRPr="00005EA6">
        <w:rPr>
          <w:rFonts w:ascii="Arial" w:eastAsia="Times New Roman" w:hAnsi="Arial" w:cs="Arial"/>
          <w:b/>
          <w:sz w:val="24"/>
          <w:lang w:val="cy-GB"/>
        </w:rPr>
        <w:t xml:space="preserve"> I</w:t>
      </w:r>
      <w:r w:rsidR="00A047C4" w:rsidRPr="00005EA6">
        <w:rPr>
          <w:rFonts w:ascii="Arial" w:eastAsia="Times New Roman" w:hAnsi="Arial" w:cs="Arial"/>
          <w:b/>
          <w:sz w:val="24"/>
          <w:lang w:val="cy-GB"/>
        </w:rPr>
        <w:t>II</w:t>
      </w:r>
    </w:p>
    <w:p w14:paraId="57062B92" w14:textId="623315B0" w:rsidR="0047476B" w:rsidRPr="00005EA6" w:rsidRDefault="00A93816" w:rsidP="0047476B">
      <w:pPr>
        <w:tabs>
          <w:tab w:val="left" w:pos="709"/>
          <w:tab w:val="left" w:pos="1418"/>
          <w:tab w:val="left" w:pos="2127"/>
        </w:tabs>
        <w:spacing w:after="0" w:line="360" w:lineRule="auto"/>
        <w:ind w:left="2127" w:hanging="2127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t>YMCHWILIO</w:t>
      </w:r>
    </w:p>
    <w:p w14:paraId="57062B93" w14:textId="0ABBABE3" w:rsidR="0047476B" w:rsidRPr="00005EA6" w:rsidRDefault="00A047C4" w:rsidP="0047476B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6</w:t>
      </w:r>
      <w:r w:rsidR="00E27B93" w:rsidRPr="00005EA6">
        <w:rPr>
          <w:rFonts w:ascii="Arial" w:eastAsia="Times New Roman" w:hAnsi="Arial" w:cs="Arial"/>
          <w:lang w:val="cy-GB"/>
        </w:rPr>
        <w:t xml:space="preserve">.     </w:t>
      </w:r>
      <w:r w:rsidR="00B37B49" w:rsidRPr="00005EA6">
        <w:rPr>
          <w:rFonts w:ascii="Arial" w:eastAsia="Times New Roman" w:hAnsi="Arial" w:cs="Arial"/>
          <w:lang w:val="cy-GB"/>
        </w:rPr>
        <w:tab/>
      </w:r>
      <w:r w:rsidR="00905CD1" w:rsidRPr="00005EA6">
        <w:rPr>
          <w:rFonts w:ascii="Arial" w:eastAsia="Times New Roman" w:hAnsi="Arial" w:cs="Arial"/>
          <w:lang w:val="cy-GB"/>
        </w:rPr>
        <w:t>Y weithdrefn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D4570C">
        <w:rPr>
          <w:rFonts w:ascii="Arial" w:eastAsia="Times New Roman" w:hAnsi="Arial" w:cs="Arial"/>
          <w:lang w:val="cy-GB"/>
        </w:rPr>
        <w:t>8</w:t>
      </w:r>
    </w:p>
    <w:p w14:paraId="57062B94" w14:textId="77777777" w:rsidR="00C7618F" w:rsidRPr="00005EA6" w:rsidRDefault="00C7618F" w:rsidP="0047476B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Arial" w:eastAsia="Times New Roman" w:hAnsi="Arial" w:cs="Arial"/>
          <w:lang w:val="cy-GB"/>
        </w:rPr>
      </w:pPr>
    </w:p>
    <w:p w14:paraId="57062B95" w14:textId="34AB4D2F" w:rsidR="00C7618F" w:rsidRPr="00005EA6" w:rsidRDefault="00A93816" w:rsidP="00C7618F">
      <w:pPr>
        <w:tabs>
          <w:tab w:val="left" w:pos="709"/>
          <w:tab w:val="left" w:pos="1418"/>
          <w:tab w:val="left" w:pos="2127"/>
        </w:tabs>
        <w:spacing w:after="0" w:line="360" w:lineRule="auto"/>
        <w:ind w:left="2127" w:hanging="2127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t>RHAN</w:t>
      </w:r>
      <w:r w:rsidR="00C7618F" w:rsidRPr="00005EA6">
        <w:rPr>
          <w:rFonts w:ascii="Arial" w:eastAsia="Times New Roman" w:hAnsi="Arial" w:cs="Arial"/>
          <w:b/>
          <w:sz w:val="24"/>
          <w:lang w:val="cy-GB"/>
        </w:rPr>
        <w:t xml:space="preserve"> IV</w:t>
      </w:r>
    </w:p>
    <w:p w14:paraId="57062B96" w14:textId="464E029D" w:rsidR="00C7618F" w:rsidRPr="00005EA6" w:rsidRDefault="00C7618F" w:rsidP="00803C48">
      <w:pPr>
        <w:tabs>
          <w:tab w:val="left" w:pos="709"/>
          <w:tab w:val="left" w:pos="1418"/>
          <w:tab w:val="left" w:pos="2127"/>
        </w:tabs>
        <w:spacing w:after="0" w:line="360" w:lineRule="auto"/>
        <w:ind w:left="2127" w:hanging="2127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t>P</w:t>
      </w:r>
      <w:r w:rsidR="00A93816" w:rsidRPr="00005EA6">
        <w:rPr>
          <w:rFonts w:ascii="Arial" w:eastAsia="Times New Roman" w:hAnsi="Arial" w:cs="Arial"/>
          <w:b/>
          <w:sz w:val="24"/>
          <w:lang w:val="cy-GB"/>
        </w:rPr>
        <w:t>WERAU YN DILYN YMCHWILIAD</w:t>
      </w:r>
    </w:p>
    <w:p w14:paraId="57062B97" w14:textId="77777777" w:rsidR="0047476B" w:rsidRPr="00005EA6" w:rsidRDefault="007D7792" w:rsidP="0047476B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</w:p>
    <w:p w14:paraId="57062B98" w14:textId="7A41E957" w:rsidR="0047476B" w:rsidRPr="00005EA6" w:rsidRDefault="00C7618F" w:rsidP="0047476B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7</w:t>
      </w:r>
      <w:r w:rsidR="00E27B93" w:rsidRPr="00005EA6">
        <w:rPr>
          <w:rFonts w:ascii="Arial" w:eastAsia="Times New Roman" w:hAnsi="Arial" w:cs="Arial"/>
          <w:lang w:val="cy-GB"/>
        </w:rPr>
        <w:t xml:space="preserve">.     </w:t>
      </w:r>
      <w:r w:rsidR="0014134F" w:rsidRPr="00005EA6">
        <w:rPr>
          <w:rFonts w:ascii="Arial" w:eastAsia="Times New Roman" w:hAnsi="Arial" w:cs="Arial"/>
          <w:lang w:val="cy-GB"/>
        </w:rPr>
        <w:t xml:space="preserve"> </w:t>
      </w:r>
      <w:r w:rsidR="00E27B93" w:rsidRPr="00005EA6">
        <w:rPr>
          <w:rFonts w:ascii="Arial" w:eastAsia="Times New Roman" w:hAnsi="Arial" w:cs="Arial"/>
          <w:lang w:val="cy-GB"/>
        </w:rPr>
        <w:t xml:space="preserve"> </w:t>
      </w:r>
      <w:r w:rsidR="00B37B49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>Rhybuddion</w:t>
      </w:r>
      <w:r w:rsidR="00E27B93" w:rsidRPr="00005EA6">
        <w:rPr>
          <w:rFonts w:ascii="Arial" w:eastAsia="Times New Roman" w:hAnsi="Arial" w:cs="Arial"/>
          <w:lang w:val="cy-GB"/>
        </w:rPr>
        <w:t xml:space="preserve"> 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D4570C">
        <w:rPr>
          <w:rFonts w:ascii="Arial" w:eastAsia="Times New Roman" w:hAnsi="Arial" w:cs="Arial"/>
          <w:lang w:val="cy-GB"/>
        </w:rPr>
        <w:t>9</w:t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99" w14:textId="4D631C77" w:rsidR="0047476B" w:rsidRPr="00005EA6" w:rsidRDefault="00C7618F" w:rsidP="0047476B">
      <w:pPr>
        <w:keepNext/>
        <w:spacing w:after="0" w:line="36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8</w:t>
      </w:r>
      <w:r w:rsidR="00E27B93" w:rsidRPr="00005EA6">
        <w:rPr>
          <w:rFonts w:ascii="Arial" w:eastAsia="Times New Roman" w:hAnsi="Arial" w:cs="Arial"/>
          <w:lang w:val="cy-GB"/>
        </w:rPr>
        <w:t>.</w:t>
      </w:r>
      <w:r w:rsidR="00803C48" w:rsidRPr="00005EA6">
        <w:rPr>
          <w:rFonts w:ascii="Arial" w:eastAsia="Times New Roman" w:hAnsi="Arial" w:cs="Arial"/>
          <w:lang w:val="cy-GB"/>
        </w:rPr>
        <w:t xml:space="preserve">       </w:t>
      </w:r>
      <w:r w:rsidR="00B37B49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>Ymgymeriadau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D4570C">
        <w:rPr>
          <w:rFonts w:ascii="Arial" w:eastAsia="Times New Roman" w:hAnsi="Arial" w:cs="Arial"/>
          <w:lang w:val="cy-GB"/>
        </w:rPr>
        <w:t>9</w:t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9A" w14:textId="56052F33" w:rsidR="0047476B" w:rsidRPr="00005EA6" w:rsidRDefault="00C7618F" w:rsidP="0047476B">
      <w:pPr>
        <w:keepNext/>
        <w:spacing w:after="0" w:line="36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9</w:t>
      </w:r>
      <w:r w:rsidR="0047476B" w:rsidRPr="00005EA6">
        <w:rPr>
          <w:rFonts w:ascii="Arial" w:eastAsia="Times New Roman" w:hAnsi="Arial" w:cs="Arial"/>
          <w:lang w:val="cy-GB"/>
        </w:rPr>
        <w:t xml:space="preserve">.     </w:t>
      </w:r>
      <w:r w:rsidR="00803C48" w:rsidRPr="00005EA6">
        <w:rPr>
          <w:rFonts w:ascii="Arial" w:eastAsia="Times New Roman" w:hAnsi="Arial" w:cs="Arial"/>
          <w:lang w:val="cy-GB"/>
        </w:rPr>
        <w:t xml:space="preserve">  </w:t>
      </w:r>
      <w:r w:rsidR="00B37B49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>Dileu o’r gofrestr drwy gytundeb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937D71" w:rsidRPr="00005EA6">
        <w:rPr>
          <w:rFonts w:ascii="Arial" w:eastAsia="Times New Roman" w:hAnsi="Arial" w:cs="Arial"/>
          <w:lang w:val="cy-GB"/>
        </w:rPr>
        <w:tab/>
        <w:t>1</w:t>
      </w:r>
      <w:r w:rsidR="00D4570C">
        <w:rPr>
          <w:rFonts w:ascii="Arial" w:eastAsia="Times New Roman" w:hAnsi="Arial" w:cs="Arial"/>
          <w:lang w:val="cy-GB"/>
        </w:rPr>
        <w:t>1</w:t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9B" w14:textId="6ED1291B" w:rsidR="0088347B" w:rsidRPr="00005EA6" w:rsidRDefault="0047476B" w:rsidP="0047476B">
      <w:pPr>
        <w:tabs>
          <w:tab w:val="left" w:pos="709"/>
          <w:tab w:val="left" w:pos="1418"/>
          <w:tab w:val="left" w:pos="2127"/>
        </w:tabs>
        <w:spacing w:after="0" w:line="36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1</w:t>
      </w:r>
      <w:r w:rsidR="00803C48" w:rsidRPr="00005EA6">
        <w:rPr>
          <w:rFonts w:ascii="Arial" w:eastAsia="Times New Roman" w:hAnsi="Arial" w:cs="Arial"/>
          <w:lang w:val="cy-GB"/>
        </w:rPr>
        <w:t>0</w:t>
      </w:r>
      <w:r w:rsidR="0088347B" w:rsidRPr="00005EA6">
        <w:rPr>
          <w:rFonts w:ascii="Arial" w:eastAsia="Times New Roman" w:hAnsi="Arial" w:cs="Arial"/>
          <w:lang w:val="cy-GB"/>
        </w:rPr>
        <w:t xml:space="preserve">.    </w:t>
      </w:r>
      <w:r w:rsidR="00B37B49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>Adolygiad o benderfyniadau gan Ofal Cymdeithasol Cymru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937D71" w:rsidRPr="00005EA6">
        <w:rPr>
          <w:rFonts w:ascii="Arial" w:eastAsia="Times New Roman" w:hAnsi="Arial" w:cs="Arial"/>
          <w:lang w:val="cy-GB"/>
        </w:rPr>
        <w:t>1</w:t>
      </w:r>
      <w:r w:rsidR="00D4570C">
        <w:rPr>
          <w:rFonts w:ascii="Arial" w:eastAsia="Times New Roman" w:hAnsi="Arial" w:cs="Arial"/>
          <w:lang w:val="cy-GB"/>
        </w:rPr>
        <w:t>2</w:t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9C" w14:textId="7AAD670B" w:rsidR="0088347B" w:rsidRPr="00005EA6" w:rsidRDefault="0047476B" w:rsidP="00AF16C1">
      <w:pPr>
        <w:keepNext/>
        <w:spacing w:after="0" w:line="36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1</w:t>
      </w:r>
      <w:r w:rsidR="00803C48" w:rsidRPr="00005EA6">
        <w:rPr>
          <w:rFonts w:ascii="Arial" w:eastAsia="Times New Roman" w:hAnsi="Arial" w:cs="Arial"/>
          <w:lang w:val="cy-GB"/>
        </w:rPr>
        <w:t>1</w:t>
      </w:r>
      <w:r w:rsidR="0088347B" w:rsidRPr="00005EA6">
        <w:rPr>
          <w:rFonts w:ascii="Arial" w:eastAsia="Times New Roman" w:hAnsi="Arial" w:cs="Arial"/>
          <w:lang w:val="cy-GB"/>
        </w:rPr>
        <w:t xml:space="preserve">.    </w:t>
      </w:r>
      <w:r w:rsidR="00B37B49" w:rsidRPr="00005EA6">
        <w:rPr>
          <w:rFonts w:ascii="Arial" w:eastAsia="Times New Roman" w:hAnsi="Arial" w:cs="Arial"/>
          <w:lang w:val="cy-GB"/>
        </w:rPr>
        <w:tab/>
      </w:r>
      <w:r w:rsidR="00A93816" w:rsidRPr="00005EA6">
        <w:rPr>
          <w:rFonts w:ascii="Arial" w:eastAsia="Times New Roman" w:hAnsi="Arial" w:cs="Arial"/>
          <w:lang w:val="cy-GB"/>
        </w:rPr>
        <w:t>Canslo atgyfeiriad i banel addasrwydd i ymarfer</w:t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7D7792" w:rsidRPr="00005EA6">
        <w:rPr>
          <w:rFonts w:ascii="Arial" w:eastAsia="Times New Roman" w:hAnsi="Arial" w:cs="Arial"/>
          <w:lang w:val="cy-GB"/>
        </w:rPr>
        <w:tab/>
      </w:r>
      <w:r w:rsidR="00CD3C18" w:rsidRPr="00005EA6">
        <w:rPr>
          <w:rFonts w:ascii="Arial" w:eastAsia="Times New Roman" w:hAnsi="Arial" w:cs="Arial"/>
          <w:lang w:val="cy-GB"/>
        </w:rPr>
        <w:t>1</w:t>
      </w:r>
      <w:r w:rsidR="00D4570C">
        <w:rPr>
          <w:rFonts w:ascii="Arial" w:eastAsia="Times New Roman" w:hAnsi="Arial" w:cs="Arial"/>
          <w:lang w:val="cy-GB"/>
        </w:rPr>
        <w:t>3</w:t>
      </w:r>
      <w:r w:rsidR="007D7792" w:rsidRPr="00005EA6">
        <w:rPr>
          <w:rFonts w:ascii="Arial" w:eastAsia="Times New Roman" w:hAnsi="Arial" w:cs="Arial"/>
          <w:lang w:val="cy-GB"/>
        </w:rPr>
        <w:tab/>
      </w:r>
    </w:p>
    <w:p w14:paraId="57062B9D" w14:textId="77777777" w:rsidR="0088347B" w:rsidRPr="00005EA6" w:rsidRDefault="007D7792" w:rsidP="00AF16C1">
      <w:pPr>
        <w:keepNext/>
        <w:spacing w:after="0" w:line="36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</w:p>
    <w:p w14:paraId="57062B9E" w14:textId="77777777" w:rsidR="00086275" w:rsidRPr="00005EA6" w:rsidRDefault="00086275" w:rsidP="00086275">
      <w:pPr>
        <w:keepNext/>
        <w:spacing w:after="0" w:line="24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</w:p>
    <w:p w14:paraId="57062B9F" w14:textId="77777777" w:rsidR="00AF16C1" w:rsidRPr="00005EA6" w:rsidRDefault="00AF16C1" w:rsidP="00086275">
      <w:pPr>
        <w:keepNext/>
        <w:spacing w:after="0" w:line="24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</w:p>
    <w:p w14:paraId="57062BA0" w14:textId="77777777" w:rsidR="000851D1" w:rsidRPr="00005EA6" w:rsidRDefault="000851D1" w:rsidP="000851D1">
      <w:pPr>
        <w:tabs>
          <w:tab w:val="num" w:pos="720"/>
          <w:tab w:val="left" w:pos="1980"/>
          <w:tab w:val="left" w:pos="2340"/>
        </w:tabs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57062BA1" w14:textId="39827B6F" w:rsidR="00AF16C1" w:rsidRPr="00005EA6" w:rsidRDefault="00AF16C1" w:rsidP="00AF16C1">
      <w:pPr>
        <w:tabs>
          <w:tab w:val="num" w:pos="720"/>
          <w:tab w:val="left" w:pos="1980"/>
          <w:tab w:val="left" w:pos="2340"/>
        </w:tabs>
        <w:spacing w:after="0" w:line="360" w:lineRule="auto"/>
        <w:ind w:left="720" w:hanging="720"/>
        <w:rPr>
          <w:rFonts w:ascii="Arial" w:eastAsia="Times New Roman" w:hAnsi="Arial" w:cs="Arial"/>
          <w:lang w:val="cy-GB"/>
        </w:rPr>
      </w:pPr>
    </w:p>
    <w:p w14:paraId="5DC627CA" w14:textId="15F161C1" w:rsidR="00937D71" w:rsidRPr="00005EA6" w:rsidRDefault="00937D71" w:rsidP="00AF16C1">
      <w:pPr>
        <w:tabs>
          <w:tab w:val="num" w:pos="720"/>
          <w:tab w:val="left" w:pos="1980"/>
          <w:tab w:val="left" w:pos="2340"/>
        </w:tabs>
        <w:spacing w:after="0" w:line="360" w:lineRule="auto"/>
        <w:ind w:left="720" w:hanging="720"/>
        <w:rPr>
          <w:rFonts w:ascii="Arial" w:eastAsia="Times New Roman" w:hAnsi="Arial" w:cs="Arial"/>
          <w:lang w:val="cy-GB"/>
        </w:rPr>
      </w:pPr>
    </w:p>
    <w:p w14:paraId="683FD5C5" w14:textId="73F8CA4B" w:rsidR="00937D71" w:rsidRPr="00005EA6" w:rsidRDefault="00937D71" w:rsidP="00AF16C1">
      <w:pPr>
        <w:tabs>
          <w:tab w:val="num" w:pos="720"/>
          <w:tab w:val="left" w:pos="1980"/>
          <w:tab w:val="left" w:pos="2340"/>
        </w:tabs>
        <w:spacing w:after="0" w:line="360" w:lineRule="auto"/>
        <w:ind w:left="720" w:hanging="720"/>
        <w:rPr>
          <w:rFonts w:ascii="Arial" w:eastAsia="Times New Roman" w:hAnsi="Arial" w:cs="Arial"/>
          <w:lang w:val="cy-GB"/>
        </w:rPr>
      </w:pPr>
    </w:p>
    <w:p w14:paraId="2A759662" w14:textId="7C17003E" w:rsidR="00937D71" w:rsidRPr="00005EA6" w:rsidRDefault="00937D71" w:rsidP="00AF16C1">
      <w:pPr>
        <w:tabs>
          <w:tab w:val="num" w:pos="720"/>
          <w:tab w:val="left" w:pos="1980"/>
          <w:tab w:val="left" w:pos="2340"/>
        </w:tabs>
        <w:spacing w:after="0" w:line="360" w:lineRule="auto"/>
        <w:ind w:left="720" w:hanging="720"/>
        <w:rPr>
          <w:rFonts w:ascii="Arial" w:eastAsia="Times New Roman" w:hAnsi="Arial" w:cs="Arial"/>
          <w:lang w:val="cy-GB"/>
        </w:rPr>
      </w:pPr>
    </w:p>
    <w:p w14:paraId="57062BA2" w14:textId="77777777" w:rsidR="00CD7265" w:rsidRPr="00005EA6" w:rsidRDefault="00CD7265" w:rsidP="00CD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14:paraId="57062BA3" w14:textId="0D2E6A86" w:rsidR="00CD7265" w:rsidRPr="00005EA6" w:rsidRDefault="00C0627A" w:rsidP="00CD726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lastRenderedPageBreak/>
        <w:t>RHAN I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  <w:t>CYFLWYNIAD</w:t>
      </w:r>
    </w:p>
    <w:p w14:paraId="57062BA4" w14:textId="77777777" w:rsidR="00CD7265" w:rsidRPr="00005EA6" w:rsidRDefault="00CD7265" w:rsidP="00CD7265">
      <w:pPr>
        <w:spacing w:after="0" w:line="360" w:lineRule="auto"/>
        <w:jc w:val="center"/>
        <w:rPr>
          <w:rFonts w:ascii="Arial" w:eastAsia="Times New Roman" w:hAnsi="Arial" w:cs="Arial"/>
          <w:b/>
          <w:lang w:val="cy-GB"/>
        </w:rPr>
      </w:pPr>
    </w:p>
    <w:p w14:paraId="57062BA5" w14:textId="6BEFF73A" w:rsidR="00CD7265" w:rsidRPr="00005EA6" w:rsidRDefault="00A93816" w:rsidP="00CD726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cy-GB"/>
        </w:rPr>
      </w:pPr>
      <w:r w:rsidRPr="00005EA6">
        <w:rPr>
          <w:rFonts w:ascii="Arial" w:eastAsia="Times New Roman" w:hAnsi="Arial" w:cs="Arial"/>
          <w:b/>
          <w:bCs/>
          <w:lang w:val="cy-GB"/>
        </w:rPr>
        <w:t>Cyfeirio, cychwyn a threfniadau trosiannol</w:t>
      </w:r>
      <w:r w:rsidR="00CD7265" w:rsidRPr="00005EA6">
        <w:rPr>
          <w:rFonts w:ascii="Arial" w:eastAsia="Times New Roman" w:hAnsi="Arial" w:cs="Arial"/>
          <w:b/>
          <w:bCs/>
          <w:lang w:val="cy-GB"/>
        </w:rPr>
        <w:t xml:space="preserve"> </w:t>
      </w:r>
    </w:p>
    <w:p w14:paraId="57062BA6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BA7" w14:textId="70A43E13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1.</w:t>
      </w:r>
      <w:r w:rsidRPr="00005EA6">
        <w:rPr>
          <w:rFonts w:ascii="Arial" w:eastAsia="Times New Roman" w:hAnsi="Arial" w:cs="Arial"/>
          <w:lang w:val="cy-GB"/>
        </w:rPr>
        <w:tab/>
        <w:t>(1)</w:t>
      </w:r>
      <w:r w:rsidRPr="00005EA6">
        <w:rPr>
          <w:rFonts w:ascii="Arial" w:eastAsia="Times New Roman" w:hAnsi="Arial" w:cs="Arial"/>
          <w:lang w:val="cy-GB"/>
        </w:rPr>
        <w:tab/>
      </w:r>
      <w:r w:rsidR="00501AE9" w:rsidRPr="00005EA6">
        <w:rPr>
          <w:rFonts w:ascii="Arial" w:eastAsia="Times New Roman" w:hAnsi="Arial" w:cs="Arial"/>
          <w:lang w:val="cy-GB"/>
        </w:rPr>
        <w:t xml:space="preserve">Ceir cyfeirio at y Rheolau hyn fel Rheolau Gofal Cymdeithasol Cymru (Ymchwilio) </w:t>
      </w:r>
      <w:r w:rsidR="009E2591">
        <w:rPr>
          <w:rFonts w:ascii="Arial" w:eastAsia="Times New Roman" w:hAnsi="Arial" w:cs="Arial"/>
          <w:lang w:val="cy-GB"/>
        </w:rPr>
        <w:t>2022</w:t>
      </w:r>
      <w:r w:rsidR="009E2591" w:rsidRPr="00005EA6">
        <w:rPr>
          <w:rFonts w:ascii="Arial" w:eastAsia="Times New Roman" w:hAnsi="Arial" w:cs="Arial"/>
          <w:lang w:val="cy-GB"/>
        </w:rPr>
        <w:t xml:space="preserve"> </w:t>
      </w:r>
      <w:r w:rsidR="00501AE9" w:rsidRPr="00005EA6">
        <w:rPr>
          <w:rFonts w:ascii="Arial" w:eastAsia="Times New Roman" w:hAnsi="Arial" w:cs="Arial"/>
          <w:lang w:val="cy-GB"/>
        </w:rPr>
        <w:t xml:space="preserve">a byddant yn dod i rym ar 1 </w:t>
      </w:r>
      <w:r w:rsidR="00D433F2">
        <w:rPr>
          <w:rFonts w:ascii="Arial" w:eastAsia="Times New Roman" w:hAnsi="Arial" w:cs="Arial"/>
          <w:lang w:val="cy-GB"/>
        </w:rPr>
        <w:t>Hydref 2022</w:t>
      </w:r>
      <w:r w:rsidR="006A58EC" w:rsidRPr="00005EA6">
        <w:rPr>
          <w:rFonts w:ascii="Arial" w:eastAsia="Times New Roman" w:hAnsi="Arial" w:cs="Arial"/>
          <w:lang w:val="cy-GB"/>
        </w:rPr>
        <w:t>.</w:t>
      </w:r>
    </w:p>
    <w:p w14:paraId="57062BA8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A9" w14:textId="5841476B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  <w:t>(2)</w:t>
      </w:r>
      <w:r w:rsidRPr="00005EA6">
        <w:rPr>
          <w:rFonts w:ascii="Arial" w:eastAsia="Times New Roman" w:hAnsi="Arial" w:cs="Arial"/>
          <w:lang w:val="cy-GB"/>
        </w:rPr>
        <w:tab/>
      </w:r>
      <w:r w:rsidR="00501AE9" w:rsidRPr="00005EA6">
        <w:rPr>
          <w:rFonts w:ascii="Arial" w:eastAsia="Times New Roman" w:hAnsi="Arial" w:cs="Arial"/>
          <w:lang w:val="cy-GB"/>
        </w:rPr>
        <w:t>Mae’r Rheolau hyn yn berthnasol i unrhyw gŵyn a wneir ar neu ar ôl y dyddiad y daw’r Rheolau hyn i rym</w:t>
      </w:r>
      <w:r w:rsidRPr="00005EA6">
        <w:rPr>
          <w:rFonts w:ascii="Arial" w:eastAsia="Times New Roman" w:hAnsi="Arial" w:cs="Arial"/>
          <w:lang w:val="cy-GB"/>
        </w:rPr>
        <w:t xml:space="preserve">. </w:t>
      </w:r>
    </w:p>
    <w:p w14:paraId="57062BAA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AB" w14:textId="3BA6955A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  <w:t>(3)</w:t>
      </w:r>
      <w:r w:rsidRPr="00005EA6">
        <w:rPr>
          <w:rFonts w:ascii="Arial" w:eastAsia="Times New Roman" w:hAnsi="Arial" w:cs="Arial"/>
          <w:lang w:val="cy-GB"/>
        </w:rPr>
        <w:tab/>
      </w:r>
      <w:r w:rsidR="00501AE9" w:rsidRPr="00005EA6">
        <w:rPr>
          <w:rFonts w:ascii="Arial" w:eastAsia="Times New Roman" w:hAnsi="Arial" w:cs="Arial"/>
          <w:lang w:val="cy-GB"/>
        </w:rPr>
        <w:t>Dirymir drwy hyn Reolau Cyngor Gofal Cymru (Addasrwydd i Ymarfer) 2014 (“Rheolau 2014”), ond bydd cwyn a dderbyniwyd gan Ofal Cymdeithasol Cymru cyn 3 Ebrill 2017 yn cael ei thrin yn unol â Rheolau 2014, fel petai’r Rheolau hynny’n parhau i fod mewn grym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03ECE92E" w14:textId="77777777" w:rsidR="00565EA9" w:rsidRPr="00005EA6" w:rsidRDefault="00565EA9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32BA3F70" w14:textId="315724C5" w:rsidR="00565EA9" w:rsidRPr="00005EA6" w:rsidRDefault="00565EA9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(4)        </w:t>
      </w:r>
      <w:r w:rsidR="00501AE9" w:rsidRPr="00005EA6">
        <w:rPr>
          <w:rFonts w:ascii="Arial" w:eastAsia="Times New Roman" w:hAnsi="Arial" w:cs="Arial"/>
          <w:lang w:val="cy-GB"/>
        </w:rPr>
        <w:t xml:space="preserve">Dirymir drwy hyn Reolau </w:t>
      </w:r>
      <w:r w:rsidR="00C0627A">
        <w:rPr>
          <w:rFonts w:ascii="Arial" w:eastAsia="Times New Roman" w:hAnsi="Arial" w:cs="Arial"/>
          <w:lang w:val="cy-GB"/>
        </w:rPr>
        <w:t>Gofal Cymdeithasol Cymru</w:t>
      </w:r>
      <w:r w:rsidR="00501AE9" w:rsidRPr="00005EA6">
        <w:rPr>
          <w:rFonts w:ascii="Arial" w:eastAsia="Times New Roman" w:hAnsi="Arial" w:cs="Arial"/>
          <w:lang w:val="cy-GB"/>
        </w:rPr>
        <w:t xml:space="preserve"> (Ymchwilio) 2017 (“Rheolau 2017”), ond bydd cwyn a dderbyniwyd gan Ofal Cymdeithasol Cymru ar neu ar ôl 3 Ebrill 2017, ond cyn 1 Ebrill 2018, yn cael ei thrin yn unol â Rheolau 2017, fel petai’r Rheolau hynny’n parhau i fod mewn grym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767CD3B1" w14:textId="77777777" w:rsidR="00606932" w:rsidRPr="00005EA6" w:rsidRDefault="00606932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F5E0DB4" w14:textId="73261729" w:rsidR="00606932" w:rsidRDefault="00606932" w:rsidP="00606932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(5)        </w:t>
      </w:r>
      <w:r w:rsidR="00501AE9" w:rsidRPr="00005EA6">
        <w:rPr>
          <w:rFonts w:ascii="Arial" w:eastAsia="Times New Roman" w:hAnsi="Arial" w:cs="Arial"/>
          <w:lang w:val="cy-GB"/>
        </w:rPr>
        <w:t xml:space="preserve">Dirymir drwy hyn Reolau </w:t>
      </w:r>
      <w:r w:rsidR="00C0627A">
        <w:rPr>
          <w:rFonts w:ascii="Arial" w:eastAsia="Times New Roman" w:hAnsi="Arial" w:cs="Arial"/>
          <w:lang w:val="cy-GB"/>
        </w:rPr>
        <w:t>Gofal Cymdeithasol Cymru</w:t>
      </w:r>
      <w:r w:rsidR="00C0627A" w:rsidRPr="00005EA6">
        <w:rPr>
          <w:rFonts w:ascii="Arial" w:eastAsia="Times New Roman" w:hAnsi="Arial" w:cs="Arial"/>
          <w:lang w:val="cy-GB"/>
        </w:rPr>
        <w:t xml:space="preserve"> </w:t>
      </w:r>
      <w:r w:rsidR="00501AE9" w:rsidRPr="00005EA6">
        <w:rPr>
          <w:rFonts w:ascii="Arial" w:eastAsia="Times New Roman" w:hAnsi="Arial" w:cs="Arial"/>
          <w:lang w:val="cy-GB"/>
        </w:rPr>
        <w:t>(Ymchwilio) 2018 (“Rheolau 2018”), ond bydd cwyn a dderbyniwyd gan Ofal Cymdeithasol Cymru ar neu ar ôl 1 Ebrill 2018, ond cyn 1 Ebrill 2020, yn cael ei thrin yn unol â Rheolau 2018, fel petai’r Rheolau hynny’n parhau i fod mewn grym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65F50B1" w14:textId="77777777" w:rsidR="009E2591" w:rsidRDefault="009E2591" w:rsidP="00606932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1A05AE7B" w14:textId="775DC84F" w:rsidR="009E2591" w:rsidRPr="00005EA6" w:rsidRDefault="009E2591" w:rsidP="00606932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(</w:t>
      </w:r>
      <w:r>
        <w:rPr>
          <w:rFonts w:ascii="Arial" w:eastAsia="Times New Roman" w:hAnsi="Arial" w:cs="Arial"/>
          <w:lang w:val="cy-GB"/>
        </w:rPr>
        <w:t>6</w:t>
      </w:r>
      <w:r w:rsidRPr="00005EA6">
        <w:rPr>
          <w:rFonts w:ascii="Arial" w:eastAsia="Times New Roman" w:hAnsi="Arial" w:cs="Arial"/>
          <w:lang w:val="cy-GB"/>
        </w:rPr>
        <w:t xml:space="preserve">)        Dirymir drwy hyn Reolau </w:t>
      </w:r>
      <w:r w:rsidR="00C0627A">
        <w:rPr>
          <w:rFonts w:ascii="Arial" w:eastAsia="Times New Roman" w:hAnsi="Arial" w:cs="Arial"/>
          <w:lang w:val="cy-GB"/>
        </w:rPr>
        <w:t>Gofal Cymdeithasol Cymru</w:t>
      </w:r>
      <w:r w:rsidR="00C0627A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 xml:space="preserve">(Ymchwilio) </w:t>
      </w:r>
      <w:r>
        <w:rPr>
          <w:rFonts w:ascii="Arial" w:eastAsia="Times New Roman" w:hAnsi="Arial" w:cs="Arial"/>
          <w:lang w:val="cy-GB"/>
        </w:rPr>
        <w:t>2020</w:t>
      </w:r>
      <w:r w:rsidRPr="00005EA6">
        <w:rPr>
          <w:rFonts w:ascii="Arial" w:eastAsia="Times New Roman" w:hAnsi="Arial" w:cs="Arial"/>
          <w:lang w:val="cy-GB"/>
        </w:rPr>
        <w:t xml:space="preserve"> (“Rheolau </w:t>
      </w:r>
      <w:r>
        <w:rPr>
          <w:rFonts w:ascii="Arial" w:eastAsia="Times New Roman" w:hAnsi="Arial" w:cs="Arial"/>
          <w:lang w:val="cy-GB"/>
        </w:rPr>
        <w:t>2020</w:t>
      </w:r>
      <w:r w:rsidRPr="00005EA6">
        <w:rPr>
          <w:rFonts w:ascii="Arial" w:eastAsia="Times New Roman" w:hAnsi="Arial" w:cs="Arial"/>
          <w:lang w:val="cy-GB"/>
        </w:rPr>
        <w:t xml:space="preserve">”), ond bydd cwyn a dderbyniwyd gan Ofal Cymdeithasol Cymru ar neu ar ôl 1 Ebrill </w:t>
      </w:r>
      <w:r w:rsidR="00F204C9">
        <w:rPr>
          <w:rFonts w:ascii="Arial" w:eastAsia="Times New Roman" w:hAnsi="Arial" w:cs="Arial"/>
          <w:lang w:val="cy-GB"/>
        </w:rPr>
        <w:t>2020</w:t>
      </w:r>
      <w:r w:rsidRPr="00005EA6">
        <w:rPr>
          <w:rFonts w:ascii="Arial" w:eastAsia="Times New Roman" w:hAnsi="Arial" w:cs="Arial"/>
          <w:lang w:val="cy-GB"/>
        </w:rPr>
        <w:t xml:space="preserve">, ond cyn 1 </w:t>
      </w:r>
      <w:r w:rsidR="00F204C9">
        <w:rPr>
          <w:rFonts w:ascii="Arial" w:eastAsia="Times New Roman" w:hAnsi="Arial" w:cs="Arial"/>
          <w:lang w:val="cy-GB"/>
        </w:rPr>
        <w:t>Hydref 2022</w:t>
      </w:r>
      <w:r w:rsidRPr="00005EA6">
        <w:rPr>
          <w:rFonts w:ascii="Arial" w:eastAsia="Times New Roman" w:hAnsi="Arial" w:cs="Arial"/>
          <w:lang w:val="cy-GB"/>
        </w:rPr>
        <w:t xml:space="preserve">, yn cael ei thrin yn unol â Rheolau </w:t>
      </w:r>
      <w:r w:rsidR="00F204C9">
        <w:rPr>
          <w:rFonts w:ascii="Arial" w:eastAsia="Times New Roman" w:hAnsi="Arial" w:cs="Arial"/>
          <w:lang w:val="cy-GB"/>
        </w:rPr>
        <w:t>2020</w:t>
      </w:r>
      <w:r w:rsidRPr="00005EA6">
        <w:rPr>
          <w:rFonts w:ascii="Arial" w:eastAsia="Times New Roman" w:hAnsi="Arial" w:cs="Arial"/>
          <w:lang w:val="cy-GB"/>
        </w:rPr>
        <w:t>, fel petai’r Rheolau hynny’n parhau i fod mewn grym.</w:t>
      </w:r>
    </w:p>
    <w:p w14:paraId="2DD22F61" w14:textId="77777777" w:rsidR="00606932" w:rsidRPr="00005EA6" w:rsidRDefault="00606932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AC" w14:textId="77777777" w:rsidR="00CD7265" w:rsidRPr="00005EA6" w:rsidRDefault="00CD7265" w:rsidP="00CD726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cy-GB"/>
        </w:rPr>
      </w:pPr>
    </w:p>
    <w:p w14:paraId="57062BAD" w14:textId="6470CDDB" w:rsidR="00CD7265" w:rsidRPr="00005EA6" w:rsidRDefault="00501AE9" w:rsidP="00CD726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cy-GB"/>
        </w:rPr>
      </w:pPr>
      <w:r w:rsidRPr="00005EA6">
        <w:rPr>
          <w:rFonts w:ascii="Arial" w:eastAsia="Times New Roman" w:hAnsi="Arial" w:cs="Arial"/>
          <w:b/>
          <w:bCs/>
          <w:lang w:val="cy-GB"/>
        </w:rPr>
        <w:t>Dehongli</w:t>
      </w:r>
    </w:p>
    <w:p w14:paraId="57062BAE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BAF" w14:textId="5F627689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2.  </w:t>
      </w:r>
      <w:r w:rsidRPr="00005EA6">
        <w:rPr>
          <w:rFonts w:ascii="Arial" w:eastAsia="Times New Roman" w:hAnsi="Arial" w:cs="Arial"/>
          <w:lang w:val="cy-GB"/>
        </w:rPr>
        <w:tab/>
        <w:t>(1)</w:t>
      </w:r>
      <w:r w:rsidRPr="00005EA6">
        <w:rPr>
          <w:rFonts w:ascii="Arial" w:eastAsia="Times New Roman" w:hAnsi="Arial" w:cs="Arial"/>
          <w:lang w:val="cy-GB"/>
        </w:rPr>
        <w:tab/>
      </w:r>
      <w:r w:rsidR="00501AE9" w:rsidRPr="00005EA6">
        <w:rPr>
          <w:rFonts w:ascii="Arial" w:eastAsia="Times New Roman" w:hAnsi="Arial" w:cs="Arial"/>
          <w:lang w:val="cy-GB"/>
        </w:rPr>
        <w:t>Yn y Rheolau hyn, oni bai bod y cyd-destun yn mynnu fel arall</w:t>
      </w:r>
      <w:r w:rsidRPr="00005EA6">
        <w:rPr>
          <w:rFonts w:ascii="Arial" w:eastAsia="Times New Roman" w:hAnsi="Arial" w:cs="Arial"/>
          <w:lang w:val="cy-GB"/>
        </w:rPr>
        <w:t xml:space="preserve">: </w:t>
      </w:r>
    </w:p>
    <w:p w14:paraId="57062BB0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BB1" w14:textId="5158D454" w:rsidR="00CD7265" w:rsidRPr="00005EA6" w:rsidRDefault="00501AE9" w:rsidP="00CD7265">
      <w:pPr>
        <w:spacing w:after="0" w:line="240" w:lineRule="auto"/>
        <w:ind w:left="1418"/>
        <w:rPr>
          <w:rFonts w:ascii="Arial" w:eastAsia="Times New Roman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Mae </w:t>
      </w:r>
      <w:r w:rsidRPr="00005EA6">
        <w:rPr>
          <w:rFonts w:ascii="Arial" w:hAnsi="Arial" w:cs="Arial"/>
          <w:b/>
          <w:lang w:val="cy-GB"/>
        </w:rPr>
        <w:t>“Deddf”</w:t>
      </w:r>
      <w:r w:rsidRPr="00005EA6">
        <w:rPr>
          <w:rFonts w:ascii="Arial" w:hAnsi="Arial" w:cs="Arial"/>
          <w:lang w:val="cy-GB"/>
        </w:rPr>
        <w:t xml:space="preserve"> yn golygu Deddf Rheoleiddio ac Arolygu Gofal Cymdeithasol (Cymru) </w:t>
      </w:r>
      <w:r w:rsidRPr="00005EA6">
        <w:rPr>
          <w:rFonts w:ascii="Arial" w:eastAsia="Times New Roman" w:hAnsi="Arial" w:cs="Arial"/>
          <w:lang w:val="cy-GB"/>
        </w:rPr>
        <w:t>2016</w:t>
      </w:r>
      <w:r w:rsidR="00CF22D0">
        <w:rPr>
          <w:rFonts w:ascii="Arial" w:eastAsia="Times New Roman" w:hAnsi="Arial" w:cs="Arial"/>
          <w:lang w:val="cy-GB"/>
        </w:rPr>
        <w:t xml:space="preserve"> (fel y’u diwygiwyd)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BB2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i/>
          <w:lang w:val="cy-GB"/>
        </w:rPr>
      </w:pPr>
    </w:p>
    <w:p w14:paraId="57062BB3" w14:textId="4922A64A" w:rsidR="00CD7265" w:rsidRPr="00005EA6" w:rsidRDefault="00501AE9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Mae </w:t>
      </w:r>
      <w:r w:rsidR="00CD7265" w:rsidRPr="00005EA6">
        <w:rPr>
          <w:rFonts w:ascii="Arial" w:eastAsia="Times New Roman" w:hAnsi="Arial" w:cs="Arial"/>
          <w:b/>
          <w:lang w:val="cy-GB"/>
        </w:rPr>
        <w:t>“</w:t>
      </w:r>
      <w:r w:rsidRPr="00005EA6">
        <w:rPr>
          <w:rFonts w:ascii="Arial" w:eastAsia="Times New Roman" w:hAnsi="Arial" w:cs="Arial"/>
          <w:b/>
          <w:lang w:val="cy-GB"/>
        </w:rPr>
        <w:t>honiad</w:t>
      </w:r>
      <w:r w:rsidR="00CD7265" w:rsidRPr="00005EA6">
        <w:rPr>
          <w:rFonts w:ascii="Arial" w:eastAsia="Times New Roman" w:hAnsi="Arial" w:cs="Arial"/>
          <w:b/>
          <w:lang w:val="cy-GB"/>
        </w:rPr>
        <w:t>”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>yn golygu unrhyw wybodaeth ynglŷn ag unigolyn cofrestredig sy’n codi amheuon ynglŷn â ph’un a oes amhariad ar addasrwydd unigolyn cofrestredig i ymarfer, ac mae’n cynnwys unrhyw wybodaeth sydd wedi dod i sylw Gofal Cymdeithasol Cymru trwy unrhyw ddull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099564A1" w14:textId="77777777" w:rsidR="002A5A14" w:rsidRPr="00005EA6" w:rsidRDefault="002A5A14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43423873" w14:textId="79DC0BCE" w:rsidR="002A5A14" w:rsidRPr="00005EA6" w:rsidRDefault="00501AE9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Ystyr </w:t>
      </w:r>
      <w:r w:rsidRPr="00005EA6">
        <w:rPr>
          <w:rFonts w:ascii="Arial" w:eastAsia="Times New Roman" w:hAnsi="Arial" w:cs="Arial"/>
          <w:b/>
          <w:lang w:val="cy-GB"/>
        </w:rPr>
        <w:t>“r</w:t>
      </w:r>
      <w:r w:rsidR="00C64BAD" w:rsidRPr="00005EA6">
        <w:rPr>
          <w:rFonts w:ascii="Arial" w:eastAsia="Times New Roman" w:hAnsi="Arial" w:cs="Arial"/>
          <w:b/>
          <w:lang w:val="cy-GB"/>
        </w:rPr>
        <w:t>h</w:t>
      </w:r>
      <w:r w:rsidRPr="00005EA6">
        <w:rPr>
          <w:rFonts w:ascii="Arial" w:eastAsia="Times New Roman" w:hAnsi="Arial" w:cs="Arial"/>
          <w:b/>
          <w:lang w:val="cy-GB"/>
        </w:rPr>
        <w:t>estr waharddedig”</w:t>
      </w:r>
      <w:r w:rsidRPr="00005EA6">
        <w:rPr>
          <w:rFonts w:ascii="Arial" w:eastAsia="Times New Roman" w:hAnsi="Arial" w:cs="Arial"/>
          <w:lang w:val="cy-GB"/>
        </w:rPr>
        <w:t xml:space="preserve"> yw’r ystyr a roddir iddo yn adran </w:t>
      </w:r>
      <w:r w:rsidR="002A5A14" w:rsidRPr="00005EA6">
        <w:rPr>
          <w:rFonts w:ascii="Arial" w:eastAsia="Times New Roman" w:hAnsi="Arial" w:cs="Arial"/>
          <w:lang w:val="cy-GB"/>
        </w:rPr>
        <w:t xml:space="preserve">117(3) </w:t>
      </w:r>
      <w:r w:rsidRPr="00005EA6">
        <w:rPr>
          <w:rFonts w:ascii="Arial" w:eastAsia="Times New Roman" w:hAnsi="Arial" w:cs="Arial"/>
          <w:lang w:val="cy-GB"/>
        </w:rPr>
        <w:t>y Ddeddf;</w:t>
      </w:r>
    </w:p>
    <w:p w14:paraId="57062BB4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B5" w14:textId="1AE1FB0B" w:rsidR="00CD7265" w:rsidRPr="00005EA6" w:rsidRDefault="00501AE9" w:rsidP="00CD7265">
      <w:pPr>
        <w:spacing w:after="0" w:line="240" w:lineRule="auto"/>
        <w:ind w:left="1440"/>
        <w:rPr>
          <w:rFonts w:ascii="Arial" w:eastAsia="Times New Roman" w:hAnsi="Arial" w:cs="Arial"/>
          <w:i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Ystyr </w:t>
      </w:r>
      <w:r w:rsidR="00CD7265" w:rsidRPr="00005EA6">
        <w:rPr>
          <w:rFonts w:ascii="Arial" w:eastAsia="Times New Roman" w:hAnsi="Arial" w:cs="Arial"/>
          <w:b/>
          <w:lang w:val="cy-GB"/>
        </w:rPr>
        <w:t>“</w:t>
      </w:r>
      <w:r w:rsidRPr="00005EA6">
        <w:rPr>
          <w:rFonts w:ascii="Arial" w:eastAsia="Times New Roman" w:hAnsi="Arial" w:cs="Arial"/>
          <w:b/>
          <w:lang w:val="cy-GB"/>
        </w:rPr>
        <w:t>rhybuddiad</w:t>
      </w:r>
      <w:r w:rsidR="002A4660" w:rsidRPr="00005EA6">
        <w:rPr>
          <w:rFonts w:ascii="Arial" w:eastAsia="Times New Roman" w:hAnsi="Arial" w:cs="Arial"/>
          <w:b/>
          <w:lang w:val="cy-GB"/>
        </w:rPr>
        <w:t>”</w:t>
      </w:r>
      <w:r w:rsidR="002A4660" w:rsidRPr="00005EA6">
        <w:rPr>
          <w:rFonts w:ascii="BookAntiqua" w:eastAsia="Times New Roman" w:hAnsi="BookAntiqua" w:cs="BookAntiqua"/>
          <w:b/>
          <w:i/>
          <w:lang w:val="cy-GB" w:eastAsia="en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 xml:space="preserve">yw’r ystyr a roddir iddo yn adran </w:t>
      </w:r>
      <w:r w:rsidR="00CD7265" w:rsidRPr="00005EA6">
        <w:rPr>
          <w:rFonts w:ascii="Arial" w:eastAsia="Times New Roman" w:hAnsi="Arial" w:cs="Arial"/>
          <w:lang w:val="cy-GB"/>
        </w:rPr>
        <w:t xml:space="preserve">189 </w:t>
      </w:r>
      <w:r w:rsidRPr="00005EA6">
        <w:rPr>
          <w:rFonts w:ascii="Arial" w:eastAsia="Times New Roman" w:hAnsi="Arial" w:cs="Arial"/>
          <w:lang w:val="cy-GB"/>
        </w:rPr>
        <w:t>y Ddeddf</w:t>
      </w:r>
      <w:r w:rsidR="007C00C5" w:rsidRPr="00005EA6">
        <w:rPr>
          <w:rFonts w:ascii="Arial" w:eastAsia="Times New Roman" w:hAnsi="Arial" w:cs="Arial"/>
          <w:lang w:val="cy-GB"/>
        </w:rPr>
        <w:t>;</w:t>
      </w:r>
    </w:p>
    <w:p w14:paraId="57062BB6" w14:textId="77777777" w:rsidR="00CD7265" w:rsidRPr="00005EA6" w:rsidRDefault="00CD7265" w:rsidP="00CD7265">
      <w:pPr>
        <w:spacing w:after="0" w:line="240" w:lineRule="auto"/>
        <w:ind w:left="1530" w:hanging="90"/>
        <w:rPr>
          <w:rFonts w:ascii="Arial" w:eastAsia="Times New Roman" w:hAnsi="Arial" w:cs="Arial"/>
          <w:i/>
          <w:lang w:val="cy-GB"/>
        </w:rPr>
      </w:pPr>
    </w:p>
    <w:p w14:paraId="57062BB7" w14:textId="1E456005" w:rsidR="00CD7265" w:rsidRPr="00005EA6" w:rsidRDefault="00501AE9" w:rsidP="00F10F30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Mae </w:t>
      </w:r>
      <w:r w:rsidR="00CD7265" w:rsidRPr="00005EA6">
        <w:rPr>
          <w:rFonts w:ascii="Arial" w:eastAsia="Times New Roman" w:hAnsi="Arial" w:cs="Arial"/>
          <w:b/>
          <w:lang w:val="cy-GB"/>
        </w:rPr>
        <w:t>“c</w:t>
      </w:r>
      <w:r w:rsidRPr="00005EA6">
        <w:rPr>
          <w:rFonts w:ascii="Arial" w:eastAsia="Times New Roman" w:hAnsi="Arial" w:cs="Arial"/>
          <w:b/>
          <w:lang w:val="cy-GB"/>
        </w:rPr>
        <w:t>wyn</w:t>
      </w:r>
      <w:r w:rsidR="00CD7265" w:rsidRPr="00005EA6">
        <w:rPr>
          <w:rFonts w:ascii="Arial" w:eastAsia="Times New Roman" w:hAnsi="Arial" w:cs="Arial"/>
          <w:b/>
          <w:lang w:val="cy-GB"/>
        </w:rPr>
        <w:t>”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>yn golygu gwybodaeth yn ymwneud ag unigolyn cofrestredig sy’n ffurfio’r sail i honiad yn erbyn yr unigolyn hwnnw</w:t>
      </w:r>
      <w:r w:rsidR="009C3D38" w:rsidRPr="00005EA6">
        <w:rPr>
          <w:rFonts w:ascii="Arial" w:eastAsia="Times New Roman" w:hAnsi="Arial" w:cs="Arial"/>
          <w:lang w:val="cy-GB"/>
        </w:rPr>
        <w:t>, ac mae’n</w:t>
      </w:r>
      <w:r w:rsidRPr="00005EA6">
        <w:rPr>
          <w:rFonts w:ascii="Arial" w:eastAsia="Times New Roman" w:hAnsi="Arial" w:cs="Arial"/>
          <w:lang w:val="cy-GB"/>
        </w:rPr>
        <w:t xml:space="preserve"> cynnwys gwybodaeth sydd wedi dod i sylw Gofal Cymdeithasol Cymru trwy unrhyw ddull a gwybodaeth sy’n ymwneud ag euogfarnau a rhybuddiadau</w:t>
      </w:r>
      <w:r w:rsidR="009C3D38" w:rsidRPr="00005EA6">
        <w:rPr>
          <w:rFonts w:ascii="Arial" w:eastAsia="Times New Roman" w:hAnsi="Arial" w:cs="Arial"/>
          <w:lang w:val="cy-GB"/>
        </w:rPr>
        <w:t xml:space="preserve"> troseddol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BB8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B9" w14:textId="1E35BBD9" w:rsidR="00CD7265" w:rsidRPr="00005EA6" w:rsidRDefault="00501AE9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Mae </w:t>
      </w:r>
      <w:r w:rsidR="00CD7265" w:rsidRPr="00005EA6">
        <w:rPr>
          <w:rFonts w:ascii="Arial" w:eastAsia="Times New Roman" w:hAnsi="Arial" w:cs="Arial"/>
          <w:b/>
          <w:lang w:val="cy-GB"/>
        </w:rPr>
        <w:t>“</w:t>
      </w:r>
      <w:r w:rsidRPr="00005EA6">
        <w:rPr>
          <w:rFonts w:ascii="Arial" w:eastAsia="Times New Roman" w:hAnsi="Arial" w:cs="Arial"/>
          <w:b/>
          <w:lang w:val="cy-GB"/>
        </w:rPr>
        <w:t>achwynydd</w:t>
      </w:r>
      <w:r w:rsidR="00CD7265" w:rsidRPr="00005EA6">
        <w:rPr>
          <w:rFonts w:ascii="Arial" w:eastAsia="Times New Roman" w:hAnsi="Arial" w:cs="Arial"/>
          <w:b/>
          <w:lang w:val="cy-GB"/>
        </w:rPr>
        <w:t>”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>yn golygu unrhyw unigolyn (gan gynnwys cyflogwr neu sefydliad) sy’n gwneud cwyn yn erbyn unigolyn cofrestredig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2D63EE6D" w14:textId="77777777" w:rsidR="00577CDF" w:rsidRPr="00005EA6" w:rsidRDefault="00577CDF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6DBE855D" w14:textId="49824896" w:rsidR="00577CDF" w:rsidRPr="00005EA6" w:rsidRDefault="00501AE9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bCs/>
          <w:lang w:val="cy-GB"/>
        </w:rPr>
        <w:t xml:space="preserve">Mae </w:t>
      </w:r>
      <w:r w:rsidRPr="00005EA6">
        <w:rPr>
          <w:rFonts w:ascii="Arial" w:eastAsia="Times New Roman" w:hAnsi="Arial" w:cs="Arial"/>
          <w:b/>
          <w:lang w:val="cy-GB"/>
        </w:rPr>
        <w:t xml:space="preserve">“diwrnodau” </w:t>
      </w:r>
      <w:r w:rsidRPr="00005EA6">
        <w:rPr>
          <w:rFonts w:ascii="Arial" w:eastAsia="Times New Roman" w:hAnsi="Arial" w:cs="Arial"/>
          <w:lang w:val="cy-GB"/>
        </w:rPr>
        <w:t>yn golygu diwrnodau calendr</w:t>
      </w:r>
      <w:r w:rsidR="00577CDF" w:rsidRPr="00005EA6">
        <w:rPr>
          <w:rFonts w:ascii="Arial" w:eastAsia="Times New Roman" w:hAnsi="Arial" w:cs="Arial"/>
          <w:lang w:val="cy-GB"/>
        </w:rPr>
        <w:t>;</w:t>
      </w:r>
    </w:p>
    <w:p w14:paraId="57062BBA" w14:textId="77777777" w:rsidR="00CD7265" w:rsidRPr="00005EA6" w:rsidRDefault="00CD7265" w:rsidP="00CD7265">
      <w:pPr>
        <w:spacing w:after="0" w:line="240" w:lineRule="auto"/>
        <w:ind w:left="2160" w:hanging="720"/>
        <w:rPr>
          <w:rFonts w:ascii="Arial" w:eastAsia="Times New Roman" w:hAnsi="Arial" w:cs="Arial"/>
          <w:lang w:val="cy-GB"/>
        </w:rPr>
      </w:pPr>
    </w:p>
    <w:p w14:paraId="74DB4D4F" w14:textId="77777777" w:rsidR="009C3D38" w:rsidRPr="00005EA6" w:rsidRDefault="009C3D38" w:rsidP="009C3D38">
      <w:pPr>
        <w:pStyle w:val="ListParagraph"/>
        <w:tabs>
          <w:tab w:val="left" w:pos="709"/>
          <w:tab w:val="left" w:pos="1418"/>
        </w:tabs>
        <w:ind w:left="1418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 xml:space="preserve">Mae </w:t>
      </w:r>
      <w:r w:rsidRPr="00005EA6">
        <w:rPr>
          <w:rFonts w:ascii="Arial" w:hAnsi="Arial" w:cs="Arial"/>
          <w:b/>
          <w:sz w:val="22"/>
          <w:szCs w:val="22"/>
          <w:lang w:val="cy-GB"/>
        </w:rPr>
        <w:t xml:space="preserve">“unigolyn a awdurdodwyd yn briodol” </w:t>
      </w:r>
      <w:r w:rsidRPr="00005EA6">
        <w:rPr>
          <w:rFonts w:ascii="Arial" w:hAnsi="Arial" w:cs="Arial"/>
          <w:sz w:val="22"/>
          <w:szCs w:val="22"/>
          <w:lang w:val="cy-GB"/>
        </w:rPr>
        <w:t>yn golygu unigolyn y mae Gofal Cymdeithasol Cymru wedi dirprwyo awdurdod iddo, a gall gynnwys:</w:t>
      </w:r>
    </w:p>
    <w:p w14:paraId="1C31CC4F" w14:textId="77777777" w:rsidR="009C3D38" w:rsidRPr="00005EA6" w:rsidRDefault="009C3D38" w:rsidP="009C3D38">
      <w:pPr>
        <w:pStyle w:val="ListParagraph"/>
        <w:numPr>
          <w:ilvl w:val="0"/>
          <w:numId w:val="53"/>
        </w:numPr>
        <w:tabs>
          <w:tab w:val="left" w:pos="709"/>
          <w:tab w:val="left" w:pos="1418"/>
        </w:tabs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un neu fwy o aelodau staff Gofal Cymdeithasol Cymru, a/neu</w:t>
      </w:r>
    </w:p>
    <w:p w14:paraId="7464A2E0" w14:textId="3D77A8DF" w:rsidR="00AD7D5A" w:rsidRPr="00005EA6" w:rsidRDefault="009C3D38" w:rsidP="009C3D38">
      <w:pPr>
        <w:pStyle w:val="ListParagraph"/>
        <w:numPr>
          <w:ilvl w:val="0"/>
          <w:numId w:val="53"/>
        </w:numPr>
        <w:tabs>
          <w:tab w:val="left" w:pos="709"/>
          <w:tab w:val="left" w:pos="1418"/>
        </w:tabs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un neu fwy o unigolion a benodwyd gan Ofal Cymdeithasol Cymru at y diben hwnnw</w:t>
      </w:r>
      <w:r w:rsidR="00AD7D5A" w:rsidRPr="00005EA6">
        <w:rPr>
          <w:rFonts w:ascii="Arial" w:hAnsi="Arial" w:cs="Arial"/>
          <w:sz w:val="22"/>
          <w:szCs w:val="22"/>
          <w:lang w:val="cy-GB"/>
        </w:rPr>
        <w:t>;</w:t>
      </w:r>
    </w:p>
    <w:p w14:paraId="57062BBB" w14:textId="070E7DC4" w:rsidR="00CD7265" w:rsidRPr="00005EA6" w:rsidRDefault="00CD7265" w:rsidP="00CD7265">
      <w:pPr>
        <w:pStyle w:val="ListParagraph"/>
        <w:tabs>
          <w:tab w:val="left" w:pos="709"/>
          <w:tab w:val="left" w:pos="1418"/>
        </w:tabs>
        <w:ind w:left="1418"/>
        <w:rPr>
          <w:rFonts w:ascii="Arial" w:hAnsi="Arial" w:cs="Arial"/>
          <w:i/>
          <w:sz w:val="22"/>
          <w:szCs w:val="22"/>
          <w:lang w:val="cy-GB"/>
        </w:rPr>
      </w:pPr>
    </w:p>
    <w:p w14:paraId="57062BBC" w14:textId="77777777" w:rsidR="00CD7265" w:rsidRPr="00005EA6" w:rsidRDefault="00CD7265" w:rsidP="00CD7265">
      <w:pPr>
        <w:pStyle w:val="ListParagraph"/>
        <w:tabs>
          <w:tab w:val="left" w:pos="709"/>
          <w:tab w:val="left" w:pos="1418"/>
        </w:tabs>
        <w:ind w:left="2100"/>
        <w:rPr>
          <w:rFonts w:ascii="Arial" w:hAnsi="Arial" w:cs="Arial"/>
          <w:i/>
          <w:sz w:val="22"/>
          <w:szCs w:val="22"/>
          <w:lang w:val="cy-GB"/>
        </w:rPr>
      </w:pPr>
    </w:p>
    <w:p w14:paraId="57062BBD" w14:textId="759D5DB8" w:rsidR="00CD7265" w:rsidRPr="00005EA6" w:rsidRDefault="009C3D38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bCs/>
          <w:lang w:val="cy-GB"/>
        </w:rPr>
        <w:t xml:space="preserve">Mae </w:t>
      </w:r>
      <w:r w:rsidRPr="00005EA6">
        <w:rPr>
          <w:rFonts w:ascii="Arial" w:eastAsia="Times New Roman" w:hAnsi="Arial" w:cs="Arial"/>
          <w:b/>
          <w:lang w:val="cy-GB"/>
        </w:rPr>
        <w:t>“cyflogwr”</w:t>
      </w:r>
      <w:r w:rsidRPr="00005EA6">
        <w:rPr>
          <w:rFonts w:ascii="Arial" w:eastAsia="Times New Roman" w:hAnsi="Arial" w:cs="Arial"/>
          <w:lang w:val="cy-GB"/>
        </w:rPr>
        <w:t xml:space="preserve"> yn cynnwys asiantaethau cyflogaeth, pobl hunangyflogedig, ac unrhyw gyflogwr gweithiwr cymdeithasol neu weithiwr gofal cymdeithasol (sy’n gweithio yn rhinwedd gweithiwr cymdeithasol neu weithiwr gofal cymdeithasol) y mae Gofal Cymdeithasol Cymru yn ymwybodol ohonynt</w:t>
      </w:r>
      <w:r w:rsidR="00CD7265" w:rsidRPr="00005EA6">
        <w:rPr>
          <w:rFonts w:ascii="Arial" w:eastAsia="Times New Roman" w:hAnsi="Arial" w:cs="Arial"/>
          <w:lang w:val="cy-GB"/>
        </w:rPr>
        <w:t xml:space="preserve">; </w:t>
      </w:r>
    </w:p>
    <w:p w14:paraId="57062BBE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BF" w14:textId="11CCF1C4" w:rsidR="00CD7265" w:rsidRPr="00005EA6" w:rsidRDefault="009C3D38" w:rsidP="00CD7265">
      <w:pPr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440"/>
        <w:jc w:val="both"/>
        <w:rPr>
          <w:rFonts w:ascii="Arial" w:eastAsia="Times New Roman" w:hAnsi="Arial" w:cs="Arial"/>
          <w:i/>
          <w:szCs w:val="24"/>
          <w:lang w:val="cy-GB"/>
        </w:rPr>
      </w:pPr>
      <w:r w:rsidRPr="00005EA6">
        <w:rPr>
          <w:rFonts w:ascii="Arial" w:eastAsia="Times New Roman" w:hAnsi="Arial" w:cs="Arial"/>
          <w:iCs/>
          <w:szCs w:val="24"/>
          <w:lang w:val="cy-GB"/>
        </w:rPr>
        <w:t xml:space="preserve">Bydd </w:t>
      </w:r>
      <w:r w:rsidRPr="00005EA6">
        <w:rPr>
          <w:rFonts w:ascii="Arial" w:eastAsia="Times New Roman" w:hAnsi="Arial" w:cs="Arial"/>
          <w:b/>
          <w:szCs w:val="24"/>
          <w:lang w:val="cy-GB"/>
        </w:rPr>
        <w:t>“addasrwydd i ymarfer”</w:t>
      </w:r>
      <w:r w:rsidRPr="00005EA6">
        <w:rPr>
          <w:rFonts w:ascii="Arial" w:eastAsia="Times New Roman" w:hAnsi="Arial" w:cs="Arial"/>
          <w:szCs w:val="24"/>
          <w:lang w:val="cy-GB"/>
        </w:rPr>
        <w:t xml:space="preserve"> yn cael ei ddehongli yn unol ag adran 117 y Ddeddf a bydd y termau </w:t>
      </w:r>
      <w:r w:rsidRPr="00005EA6">
        <w:rPr>
          <w:rFonts w:ascii="Arial" w:eastAsia="Times New Roman" w:hAnsi="Arial" w:cs="Arial"/>
          <w:b/>
          <w:szCs w:val="24"/>
          <w:lang w:val="cy-GB"/>
        </w:rPr>
        <w:t xml:space="preserve">“amhariad ar addasrwydd i ymarfer” </w:t>
      </w:r>
      <w:r w:rsidRPr="00005EA6">
        <w:rPr>
          <w:rFonts w:ascii="Arial" w:eastAsia="Times New Roman" w:hAnsi="Arial" w:cs="Arial"/>
          <w:bCs/>
          <w:szCs w:val="24"/>
          <w:lang w:val="cy-GB"/>
        </w:rPr>
        <w:t>ac</w:t>
      </w:r>
      <w:r w:rsidRPr="00005EA6">
        <w:rPr>
          <w:rFonts w:ascii="Arial" w:eastAsia="Times New Roman" w:hAnsi="Arial" w:cs="Arial"/>
          <w:b/>
          <w:szCs w:val="24"/>
          <w:lang w:val="cy-GB"/>
        </w:rPr>
        <w:t xml:space="preserve"> “amhariad”</w:t>
      </w:r>
      <w:r w:rsidRPr="00005EA6">
        <w:rPr>
          <w:rFonts w:ascii="Arial" w:eastAsia="Times New Roman" w:hAnsi="Arial" w:cs="Arial"/>
          <w:szCs w:val="24"/>
          <w:lang w:val="cy-GB"/>
        </w:rPr>
        <w:t xml:space="preserve"> yn cael eu dehongli yn unol â hynny</w:t>
      </w:r>
      <w:r w:rsidR="00CD7265" w:rsidRPr="00005EA6">
        <w:rPr>
          <w:rFonts w:ascii="Arial" w:eastAsia="Times New Roman" w:hAnsi="Arial" w:cs="Arial"/>
          <w:szCs w:val="24"/>
          <w:lang w:val="cy-GB"/>
        </w:rPr>
        <w:t>;</w:t>
      </w:r>
      <w:r w:rsidR="00CD7265" w:rsidRPr="00005EA6">
        <w:rPr>
          <w:rFonts w:ascii="Arial" w:eastAsia="Times New Roman" w:hAnsi="Arial" w:cs="Arial"/>
          <w:i/>
          <w:szCs w:val="24"/>
          <w:lang w:val="cy-GB"/>
        </w:rPr>
        <w:t xml:space="preserve">  </w:t>
      </w:r>
    </w:p>
    <w:p w14:paraId="57062BC0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C1" w14:textId="73FD2321" w:rsidR="00CD7265" w:rsidRPr="00005EA6" w:rsidRDefault="009C3D38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Mae </w:t>
      </w:r>
      <w:r w:rsidR="00CD7265" w:rsidRPr="00005EA6">
        <w:rPr>
          <w:rFonts w:ascii="Arial" w:eastAsia="Times New Roman" w:hAnsi="Arial" w:cs="Arial"/>
          <w:b/>
          <w:lang w:val="cy-GB"/>
        </w:rPr>
        <w:t>“</w:t>
      </w:r>
      <w:r w:rsidRPr="00005EA6">
        <w:rPr>
          <w:rFonts w:ascii="Arial" w:eastAsia="Times New Roman" w:hAnsi="Arial" w:cs="Arial"/>
          <w:b/>
          <w:lang w:val="cy-GB"/>
        </w:rPr>
        <w:t>panel addasrwydd i ymarfer</w:t>
      </w:r>
      <w:r w:rsidR="00CD7265" w:rsidRPr="00005EA6">
        <w:rPr>
          <w:rFonts w:ascii="Arial" w:eastAsia="Times New Roman" w:hAnsi="Arial" w:cs="Arial"/>
          <w:b/>
          <w:lang w:val="cy-GB"/>
        </w:rPr>
        <w:t>”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>yn golygu panel o’r enw hwnnw a gyfansoddwyd yn unol â’r Rheolau Addasrwydd i Ymarfer i wneud penderfyniadau ynglŷn ag addasrwydd unigolion sydd wedi’u cofrestru ar y gofrestr i ymarfer fel gweithwyr gofal cymdeithasol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BC2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C3" w14:textId="69D16156" w:rsidR="00CD7265" w:rsidRPr="00005EA6" w:rsidRDefault="009C3D38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Mae </w:t>
      </w:r>
      <w:r w:rsidRPr="00005EA6">
        <w:rPr>
          <w:rFonts w:ascii="Arial" w:eastAsia="Times New Roman" w:hAnsi="Arial" w:cs="Arial"/>
          <w:b/>
          <w:lang w:val="cy-GB"/>
        </w:rPr>
        <w:t>“Rheolau Addasrwydd i Ymarfer”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 xml:space="preserve">yn golygu Rheolau Gofal Cymdeithasol Cymru (Gwrandawiadau Addasrwydd i Ymarfer) </w:t>
      </w:r>
      <w:r w:rsidR="00395124">
        <w:rPr>
          <w:rFonts w:ascii="Arial" w:eastAsia="Times New Roman" w:hAnsi="Arial" w:cs="Arial"/>
          <w:lang w:val="cy-GB"/>
        </w:rPr>
        <w:t xml:space="preserve">2022 </w:t>
      </w:r>
      <w:r w:rsidR="00714C5B">
        <w:rPr>
          <w:rFonts w:ascii="Arial" w:hAnsi="Arial" w:cs="Arial"/>
        </w:rPr>
        <w:t xml:space="preserve">neu, </w:t>
      </w:r>
      <w:proofErr w:type="spellStart"/>
      <w:r w:rsidR="00714C5B">
        <w:rPr>
          <w:rFonts w:ascii="Arial" w:hAnsi="Arial" w:cs="Arial"/>
        </w:rPr>
        <w:t>os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yw’n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berthnasol</w:t>
      </w:r>
      <w:proofErr w:type="spellEnd"/>
      <w:r w:rsidR="00714C5B">
        <w:rPr>
          <w:rFonts w:ascii="Arial" w:hAnsi="Arial" w:cs="Arial"/>
        </w:rPr>
        <w:t xml:space="preserve">, </w:t>
      </w:r>
      <w:proofErr w:type="spellStart"/>
      <w:r w:rsidR="00714C5B">
        <w:rPr>
          <w:rFonts w:ascii="Arial" w:hAnsi="Arial" w:cs="Arial"/>
        </w:rPr>
        <w:t>darpariaeth</w:t>
      </w:r>
      <w:proofErr w:type="spellEnd"/>
      <w:r w:rsidR="00714C5B">
        <w:rPr>
          <w:rFonts w:ascii="Arial" w:hAnsi="Arial" w:cs="Arial"/>
        </w:rPr>
        <w:t xml:space="preserve">(au) </w:t>
      </w:r>
      <w:proofErr w:type="spellStart"/>
      <w:r w:rsidR="00714C5B">
        <w:rPr>
          <w:rFonts w:ascii="Arial" w:hAnsi="Arial" w:cs="Arial"/>
        </w:rPr>
        <w:t>gyfatebol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mewn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fersiwn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gynharach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o’r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rheolau</w:t>
      </w:r>
      <w:proofErr w:type="spellEnd"/>
      <w:r w:rsidR="00714C5B">
        <w:rPr>
          <w:rFonts w:ascii="Arial" w:hAnsi="Arial" w:cs="Arial"/>
        </w:rPr>
        <w:t xml:space="preserve"> </w:t>
      </w:r>
      <w:proofErr w:type="spellStart"/>
      <w:r w:rsidR="00714C5B">
        <w:rPr>
          <w:rFonts w:ascii="Arial" w:hAnsi="Arial" w:cs="Arial"/>
        </w:rPr>
        <w:t>hynny</w:t>
      </w:r>
      <w:proofErr w:type="spellEnd"/>
      <w:r w:rsidR="00CD7265" w:rsidRPr="00005EA6">
        <w:rPr>
          <w:rFonts w:ascii="Arial" w:eastAsia="Times New Roman" w:hAnsi="Arial" w:cs="Arial"/>
          <w:lang w:val="cy-GB"/>
        </w:rPr>
        <w:t xml:space="preserve">; </w:t>
      </w:r>
    </w:p>
    <w:p w14:paraId="57062BC4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BC5" w14:textId="4A63E9C0" w:rsidR="00CD7265" w:rsidRPr="00005EA6" w:rsidRDefault="009C3D38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Mae </w:t>
      </w:r>
      <w:r w:rsidRPr="00005EA6">
        <w:rPr>
          <w:rFonts w:ascii="Arial" w:hAnsi="Arial" w:cs="Arial"/>
          <w:b/>
          <w:lang w:val="cy-GB"/>
        </w:rPr>
        <w:t>“cofrestr”</w:t>
      </w:r>
      <w:r w:rsidRPr="00005EA6">
        <w:rPr>
          <w:rFonts w:ascii="Arial" w:hAnsi="Arial" w:cs="Arial"/>
          <w:lang w:val="cy-GB"/>
        </w:rPr>
        <w:t xml:space="preserve"> yn golygu’r gofrestr a gynhelir gan Ofal Cymdeithasol Cymru o dan adran 80 y Ddeddf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BC6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C7" w14:textId="60B73919" w:rsidR="00CD7265" w:rsidRPr="00005EA6" w:rsidRDefault="009C3D38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Mae </w:t>
      </w:r>
      <w:r w:rsidR="00CD7265" w:rsidRPr="00005EA6">
        <w:rPr>
          <w:rFonts w:ascii="Arial" w:eastAsia="Times New Roman" w:hAnsi="Arial" w:cs="Arial"/>
          <w:b/>
          <w:lang w:val="cy-GB"/>
        </w:rPr>
        <w:t>“</w:t>
      </w:r>
      <w:r w:rsidRPr="00005EA6">
        <w:rPr>
          <w:rFonts w:ascii="Arial" w:eastAsia="Times New Roman" w:hAnsi="Arial" w:cs="Arial"/>
          <w:b/>
          <w:lang w:val="cy-GB"/>
        </w:rPr>
        <w:t>unigolyn cofrestredig</w:t>
      </w:r>
      <w:r w:rsidR="00CD7265" w:rsidRPr="00005EA6">
        <w:rPr>
          <w:rFonts w:ascii="Arial" w:eastAsia="Times New Roman" w:hAnsi="Arial" w:cs="Arial"/>
          <w:b/>
          <w:lang w:val="cy-GB"/>
        </w:rPr>
        <w:t>”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 xml:space="preserve">yn golygu unigolyn sydd wedi’i gofrestru </w:t>
      </w:r>
      <w:r w:rsidR="004D4932">
        <w:rPr>
          <w:rFonts w:ascii="Arial" w:eastAsia="Times New Roman" w:hAnsi="Arial" w:cs="Arial"/>
          <w:lang w:val="cy-GB"/>
        </w:rPr>
        <w:t xml:space="preserve">mewn </w:t>
      </w:r>
      <w:r w:rsidRPr="00005EA6">
        <w:rPr>
          <w:rFonts w:ascii="Arial" w:eastAsia="Times New Roman" w:hAnsi="Arial" w:cs="Arial"/>
          <w:lang w:val="cy-GB"/>
        </w:rPr>
        <w:t xml:space="preserve">rhan </w:t>
      </w:r>
      <w:r w:rsidR="00CF2843" w:rsidRPr="00005EA6">
        <w:rPr>
          <w:rFonts w:ascii="Arial" w:eastAsia="Times New Roman" w:hAnsi="Arial" w:cs="Arial"/>
          <w:lang w:val="cy-GB"/>
        </w:rPr>
        <w:t>o’r gofrestr</w:t>
      </w:r>
      <w:r w:rsidRPr="00005EA6">
        <w:rPr>
          <w:rFonts w:ascii="Arial" w:eastAsia="Times New Roman" w:hAnsi="Arial" w:cs="Arial"/>
          <w:lang w:val="cy-GB"/>
        </w:rPr>
        <w:t>, ac mae’n cynnwys unigolyn</w:t>
      </w:r>
      <w:r w:rsidR="00CD7265" w:rsidRPr="00005EA6">
        <w:rPr>
          <w:rFonts w:ascii="Arial" w:eastAsia="Times New Roman" w:hAnsi="Arial" w:cs="Arial"/>
          <w:lang w:val="cy-GB"/>
        </w:rPr>
        <w:t>:</w:t>
      </w:r>
    </w:p>
    <w:p w14:paraId="57062BC8" w14:textId="130AD3AF" w:rsidR="00CD7265" w:rsidRPr="00005EA6" w:rsidRDefault="00CF2843" w:rsidP="00CD7265">
      <w:pPr>
        <w:pStyle w:val="ListParagraph"/>
        <w:numPr>
          <w:ilvl w:val="0"/>
          <w:numId w:val="45"/>
        </w:numPr>
        <w:ind w:left="2127" w:hanging="687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y byddai ei gofrestriad wedi darfod o dan adran</w:t>
      </w:r>
      <w:r w:rsidR="00CD7265" w:rsidRPr="00005EA6">
        <w:rPr>
          <w:rFonts w:ascii="Arial" w:hAnsi="Arial" w:cs="Arial"/>
          <w:sz w:val="22"/>
          <w:szCs w:val="22"/>
          <w:lang w:val="cy-GB"/>
        </w:rPr>
        <w:t xml:space="preserve"> 8</w:t>
      </w:r>
      <w:r w:rsidR="003E44C4" w:rsidRPr="00005EA6">
        <w:rPr>
          <w:rFonts w:ascii="Arial" w:hAnsi="Arial" w:cs="Arial"/>
          <w:sz w:val="22"/>
          <w:szCs w:val="22"/>
          <w:lang w:val="cy-GB"/>
        </w:rPr>
        <w:t>7</w:t>
      </w:r>
      <w:r w:rsidR="00CD7265" w:rsidRPr="00005EA6">
        <w:rPr>
          <w:rFonts w:ascii="Arial" w:hAnsi="Arial" w:cs="Arial"/>
          <w:sz w:val="22"/>
          <w:szCs w:val="22"/>
          <w:lang w:val="cy-GB"/>
        </w:rPr>
        <w:t>(1)</w:t>
      </w:r>
      <w:r w:rsidRPr="00005EA6">
        <w:rPr>
          <w:rFonts w:ascii="Arial" w:hAnsi="Arial" w:cs="Arial"/>
          <w:sz w:val="22"/>
          <w:szCs w:val="22"/>
          <w:lang w:val="cy-GB"/>
        </w:rPr>
        <w:t xml:space="preserve"> y Ddeddf, heblaw am y ffaith bod is-adran</w:t>
      </w:r>
      <w:r w:rsidR="00CD7265" w:rsidRPr="00005EA6">
        <w:rPr>
          <w:rFonts w:ascii="Arial" w:hAnsi="Arial" w:cs="Arial"/>
          <w:sz w:val="22"/>
          <w:szCs w:val="22"/>
          <w:lang w:val="cy-GB"/>
        </w:rPr>
        <w:t xml:space="preserve"> (2) </w:t>
      </w:r>
      <w:r w:rsidRPr="00005EA6">
        <w:rPr>
          <w:rFonts w:ascii="Arial" w:hAnsi="Arial" w:cs="Arial"/>
          <w:sz w:val="22"/>
          <w:szCs w:val="22"/>
          <w:lang w:val="cy-GB"/>
        </w:rPr>
        <w:t>yr adran honno’n berthnasol i’r unigolyn</w:t>
      </w:r>
      <w:r w:rsidR="00CD7265" w:rsidRPr="00005EA6">
        <w:rPr>
          <w:rFonts w:ascii="Arial" w:hAnsi="Arial" w:cs="Arial"/>
          <w:sz w:val="22"/>
          <w:szCs w:val="22"/>
          <w:lang w:val="cy-GB"/>
        </w:rPr>
        <w:t>;</w:t>
      </w:r>
    </w:p>
    <w:p w14:paraId="57062BC9" w14:textId="62CB2DC3" w:rsidR="00CD7265" w:rsidRPr="00005EA6" w:rsidRDefault="00CF2843" w:rsidP="00CD7265">
      <w:pPr>
        <w:pStyle w:val="ListParagraph"/>
        <w:numPr>
          <w:ilvl w:val="0"/>
          <w:numId w:val="45"/>
        </w:numPr>
        <w:ind w:left="2127" w:hanging="687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y mae gorchymyn atal dros dro mewn grym mewn perthynas ag ef</w:t>
      </w:r>
      <w:r w:rsidR="00CD7265" w:rsidRPr="00005EA6">
        <w:rPr>
          <w:rFonts w:ascii="Arial" w:hAnsi="Arial" w:cs="Arial"/>
          <w:sz w:val="22"/>
          <w:szCs w:val="22"/>
          <w:lang w:val="cy-GB"/>
        </w:rPr>
        <w:t>;</w:t>
      </w:r>
    </w:p>
    <w:p w14:paraId="57062BCA" w14:textId="46606BB8" w:rsidR="00CD7265" w:rsidRPr="00005EA6" w:rsidRDefault="00CF2843" w:rsidP="00CD7265">
      <w:pPr>
        <w:pStyle w:val="ListParagraph"/>
        <w:numPr>
          <w:ilvl w:val="0"/>
          <w:numId w:val="45"/>
        </w:numPr>
        <w:ind w:left="2127" w:hanging="687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y mae gorchymyn atal dros dro interim mewn grym mewn perthynas ag ef</w:t>
      </w:r>
      <w:r w:rsidR="00CD7265" w:rsidRPr="00005EA6">
        <w:rPr>
          <w:rFonts w:ascii="Arial" w:hAnsi="Arial" w:cs="Arial"/>
          <w:sz w:val="22"/>
          <w:szCs w:val="22"/>
          <w:lang w:val="cy-GB"/>
        </w:rPr>
        <w:t>;</w:t>
      </w:r>
    </w:p>
    <w:p w14:paraId="57062BCB" w14:textId="36456EC9" w:rsidR="003B4899" w:rsidRPr="00005EA6" w:rsidRDefault="00CF2843" w:rsidP="00CF2843">
      <w:pPr>
        <w:ind w:left="2127" w:hanging="709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 xml:space="preserve">(ch) </w:t>
      </w:r>
      <w:r w:rsidRPr="00005EA6">
        <w:rPr>
          <w:rFonts w:ascii="Arial" w:hAnsi="Arial" w:cs="Arial"/>
          <w:lang w:val="cy-GB"/>
        </w:rPr>
        <w:tab/>
        <w:t>y mae gorchymyn atal dros dro amhenodol mewn grym mewn perthynas ag ef</w:t>
      </w:r>
      <w:r w:rsidR="003B4899" w:rsidRPr="00005EA6">
        <w:rPr>
          <w:rFonts w:ascii="Arial" w:hAnsi="Arial" w:cs="Arial"/>
          <w:lang w:val="cy-GB"/>
        </w:rPr>
        <w:t>;</w:t>
      </w:r>
    </w:p>
    <w:p w14:paraId="57062BCC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BCD" w14:textId="5515936E" w:rsidR="00CD7265" w:rsidRPr="00005EA6" w:rsidRDefault="00CF4448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 xml:space="preserve">Mae </w:t>
      </w:r>
      <w:r w:rsidR="00CF2843" w:rsidRPr="00005EA6">
        <w:rPr>
          <w:rFonts w:ascii="Arial" w:eastAsia="Times New Roman" w:hAnsi="Arial" w:cs="Arial"/>
          <w:b/>
          <w:lang w:val="cy-GB"/>
        </w:rPr>
        <w:t>“cofrestrydd</w:t>
      </w:r>
      <w:r w:rsidR="00CD7265" w:rsidRPr="00005EA6">
        <w:rPr>
          <w:rFonts w:ascii="Arial" w:eastAsia="Times New Roman" w:hAnsi="Arial" w:cs="Arial"/>
          <w:b/>
          <w:lang w:val="cy-GB"/>
        </w:rPr>
        <w:t>”</w:t>
      </w:r>
      <w:r w:rsidR="00CF2843" w:rsidRPr="00005EA6">
        <w:rPr>
          <w:rFonts w:ascii="Arial" w:eastAsia="Times New Roman" w:hAnsi="Arial" w:cs="Arial"/>
          <w:lang w:val="cy-GB"/>
        </w:rPr>
        <w:t xml:space="preserve"> </w:t>
      </w:r>
      <w:r>
        <w:rPr>
          <w:rFonts w:ascii="Arial" w:eastAsia="Times New Roman" w:hAnsi="Arial" w:cs="Arial"/>
          <w:lang w:val="cy-GB"/>
        </w:rPr>
        <w:t xml:space="preserve">yn golygu’r </w:t>
      </w:r>
      <w:r w:rsidR="00CF2843" w:rsidRPr="00005EA6">
        <w:rPr>
          <w:rFonts w:ascii="Arial" w:eastAsia="Times New Roman" w:hAnsi="Arial" w:cs="Arial"/>
          <w:lang w:val="cy-GB"/>
        </w:rPr>
        <w:t>unigolyn a benodwyd yn unol ag adran</w:t>
      </w:r>
      <w:r w:rsidR="00CD7265" w:rsidRPr="00005EA6">
        <w:rPr>
          <w:rFonts w:ascii="Arial" w:eastAsia="Times New Roman" w:hAnsi="Arial" w:cs="Arial"/>
          <w:lang w:val="cy-GB"/>
        </w:rPr>
        <w:t xml:space="preserve"> 81(1) a (2)</w:t>
      </w:r>
      <w:r w:rsidR="00CF2843" w:rsidRPr="00005EA6">
        <w:rPr>
          <w:rFonts w:ascii="Arial" w:eastAsia="Times New Roman" w:hAnsi="Arial" w:cs="Arial"/>
          <w:lang w:val="cy-GB"/>
        </w:rPr>
        <w:t xml:space="preserve"> y Ddeddf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BCE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CF" w14:textId="00069655" w:rsidR="00CD7265" w:rsidRPr="00005EA6" w:rsidRDefault="00CF4448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 xml:space="preserve">Mae </w:t>
      </w:r>
      <w:r w:rsidR="00CF2843" w:rsidRPr="00005EA6">
        <w:rPr>
          <w:rFonts w:ascii="Arial" w:hAnsi="Arial" w:cs="Arial"/>
          <w:b/>
          <w:lang w:val="cy-GB"/>
        </w:rPr>
        <w:t>“cofrestriad”</w:t>
      </w:r>
      <w:r w:rsidR="00CF2843" w:rsidRPr="00005EA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golygu’r </w:t>
      </w:r>
      <w:r w:rsidR="00CF2843" w:rsidRPr="00005EA6">
        <w:rPr>
          <w:rFonts w:ascii="Arial" w:hAnsi="Arial" w:cs="Arial"/>
          <w:lang w:val="cy-GB"/>
        </w:rPr>
        <w:t>cofnod yn y gofrestr sy’n ymwneud ag unigolyn cofrestredig penodol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BD0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p w14:paraId="57062BD1" w14:textId="22E44960" w:rsidR="00CD7265" w:rsidRPr="00005EA6" w:rsidRDefault="00CF2843" w:rsidP="00CD7265">
      <w:pPr>
        <w:spacing w:after="0" w:line="240" w:lineRule="auto"/>
        <w:ind w:left="1440"/>
        <w:rPr>
          <w:rFonts w:ascii="Arial" w:hAnsi="Arial" w:cs="Arial"/>
          <w:i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Ystyr </w:t>
      </w:r>
      <w:r w:rsidRPr="00005EA6">
        <w:rPr>
          <w:rFonts w:ascii="Arial" w:eastAsia="Times New Roman" w:hAnsi="Arial" w:cs="Arial"/>
          <w:b/>
          <w:lang w:val="cy-GB"/>
        </w:rPr>
        <w:t>“corff perthnasol</w:t>
      </w:r>
      <w:r w:rsidR="00CD7265" w:rsidRPr="00005EA6">
        <w:rPr>
          <w:rFonts w:ascii="Arial" w:eastAsia="Times New Roman" w:hAnsi="Arial" w:cs="Arial"/>
          <w:b/>
          <w:lang w:val="cy-GB"/>
        </w:rPr>
        <w:t>”</w:t>
      </w:r>
      <w:r w:rsidR="00CD7265" w:rsidRPr="00005EA6">
        <w:rPr>
          <w:rFonts w:ascii="Arial" w:eastAsia="Times New Roman" w:hAnsi="Arial" w:cs="Arial"/>
          <w:b/>
          <w:i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 xml:space="preserve">yw’r ystyr a roddir iddo yn adran </w:t>
      </w:r>
      <w:r w:rsidR="00CD7265" w:rsidRPr="00005EA6">
        <w:rPr>
          <w:rFonts w:ascii="Arial" w:eastAsia="Times New Roman" w:hAnsi="Arial" w:cs="Arial"/>
          <w:lang w:val="cy-GB"/>
        </w:rPr>
        <w:t xml:space="preserve">117(4)(a) </w:t>
      </w:r>
      <w:r w:rsidRPr="00005EA6">
        <w:rPr>
          <w:rFonts w:ascii="Arial" w:eastAsia="Times New Roman" w:hAnsi="Arial" w:cs="Arial"/>
          <w:lang w:val="cy-GB"/>
        </w:rPr>
        <w:t>i</w:t>
      </w:r>
      <w:r w:rsidR="00CD7265" w:rsidRPr="00005EA6">
        <w:rPr>
          <w:rFonts w:ascii="Arial" w:eastAsia="Times New Roman" w:hAnsi="Arial" w:cs="Arial"/>
          <w:lang w:val="cy-GB"/>
        </w:rPr>
        <w:t xml:space="preserve"> (</w:t>
      </w:r>
      <w:r w:rsidR="003E44C4" w:rsidRPr="00005EA6">
        <w:rPr>
          <w:rFonts w:ascii="Arial" w:eastAsia="Times New Roman" w:hAnsi="Arial" w:cs="Arial"/>
          <w:lang w:val="cy-GB"/>
        </w:rPr>
        <w:t>f</w:t>
      </w:r>
      <w:r w:rsidR="00CD7265" w:rsidRPr="00005EA6">
        <w:rPr>
          <w:rFonts w:ascii="Arial" w:eastAsia="Times New Roman" w:hAnsi="Arial" w:cs="Arial"/>
          <w:lang w:val="cy-GB"/>
        </w:rPr>
        <w:t>)</w:t>
      </w:r>
      <w:r w:rsidRPr="00005EA6">
        <w:rPr>
          <w:rFonts w:ascii="Arial" w:eastAsia="Times New Roman" w:hAnsi="Arial" w:cs="Arial"/>
          <w:lang w:val="cy-GB"/>
        </w:rPr>
        <w:t xml:space="preserve"> y Ddeddf</w:t>
      </w:r>
      <w:r w:rsidR="00CD3C18" w:rsidRPr="00005EA6">
        <w:rPr>
          <w:rFonts w:ascii="Arial" w:eastAsia="Times New Roman" w:hAnsi="Arial" w:cs="Arial"/>
          <w:lang w:val="cy-GB"/>
        </w:rPr>
        <w:t>;</w:t>
      </w:r>
    </w:p>
    <w:p w14:paraId="57062BD2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p w14:paraId="57062BD3" w14:textId="67B880B6" w:rsidR="00CD7265" w:rsidRDefault="00CF2843" w:rsidP="00CD7265">
      <w:pPr>
        <w:spacing w:after="0" w:line="240" w:lineRule="auto"/>
        <w:ind w:left="1440"/>
        <w:rPr>
          <w:rFonts w:ascii="Arial" w:eastAsia="Times New Roman" w:hAnsi="Arial" w:cs="Arial"/>
          <w:szCs w:val="24"/>
          <w:lang w:val="cy-GB"/>
        </w:rPr>
      </w:pPr>
      <w:r w:rsidRPr="00005EA6">
        <w:rPr>
          <w:rFonts w:ascii="Arial" w:eastAsia="Times New Roman" w:hAnsi="Arial" w:cs="Arial"/>
          <w:szCs w:val="24"/>
          <w:lang w:val="cy-GB"/>
        </w:rPr>
        <w:t xml:space="preserve">Ystyr </w:t>
      </w:r>
      <w:r w:rsidRPr="00005EA6">
        <w:rPr>
          <w:rFonts w:ascii="Arial" w:eastAsia="Times New Roman" w:hAnsi="Arial" w:cs="Arial"/>
          <w:b/>
          <w:szCs w:val="24"/>
          <w:lang w:val="cy-GB"/>
        </w:rPr>
        <w:t>“trosedd berthnasol”</w:t>
      </w:r>
      <w:r w:rsidR="00CD7265" w:rsidRPr="00005EA6">
        <w:rPr>
          <w:rFonts w:ascii="Arial" w:eastAsia="Times New Roman" w:hAnsi="Arial" w:cs="Arial"/>
          <w:b/>
          <w:szCs w:val="24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 xml:space="preserve">yw’r ystyr a roddir iddo yn adran </w:t>
      </w:r>
      <w:r w:rsidR="00CD7265" w:rsidRPr="00005EA6">
        <w:rPr>
          <w:rFonts w:ascii="Arial" w:eastAsia="Times New Roman" w:hAnsi="Arial" w:cs="Arial"/>
          <w:szCs w:val="24"/>
          <w:lang w:val="cy-GB"/>
        </w:rPr>
        <w:t xml:space="preserve">120(5) </w:t>
      </w:r>
      <w:r w:rsidRPr="00005EA6">
        <w:rPr>
          <w:rFonts w:ascii="Arial" w:eastAsia="Times New Roman" w:hAnsi="Arial" w:cs="Arial"/>
          <w:szCs w:val="24"/>
          <w:lang w:val="cy-GB"/>
        </w:rPr>
        <w:t>y Ddeddf</w:t>
      </w:r>
      <w:r w:rsidR="000A70C2">
        <w:rPr>
          <w:rFonts w:ascii="Arial" w:eastAsia="Times New Roman" w:hAnsi="Arial" w:cs="Arial"/>
          <w:szCs w:val="24"/>
          <w:lang w:val="cy-GB"/>
        </w:rPr>
        <w:t>, sef:</w:t>
      </w:r>
    </w:p>
    <w:p w14:paraId="1C3CB006" w14:textId="363272FD" w:rsidR="0040526D" w:rsidRDefault="0040526D" w:rsidP="0040526D">
      <w:pPr>
        <w:spacing w:after="0" w:line="240" w:lineRule="auto"/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(a) </w:t>
      </w:r>
      <w:r w:rsidR="002320F2">
        <w:rPr>
          <w:rFonts w:ascii="Arial" w:eastAsia="Times New Roman" w:hAnsi="Arial" w:cs="Arial"/>
          <w:szCs w:val="24"/>
        </w:rPr>
        <w:t xml:space="preserve">yn </w:t>
      </w:r>
      <w:proofErr w:type="spellStart"/>
      <w:r w:rsidR="002320F2">
        <w:rPr>
          <w:rFonts w:ascii="Arial" w:eastAsia="Times New Roman" w:hAnsi="Arial" w:cs="Arial"/>
          <w:szCs w:val="24"/>
        </w:rPr>
        <w:t>achos</w:t>
      </w:r>
      <w:proofErr w:type="spellEnd"/>
      <w:r w:rsidR="002320F2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2320F2">
        <w:rPr>
          <w:rFonts w:ascii="Arial" w:eastAsia="Times New Roman" w:hAnsi="Arial" w:cs="Arial"/>
          <w:szCs w:val="24"/>
        </w:rPr>
        <w:t>euogfarn</w:t>
      </w:r>
      <w:proofErr w:type="spellEnd"/>
      <w:r w:rsidR="002320F2">
        <w:rPr>
          <w:rFonts w:ascii="Arial" w:eastAsia="Times New Roman" w:hAnsi="Arial" w:cs="Arial"/>
          <w:szCs w:val="24"/>
        </w:rPr>
        <w:t xml:space="preserve"> yn y </w:t>
      </w:r>
      <w:proofErr w:type="spellStart"/>
      <w:r w:rsidR="002320F2">
        <w:rPr>
          <w:rFonts w:ascii="Arial" w:eastAsia="Times New Roman" w:hAnsi="Arial" w:cs="Arial"/>
          <w:szCs w:val="24"/>
        </w:rPr>
        <w:t>Deyrnas</w:t>
      </w:r>
      <w:proofErr w:type="spellEnd"/>
      <w:r w:rsidR="002320F2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2320F2">
        <w:rPr>
          <w:rFonts w:ascii="Arial" w:eastAsia="Times New Roman" w:hAnsi="Arial" w:cs="Arial"/>
          <w:szCs w:val="24"/>
        </w:rPr>
        <w:t>Unedig</w:t>
      </w:r>
      <w:proofErr w:type="spellEnd"/>
      <w:r w:rsidR="002320F2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2320F2">
        <w:rPr>
          <w:rFonts w:ascii="Arial" w:eastAsia="Times New Roman" w:hAnsi="Arial" w:cs="Arial"/>
          <w:szCs w:val="24"/>
        </w:rPr>
        <w:t>trosedd</w:t>
      </w:r>
      <w:proofErr w:type="spellEnd"/>
      <w:r w:rsidR="002320F2">
        <w:rPr>
          <w:rFonts w:ascii="Arial" w:eastAsia="Times New Roman" w:hAnsi="Arial" w:cs="Arial"/>
          <w:szCs w:val="24"/>
        </w:rPr>
        <w:t xml:space="preserve"> y </w:t>
      </w:r>
      <w:proofErr w:type="spellStart"/>
      <w:r w:rsidR="002320F2">
        <w:rPr>
          <w:rFonts w:ascii="Arial" w:eastAsia="Times New Roman" w:hAnsi="Arial" w:cs="Arial"/>
          <w:szCs w:val="24"/>
        </w:rPr>
        <w:t>rhoddwyd</w:t>
      </w:r>
      <w:proofErr w:type="spellEnd"/>
      <w:r w:rsidR="001E67A1">
        <w:rPr>
          <w:rFonts w:ascii="Arial" w:eastAsia="Times New Roman" w:hAnsi="Arial" w:cs="Arial"/>
          <w:szCs w:val="24"/>
        </w:rPr>
        <w:t xml:space="preserve">, neu y </w:t>
      </w:r>
      <w:proofErr w:type="spellStart"/>
      <w:r w:rsidR="001E67A1">
        <w:rPr>
          <w:rFonts w:ascii="Arial" w:eastAsia="Times New Roman" w:hAnsi="Arial" w:cs="Arial"/>
          <w:szCs w:val="24"/>
        </w:rPr>
        <w:t>gellid</w:t>
      </w:r>
      <w:proofErr w:type="spellEnd"/>
      <w:r w:rsidR="001E67A1">
        <w:rPr>
          <w:rFonts w:ascii="Arial" w:eastAsia="Times New Roman" w:hAnsi="Arial" w:cs="Arial"/>
          <w:szCs w:val="24"/>
        </w:rPr>
        <w:t xml:space="preserve"> bod </w:t>
      </w:r>
      <w:proofErr w:type="spellStart"/>
      <w:r w:rsidR="001E67A1">
        <w:rPr>
          <w:rFonts w:ascii="Arial" w:eastAsia="Times New Roman" w:hAnsi="Arial" w:cs="Arial"/>
          <w:szCs w:val="24"/>
        </w:rPr>
        <w:t>wedi</w:t>
      </w:r>
      <w:proofErr w:type="spellEnd"/>
      <w:r w:rsidR="001E67A1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E67A1">
        <w:rPr>
          <w:rFonts w:ascii="Arial" w:eastAsia="Times New Roman" w:hAnsi="Arial" w:cs="Arial"/>
          <w:szCs w:val="24"/>
        </w:rPr>
        <w:t>rhoi</w:t>
      </w:r>
      <w:proofErr w:type="spellEnd"/>
      <w:r w:rsidR="001E67A1">
        <w:rPr>
          <w:rFonts w:ascii="Arial" w:eastAsia="Times New Roman" w:hAnsi="Arial" w:cs="Arial"/>
          <w:szCs w:val="24"/>
        </w:rPr>
        <w:t>,</w:t>
      </w:r>
      <w:r w:rsidR="002320F2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2320F2">
        <w:rPr>
          <w:rFonts w:ascii="Arial" w:eastAsia="Times New Roman" w:hAnsi="Arial" w:cs="Arial"/>
          <w:szCs w:val="24"/>
        </w:rPr>
        <w:t>dedfryd</w:t>
      </w:r>
      <w:proofErr w:type="spellEnd"/>
      <w:r w:rsidR="001E67A1">
        <w:rPr>
          <w:rFonts w:ascii="Arial" w:eastAsia="Times New Roman" w:hAnsi="Arial" w:cs="Arial"/>
          <w:szCs w:val="24"/>
        </w:rPr>
        <w:t xml:space="preserve"> o </w:t>
      </w:r>
      <w:proofErr w:type="spellStart"/>
      <w:r w:rsidR="001E67A1">
        <w:rPr>
          <w:rFonts w:ascii="Arial" w:eastAsia="Times New Roman" w:hAnsi="Arial" w:cs="Arial"/>
          <w:szCs w:val="24"/>
        </w:rPr>
        <w:t>garchar</w:t>
      </w:r>
      <w:proofErr w:type="spellEnd"/>
      <w:r w:rsidR="001E67A1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E67A1">
        <w:rPr>
          <w:rFonts w:ascii="Arial" w:eastAsia="Times New Roman" w:hAnsi="Arial" w:cs="Arial"/>
          <w:szCs w:val="24"/>
        </w:rPr>
        <w:t>iddi</w:t>
      </w:r>
      <w:proofErr w:type="spellEnd"/>
      <w:r w:rsidR="001E67A1">
        <w:rPr>
          <w:rFonts w:ascii="Arial" w:eastAsia="Times New Roman" w:hAnsi="Arial" w:cs="Arial"/>
          <w:szCs w:val="24"/>
        </w:rPr>
        <w:t xml:space="preserve">, neu </w:t>
      </w:r>
    </w:p>
    <w:p w14:paraId="59F5CBE0" w14:textId="10845707" w:rsidR="000A70C2" w:rsidRPr="00005EA6" w:rsidRDefault="0040526D" w:rsidP="0040526D">
      <w:pPr>
        <w:spacing w:after="0" w:line="240" w:lineRule="auto"/>
        <w:ind w:left="1440"/>
        <w:rPr>
          <w:rFonts w:ascii="Arial" w:eastAsia="Times New Roman" w:hAnsi="Arial" w:cs="Arial"/>
          <w:szCs w:val="24"/>
          <w:lang w:val="cy-GB"/>
        </w:rPr>
      </w:pPr>
      <w:r>
        <w:rPr>
          <w:rFonts w:ascii="Arial" w:eastAsia="Times New Roman" w:hAnsi="Arial" w:cs="Arial"/>
          <w:szCs w:val="24"/>
        </w:rPr>
        <w:t xml:space="preserve">(b) </w:t>
      </w:r>
      <w:r w:rsidR="0032268A">
        <w:rPr>
          <w:rFonts w:ascii="Arial" w:eastAsia="Times New Roman" w:hAnsi="Arial" w:cs="Arial"/>
          <w:szCs w:val="24"/>
        </w:rPr>
        <w:t xml:space="preserve">yn </w:t>
      </w:r>
      <w:proofErr w:type="spellStart"/>
      <w:r w:rsidR="0032268A">
        <w:rPr>
          <w:rFonts w:ascii="Arial" w:eastAsia="Times New Roman" w:hAnsi="Arial" w:cs="Arial"/>
          <w:szCs w:val="24"/>
        </w:rPr>
        <w:t>achos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euogfarn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gan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lys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rhywle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arall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32268A">
        <w:rPr>
          <w:rFonts w:ascii="Arial" w:eastAsia="Times New Roman" w:hAnsi="Arial" w:cs="Arial"/>
          <w:szCs w:val="24"/>
        </w:rPr>
        <w:t>trosedd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y </w:t>
      </w:r>
      <w:proofErr w:type="spellStart"/>
      <w:r w:rsidR="0032268A">
        <w:rPr>
          <w:rFonts w:ascii="Arial" w:eastAsia="Times New Roman" w:hAnsi="Arial" w:cs="Arial"/>
          <w:szCs w:val="24"/>
        </w:rPr>
        <w:t>gallai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dedfryd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o </w:t>
      </w:r>
      <w:proofErr w:type="spellStart"/>
      <w:r w:rsidR="0032268A">
        <w:rPr>
          <w:rFonts w:ascii="Arial" w:eastAsia="Times New Roman" w:hAnsi="Arial" w:cs="Arial"/>
          <w:szCs w:val="24"/>
        </w:rPr>
        <w:t>garchar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fod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wedi’</w:t>
      </w:r>
      <w:r w:rsidR="001513AA">
        <w:rPr>
          <w:rFonts w:ascii="Arial" w:eastAsia="Times New Roman" w:hAnsi="Arial" w:cs="Arial"/>
          <w:szCs w:val="24"/>
        </w:rPr>
        <w:t>i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rhoi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pe </w:t>
      </w:r>
      <w:proofErr w:type="spellStart"/>
      <w:r w:rsidR="0032268A">
        <w:rPr>
          <w:rFonts w:ascii="Arial" w:eastAsia="Times New Roman" w:hAnsi="Arial" w:cs="Arial"/>
          <w:szCs w:val="24"/>
        </w:rPr>
        <w:t>bai’r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drosedd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wedi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cael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ei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chyflawni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yng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2268A">
        <w:rPr>
          <w:rFonts w:ascii="Arial" w:eastAsia="Times New Roman" w:hAnsi="Arial" w:cs="Arial"/>
          <w:szCs w:val="24"/>
        </w:rPr>
        <w:t>Nghymru</w:t>
      </w:r>
      <w:proofErr w:type="spellEnd"/>
      <w:r w:rsidR="0032268A">
        <w:rPr>
          <w:rFonts w:ascii="Arial" w:eastAsia="Times New Roman" w:hAnsi="Arial" w:cs="Arial"/>
          <w:szCs w:val="24"/>
        </w:rPr>
        <w:t xml:space="preserve"> a </w:t>
      </w:r>
      <w:proofErr w:type="spellStart"/>
      <w:r w:rsidR="0032268A">
        <w:rPr>
          <w:rFonts w:ascii="Arial" w:eastAsia="Times New Roman" w:hAnsi="Arial" w:cs="Arial"/>
          <w:szCs w:val="24"/>
        </w:rPr>
        <w:t>Lloegr</w:t>
      </w:r>
      <w:proofErr w:type="spellEnd"/>
      <w:r w:rsidR="0032268A">
        <w:rPr>
          <w:rFonts w:ascii="Arial" w:eastAsia="Times New Roman" w:hAnsi="Arial" w:cs="Arial"/>
          <w:szCs w:val="24"/>
        </w:rPr>
        <w:t>.</w:t>
      </w:r>
      <w:r>
        <w:rPr>
          <w:rStyle w:val="FootnoteReference"/>
          <w:rFonts w:ascii="Arial" w:eastAsia="Times New Roman" w:hAnsi="Arial" w:cs="Arial"/>
          <w:szCs w:val="24"/>
        </w:rPr>
        <w:footnoteReference w:id="2"/>
      </w:r>
    </w:p>
    <w:p w14:paraId="57062BD4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szCs w:val="24"/>
          <w:lang w:val="cy-GB"/>
        </w:rPr>
      </w:pPr>
    </w:p>
    <w:p w14:paraId="57062BD5" w14:textId="75BAB928" w:rsidR="00CD7265" w:rsidRPr="00005EA6" w:rsidRDefault="00CF2843" w:rsidP="00CD7265">
      <w:pPr>
        <w:spacing w:after="0" w:line="240" w:lineRule="auto"/>
        <w:ind w:left="1440"/>
        <w:rPr>
          <w:rFonts w:ascii="Arial" w:eastAsia="Times New Roman" w:hAnsi="Arial" w:cs="Arial"/>
          <w:szCs w:val="24"/>
          <w:lang w:val="cy-GB"/>
        </w:rPr>
      </w:pPr>
      <w:r w:rsidRPr="00005EA6">
        <w:rPr>
          <w:rFonts w:ascii="Arial" w:eastAsia="Times New Roman" w:hAnsi="Arial" w:cs="Arial"/>
          <w:szCs w:val="24"/>
          <w:lang w:val="cy-GB"/>
        </w:rPr>
        <w:t xml:space="preserve">Ystyr </w:t>
      </w:r>
      <w:r w:rsidRPr="00005EA6">
        <w:rPr>
          <w:rFonts w:ascii="Arial" w:eastAsia="Times New Roman" w:hAnsi="Arial" w:cs="Arial"/>
          <w:b/>
          <w:szCs w:val="24"/>
          <w:lang w:val="cy-GB"/>
        </w:rPr>
        <w:t>“unigolion perthnasol”</w:t>
      </w:r>
      <w:r w:rsidR="00CD7265" w:rsidRPr="00005EA6">
        <w:rPr>
          <w:rFonts w:ascii="Arial" w:eastAsia="Times New Roman" w:hAnsi="Arial" w:cs="Arial"/>
          <w:b/>
          <w:szCs w:val="24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 xml:space="preserve">yw’r ystyr a roddir iddo yn adran </w:t>
      </w:r>
      <w:r w:rsidR="00CD7265" w:rsidRPr="00005EA6">
        <w:rPr>
          <w:rFonts w:ascii="Arial" w:eastAsia="Times New Roman" w:hAnsi="Arial" w:cs="Arial"/>
          <w:szCs w:val="24"/>
          <w:lang w:val="cy-GB"/>
        </w:rPr>
        <w:t xml:space="preserve">122(3) </w:t>
      </w:r>
      <w:r w:rsidRPr="00005EA6">
        <w:rPr>
          <w:rFonts w:ascii="Arial" w:eastAsia="Times New Roman" w:hAnsi="Arial" w:cs="Arial"/>
          <w:szCs w:val="24"/>
          <w:lang w:val="cy-GB"/>
        </w:rPr>
        <w:t>y Ddeddf</w:t>
      </w:r>
      <w:r w:rsidR="00CD3C18" w:rsidRPr="00005EA6">
        <w:rPr>
          <w:rFonts w:ascii="Arial" w:eastAsia="Times New Roman" w:hAnsi="Arial" w:cs="Arial"/>
          <w:szCs w:val="24"/>
          <w:lang w:val="cy-GB"/>
        </w:rPr>
        <w:t>;</w:t>
      </w:r>
    </w:p>
    <w:p w14:paraId="57062BD6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p w14:paraId="57062BD7" w14:textId="24D53414" w:rsidR="00CD7265" w:rsidRPr="00005EA6" w:rsidRDefault="00CF2843" w:rsidP="00CD7265">
      <w:pPr>
        <w:spacing w:after="0" w:line="240" w:lineRule="auto"/>
        <w:ind w:left="1440"/>
        <w:rPr>
          <w:rFonts w:ascii="Arial" w:eastAsia="Times New Roman" w:hAnsi="Arial" w:cs="Arial"/>
          <w:szCs w:val="24"/>
          <w:lang w:val="cy-GB"/>
        </w:rPr>
      </w:pPr>
      <w:r w:rsidRPr="00005EA6">
        <w:rPr>
          <w:rFonts w:ascii="Arial" w:hAnsi="Arial" w:cs="Arial"/>
          <w:lang w:val="cy-GB"/>
        </w:rPr>
        <w:t xml:space="preserve">Mae </w:t>
      </w:r>
      <w:r w:rsidRPr="00005EA6">
        <w:rPr>
          <w:rFonts w:ascii="Arial" w:hAnsi="Arial" w:cs="Arial"/>
          <w:b/>
          <w:lang w:val="cy-GB"/>
        </w:rPr>
        <w:t>“Gofal Cymdeithasol Cymru”</w:t>
      </w:r>
      <w:r w:rsidRPr="00005EA6">
        <w:rPr>
          <w:rFonts w:ascii="Arial" w:hAnsi="Arial" w:cs="Arial"/>
          <w:lang w:val="cy-GB"/>
        </w:rPr>
        <w:t xml:space="preserve"> yn golygu’r corff corfforaethol a adwaenir fel Gofal Cymdeithasol Cymru ac a adwaenwyd yn flaenorol fel Cyngor Gofal Cymru</w:t>
      </w:r>
      <w:r w:rsidR="00CD7265" w:rsidRPr="00005EA6">
        <w:rPr>
          <w:rFonts w:ascii="Arial" w:eastAsia="Times New Roman" w:hAnsi="Arial" w:cs="Arial"/>
          <w:szCs w:val="24"/>
          <w:lang w:val="cy-GB"/>
        </w:rPr>
        <w:t>;</w:t>
      </w:r>
    </w:p>
    <w:p w14:paraId="57062BD8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BD9" w14:textId="76A90AC7" w:rsidR="00CD3C18" w:rsidRPr="00005EA6" w:rsidRDefault="00B11982" w:rsidP="00CD3C18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Mae </w:t>
      </w:r>
      <w:r w:rsidRPr="00005EA6">
        <w:rPr>
          <w:rFonts w:ascii="Arial" w:eastAsia="Times New Roman" w:hAnsi="Arial" w:cs="Arial"/>
          <w:b/>
          <w:lang w:val="cy-GB"/>
        </w:rPr>
        <w:t>“ymgymeriad”</w:t>
      </w:r>
      <w:r w:rsidRPr="00005EA6">
        <w:rPr>
          <w:rFonts w:ascii="Arial" w:eastAsia="Times New Roman" w:hAnsi="Arial" w:cs="Arial"/>
          <w:lang w:val="cy-GB"/>
        </w:rPr>
        <w:t xml:space="preserve"> yn golygu cytundeb gan yr unigolyn cofrestredig i gydymffurfio ag ymgymeriad a gynigiwyd gan Ofal Cymdeithasol Cymru yn unol ag adran 126(3)(d) y Ddeddf</w:t>
      </w:r>
      <w:r w:rsidR="006D56F4" w:rsidRPr="00005EA6">
        <w:rPr>
          <w:rFonts w:ascii="Arial" w:eastAsia="Times New Roman" w:hAnsi="Arial" w:cs="Arial"/>
          <w:lang w:val="cy-GB"/>
        </w:rPr>
        <w:t>.</w:t>
      </w:r>
      <w:r w:rsidR="00F17AF4" w:rsidRPr="00005EA6">
        <w:rPr>
          <w:rFonts w:ascii="Arial" w:eastAsia="Times New Roman" w:hAnsi="Arial" w:cs="Arial"/>
          <w:lang w:val="cy-GB"/>
        </w:rPr>
        <w:t xml:space="preserve"> </w:t>
      </w:r>
      <w:r w:rsidR="00CC22F4" w:rsidRPr="00005EA6" w:rsidDel="00CC22F4">
        <w:rPr>
          <w:rFonts w:ascii="Arial" w:eastAsia="Times New Roman" w:hAnsi="Arial" w:cs="Arial"/>
          <w:lang w:val="cy-GB"/>
        </w:rPr>
        <w:t xml:space="preserve"> </w:t>
      </w:r>
    </w:p>
    <w:p w14:paraId="57062BDA" w14:textId="77777777" w:rsidR="00AA3882" w:rsidRPr="00005EA6" w:rsidRDefault="00AA3882" w:rsidP="00CD3C18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BDB" w14:textId="760AAA60" w:rsidR="00CD3C18" w:rsidRPr="00005EA6" w:rsidRDefault="00CD3C18" w:rsidP="00CD3C18">
      <w:pPr>
        <w:pStyle w:val="BodyTextIndent"/>
        <w:tabs>
          <w:tab w:val="left" w:pos="1440"/>
          <w:tab w:val="num" w:pos="1980"/>
        </w:tabs>
        <w:spacing w:line="240" w:lineRule="auto"/>
        <w:ind w:left="1980" w:hanging="1260"/>
        <w:jc w:val="left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(2)</w:t>
      </w:r>
      <w:r w:rsidRPr="00005EA6">
        <w:rPr>
          <w:rFonts w:ascii="Arial" w:hAnsi="Arial" w:cs="Arial"/>
          <w:sz w:val="22"/>
          <w:szCs w:val="22"/>
          <w:lang w:val="cy-GB"/>
        </w:rPr>
        <w:tab/>
      </w:r>
      <w:r w:rsidR="00B11982" w:rsidRPr="00005EA6">
        <w:rPr>
          <w:rFonts w:ascii="Arial" w:hAnsi="Arial" w:cs="Arial"/>
          <w:sz w:val="22"/>
          <w:szCs w:val="22"/>
          <w:lang w:val="cy-GB"/>
        </w:rPr>
        <w:t>Yn y rheolau hyn, oni bai bod y cyd-destun yn mynnu fel arall</w:t>
      </w:r>
      <w:r w:rsidRPr="00005EA6">
        <w:rPr>
          <w:rFonts w:ascii="Arial" w:hAnsi="Arial" w:cs="Arial"/>
          <w:sz w:val="22"/>
          <w:szCs w:val="22"/>
          <w:lang w:val="cy-GB"/>
        </w:rPr>
        <w:t>:</w:t>
      </w:r>
    </w:p>
    <w:p w14:paraId="57062BDC" w14:textId="77777777" w:rsidR="00CD3C18" w:rsidRPr="00005EA6" w:rsidRDefault="00CD3C18" w:rsidP="00CD3C18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2BE4BCD2" w14:textId="77777777" w:rsidR="00B11982" w:rsidRPr="00005EA6" w:rsidRDefault="00CD3C18" w:rsidP="00B11982">
      <w:pPr>
        <w:spacing w:after="0"/>
        <w:ind w:left="2127" w:hanging="687"/>
        <w:rPr>
          <w:rFonts w:ascii="Arial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(a)</w:t>
      </w:r>
      <w:r w:rsidRPr="00005EA6">
        <w:rPr>
          <w:rFonts w:ascii="Arial" w:eastAsia="Times New Roman" w:hAnsi="Arial" w:cs="Arial"/>
          <w:lang w:val="cy-GB"/>
        </w:rPr>
        <w:tab/>
      </w:r>
      <w:r w:rsidR="00B11982" w:rsidRPr="00005EA6">
        <w:rPr>
          <w:rFonts w:ascii="Arial" w:hAnsi="Arial" w:cs="Arial"/>
          <w:lang w:val="cy-GB"/>
        </w:rPr>
        <w:t>mae geiriau unigol yn cynnwys y lluosog, ac mae geiriau lluosog yn cynnwys yr unigol;</w:t>
      </w:r>
    </w:p>
    <w:p w14:paraId="012C8E66" w14:textId="77777777" w:rsidR="00B11982" w:rsidRPr="00005EA6" w:rsidRDefault="00B11982" w:rsidP="00B11982">
      <w:pPr>
        <w:spacing w:after="0"/>
        <w:ind w:left="2127" w:hanging="687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(b)</w:t>
      </w:r>
      <w:r w:rsidRPr="00005EA6">
        <w:rPr>
          <w:rFonts w:ascii="Arial" w:hAnsi="Arial" w:cs="Arial"/>
          <w:lang w:val="cy-GB"/>
        </w:rPr>
        <w:tab/>
        <w:t xml:space="preserve">mae unrhyw gyfeiriad at reol neu ran wedi’i rhifo yn gyfeiriad at y rheol neu’r rhan sydd â’r rhif hwnnw yn y rheolau hyn, yn ôl y digwydd; </w:t>
      </w:r>
    </w:p>
    <w:p w14:paraId="255F84D2" w14:textId="77777777" w:rsidR="00B11982" w:rsidRPr="00005EA6" w:rsidRDefault="00B11982" w:rsidP="00B11982">
      <w:pPr>
        <w:numPr>
          <w:ilvl w:val="0"/>
          <w:numId w:val="50"/>
        </w:numPr>
        <w:spacing w:after="0" w:line="240" w:lineRule="auto"/>
        <w:ind w:left="2127" w:hanging="687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mae unrhyw gyfeiriad at baragraff wedi’i rifo mewn rheol neu ran, yn gyfeiriad at y paragraff sydd â’r rhif hwnnw yn y rheol neu’r rhan honno;</w:t>
      </w:r>
    </w:p>
    <w:p w14:paraId="57062BE0" w14:textId="642F5B2A" w:rsidR="00CD3C18" w:rsidRPr="00005EA6" w:rsidRDefault="00B11982" w:rsidP="00B11982">
      <w:pPr>
        <w:spacing w:after="0" w:line="240" w:lineRule="auto"/>
        <w:ind w:left="2127" w:hanging="687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(ch)     mae unrhyw gyfeiriad at is-baragraff wedi’i rifo mewn paragraff mewn rheol neu ran, yn gyfeiriad at yr is-baragraff sydd â’r rhif hwnnw yn y rheol neu’r rhan honno</w:t>
      </w:r>
      <w:r w:rsidR="00CD3C18" w:rsidRPr="00005EA6">
        <w:rPr>
          <w:rFonts w:ascii="Arial" w:hAnsi="Arial" w:cs="Arial"/>
          <w:lang w:val="cy-GB"/>
        </w:rPr>
        <w:t>.</w:t>
      </w:r>
    </w:p>
    <w:p w14:paraId="57062BE1" w14:textId="77777777" w:rsidR="00CD7265" w:rsidRPr="00005EA6" w:rsidRDefault="00CD7265" w:rsidP="00CD7265">
      <w:p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i/>
          <w:lang w:val="cy-GB"/>
        </w:rPr>
      </w:pPr>
    </w:p>
    <w:p w14:paraId="19A9EBAD" w14:textId="77777777" w:rsidR="00C0627A" w:rsidRDefault="00C0627A" w:rsidP="00C0627A">
      <w:pPr>
        <w:tabs>
          <w:tab w:val="left" w:pos="144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</w:p>
    <w:p w14:paraId="5CB5364C" w14:textId="26C3149B" w:rsidR="00C0627A" w:rsidRDefault="00C0627A" w:rsidP="00C0627A">
      <w:pPr>
        <w:tabs>
          <w:tab w:val="left" w:pos="144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lastRenderedPageBreak/>
        <w:t>RHAN II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br/>
      </w:r>
    </w:p>
    <w:p w14:paraId="57062BE6" w14:textId="5B5811F1" w:rsidR="00CD7265" w:rsidRPr="00005EA6" w:rsidRDefault="00B11982" w:rsidP="00CD7265">
      <w:pPr>
        <w:tabs>
          <w:tab w:val="left" w:pos="144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szCs w:val="24"/>
          <w:lang w:val="cy-GB"/>
        </w:rPr>
        <w:t>GWEITHDREFNAU RHAGARWEINIOL</w:t>
      </w:r>
    </w:p>
    <w:p w14:paraId="57062BE7" w14:textId="77777777" w:rsidR="00CD7265" w:rsidRPr="00005EA6" w:rsidRDefault="00CD7265" w:rsidP="00CD7265">
      <w:pPr>
        <w:tabs>
          <w:tab w:val="left" w:pos="144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lang w:val="cy-GB"/>
        </w:rPr>
      </w:pPr>
    </w:p>
    <w:p w14:paraId="57062BE8" w14:textId="4F52AE7F" w:rsidR="00CD7265" w:rsidRPr="00005EA6" w:rsidRDefault="00B11982" w:rsidP="00CD7265">
      <w:pPr>
        <w:keepNext/>
        <w:spacing w:after="0" w:line="240" w:lineRule="auto"/>
        <w:ind w:left="720" w:hanging="72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005EA6">
        <w:rPr>
          <w:rFonts w:ascii="Arial" w:eastAsia="Times New Roman" w:hAnsi="Arial" w:cs="Arial"/>
          <w:b/>
          <w:bCs/>
          <w:lang w:val="cy-GB"/>
        </w:rPr>
        <w:t>Ystyriaeth ragarweiniol</w:t>
      </w:r>
      <w:r w:rsidR="00CD7265" w:rsidRPr="00005EA6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</w:p>
    <w:p w14:paraId="57062BE9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BEA" w14:textId="1F312AB4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3.</w:t>
      </w:r>
      <w:r w:rsidRPr="00005EA6">
        <w:rPr>
          <w:rFonts w:ascii="Arial" w:eastAsia="Times New Roman" w:hAnsi="Arial" w:cs="Arial"/>
          <w:lang w:val="cy-GB"/>
        </w:rPr>
        <w:tab/>
        <w:t>(1)</w:t>
      </w:r>
      <w:r w:rsidRPr="00005EA6">
        <w:rPr>
          <w:rFonts w:ascii="Arial" w:eastAsia="Times New Roman" w:hAnsi="Arial" w:cs="Arial"/>
          <w:lang w:val="cy-GB"/>
        </w:rPr>
        <w:tab/>
      </w:r>
      <w:r w:rsidR="002D3920" w:rsidRPr="00005EA6">
        <w:rPr>
          <w:rFonts w:ascii="Arial" w:eastAsia="Times New Roman" w:hAnsi="Arial" w:cs="Arial"/>
          <w:lang w:val="cy-GB"/>
        </w:rPr>
        <w:t>Ar ôl derbyn gwybodaeth am unigolyn cofrestredig</w:t>
      </w:r>
      <w:r w:rsidR="005E5D36">
        <w:rPr>
          <w:rFonts w:ascii="Arial" w:eastAsia="Times New Roman" w:hAnsi="Arial" w:cs="Arial"/>
          <w:lang w:val="cy-GB"/>
        </w:rPr>
        <w:t xml:space="preserve"> neu pan fydd Gofal Cymdeithasol Cymru yn nodi mater o bryder posibl yn gysylltiedig ag unigolyn cofrestredig</w:t>
      </w:r>
      <w:r w:rsidR="002D3920" w:rsidRPr="00005EA6">
        <w:rPr>
          <w:rFonts w:ascii="Arial" w:eastAsia="Times New Roman" w:hAnsi="Arial" w:cs="Arial"/>
          <w:lang w:val="cy-GB"/>
        </w:rPr>
        <w:t>, bydd unigolyn a awdurdodwyd yn briodol gan Ofal Cymdeithasol Cymru yn ystyried p’un a yw’r gyfryw wybodaeth yn gyfystyr â honiad bod amhariad ar addasrwydd yr unigolyn cofrestredig i ymarfer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BEB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EC" w14:textId="5A6C8E42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(2)       </w:t>
      </w:r>
      <w:r w:rsidR="00BE5239" w:rsidRPr="00005EA6">
        <w:rPr>
          <w:rFonts w:ascii="Arial" w:eastAsia="Times New Roman" w:hAnsi="Arial" w:cs="Arial"/>
          <w:lang w:val="cy-GB"/>
        </w:rPr>
        <w:t>Er mwyn</w:t>
      </w:r>
      <w:r w:rsidR="002D3920" w:rsidRPr="00005EA6">
        <w:rPr>
          <w:rFonts w:ascii="Arial" w:eastAsia="Times New Roman" w:hAnsi="Arial" w:cs="Arial"/>
          <w:lang w:val="cy-GB"/>
        </w:rPr>
        <w:t xml:space="preserve"> sefydlu </w:t>
      </w:r>
      <w:r w:rsidR="00BE5239" w:rsidRPr="00005EA6">
        <w:rPr>
          <w:rFonts w:ascii="Arial" w:eastAsia="Times New Roman" w:hAnsi="Arial" w:cs="Arial"/>
          <w:lang w:val="cy-GB"/>
        </w:rPr>
        <w:t>a ellir ystyried bod</w:t>
      </w:r>
      <w:r w:rsidR="002D3920" w:rsidRPr="00005EA6">
        <w:rPr>
          <w:rFonts w:ascii="Arial" w:eastAsia="Times New Roman" w:hAnsi="Arial" w:cs="Arial"/>
          <w:lang w:val="cy-GB"/>
        </w:rPr>
        <w:t xml:space="preserve"> unrhyw wybodaeth a dderbyni</w:t>
      </w:r>
      <w:r w:rsidR="00BE5239" w:rsidRPr="00005EA6">
        <w:rPr>
          <w:rFonts w:ascii="Arial" w:eastAsia="Times New Roman" w:hAnsi="Arial" w:cs="Arial"/>
          <w:lang w:val="cy-GB"/>
        </w:rPr>
        <w:t>wyd</w:t>
      </w:r>
      <w:r w:rsidR="002D3920" w:rsidRPr="00005EA6">
        <w:rPr>
          <w:rFonts w:ascii="Arial" w:eastAsia="Times New Roman" w:hAnsi="Arial" w:cs="Arial"/>
          <w:lang w:val="cy-GB"/>
        </w:rPr>
        <w:t xml:space="preserve"> yn honiad o amhariad ar addasrwydd i ymarfer, caiff unigolyn a awdurdodwyd yn briodol wneud y cyfryw ymholiadau rhagarweiniol ag yr ystyrir eu bod yn angenrheidiol, gan gynnwys ceisio gwybodaeth ychwanegol a/neu ffurflen gwyno wedi’i llenwi gan yr achwynydd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BED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EE" w14:textId="01A1DFE5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(3)       </w:t>
      </w:r>
      <w:r w:rsidR="002D3920" w:rsidRPr="00005EA6">
        <w:rPr>
          <w:rFonts w:ascii="Arial" w:eastAsia="Times New Roman" w:hAnsi="Arial" w:cs="Arial"/>
          <w:lang w:val="cy-GB"/>
        </w:rPr>
        <w:t>Pan fydd unigolyn a awdurdodwyd yn briodol yn penderfynu nad yw’r mater yn gymwys i’w atgyfeirio ymlaen o dan adran</w:t>
      </w:r>
      <w:r w:rsidRPr="00005EA6">
        <w:rPr>
          <w:rFonts w:ascii="Arial" w:eastAsia="Times New Roman" w:hAnsi="Arial" w:cs="Arial"/>
          <w:lang w:val="cy-GB"/>
        </w:rPr>
        <w:t xml:space="preserve"> 120(1) </w:t>
      </w:r>
      <w:r w:rsidR="002D3920" w:rsidRPr="00005EA6">
        <w:rPr>
          <w:rFonts w:ascii="Arial" w:eastAsia="Times New Roman" w:hAnsi="Arial" w:cs="Arial"/>
          <w:lang w:val="cy-GB"/>
        </w:rPr>
        <w:t>y Ddeddf, bydd unrhyw hysbysiad a roddir i’r unigolion perthnasol o dan adran</w:t>
      </w:r>
      <w:r w:rsidRPr="00005EA6">
        <w:rPr>
          <w:rFonts w:ascii="Arial" w:eastAsia="Times New Roman" w:hAnsi="Arial" w:cs="Arial"/>
          <w:lang w:val="cy-GB"/>
        </w:rPr>
        <w:t xml:space="preserve"> 122(2) </w:t>
      </w:r>
      <w:r w:rsidR="002D3920" w:rsidRPr="00005EA6">
        <w:rPr>
          <w:rFonts w:ascii="Arial" w:eastAsia="Times New Roman" w:hAnsi="Arial" w:cs="Arial"/>
          <w:lang w:val="cy-GB"/>
        </w:rPr>
        <w:t>neu</w:t>
      </w:r>
      <w:r w:rsidRPr="00005EA6">
        <w:rPr>
          <w:rFonts w:ascii="Arial" w:eastAsia="Times New Roman" w:hAnsi="Arial" w:cs="Arial"/>
          <w:lang w:val="cy-GB"/>
        </w:rPr>
        <w:t xml:space="preserve"> (4) </w:t>
      </w:r>
      <w:r w:rsidR="002D3920" w:rsidRPr="00005EA6">
        <w:rPr>
          <w:rFonts w:ascii="Arial" w:eastAsia="Times New Roman" w:hAnsi="Arial" w:cs="Arial"/>
          <w:lang w:val="cy-GB"/>
        </w:rPr>
        <w:t>y Ddeddf, yn datgan na fydd unrhyw gamau pellach yn cael eu cymryd ac y bydd y mater yn cael ei gau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BEF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F0" w14:textId="734708E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(4)       </w:t>
      </w:r>
      <w:r w:rsidR="002D3920" w:rsidRPr="00005EA6">
        <w:rPr>
          <w:rFonts w:ascii="Arial" w:eastAsia="Times New Roman" w:hAnsi="Arial" w:cs="Arial"/>
          <w:lang w:val="cy-GB"/>
        </w:rPr>
        <w:t>Bydd yr hysbysiad o dan baragraff (3) yn cynnwys y penderfyniad a’r rhesymau dros y penderfyniad.</w:t>
      </w:r>
    </w:p>
    <w:p w14:paraId="57062BF1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C16479" w14:textId="77777777" w:rsidR="00896B00" w:rsidRPr="00005EA6" w:rsidRDefault="00896B00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b/>
          <w:lang w:val="cy-GB"/>
        </w:rPr>
      </w:pPr>
    </w:p>
    <w:p w14:paraId="57062BF2" w14:textId="623649FD" w:rsidR="00CD7265" w:rsidRPr="00005EA6" w:rsidRDefault="002D3920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>Atgyfeirio’n uniongyrchol i banel addasrwydd i ymarfer</w:t>
      </w:r>
    </w:p>
    <w:p w14:paraId="57062BF3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lang w:val="cy-GB"/>
        </w:rPr>
      </w:pPr>
    </w:p>
    <w:p w14:paraId="57062BF4" w14:textId="538AF714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709" w:hanging="709"/>
        <w:rPr>
          <w:rFonts w:ascii="Arial" w:eastAsia="Times New Roman" w:hAnsi="Arial" w:cs="Arial"/>
          <w:i/>
          <w:lang w:val="cy-GB"/>
        </w:rPr>
      </w:pPr>
      <w:r w:rsidRPr="00005EA6">
        <w:rPr>
          <w:rFonts w:ascii="Arial" w:eastAsia="Times New Roman" w:hAnsi="Arial" w:cs="Arial"/>
          <w:lang w:val="cy-GB"/>
        </w:rPr>
        <w:t>4.</w:t>
      </w:r>
      <w:r w:rsidRPr="00005EA6">
        <w:rPr>
          <w:rFonts w:ascii="Arial" w:eastAsia="Times New Roman" w:hAnsi="Arial" w:cs="Arial"/>
          <w:lang w:val="cy-GB"/>
        </w:rPr>
        <w:tab/>
        <w:t>(1)</w:t>
      </w:r>
      <w:r w:rsidRPr="00005EA6">
        <w:rPr>
          <w:rFonts w:ascii="Arial" w:eastAsia="Times New Roman" w:hAnsi="Arial" w:cs="Arial"/>
          <w:lang w:val="cy-GB"/>
        </w:rPr>
        <w:tab/>
      </w:r>
      <w:r w:rsidR="00BE5239" w:rsidRPr="00005EA6">
        <w:rPr>
          <w:rFonts w:ascii="Arial" w:eastAsia="Times New Roman" w:hAnsi="Arial" w:cs="Arial"/>
          <w:lang w:val="cy-GB"/>
        </w:rPr>
        <w:t>Yn ogystal ag atgyfeiriad uniongyrchol o dan adran</w:t>
      </w:r>
      <w:r w:rsidR="00E80937" w:rsidRPr="00005EA6">
        <w:rPr>
          <w:rFonts w:ascii="Arial" w:eastAsia="Times New Roman" w:hAnsi="Arial" w:cs="Arial"/>
          <w:lang w:val="cy-GB"/>
        </w:rPr>
        <w:t xml:space="preserve"> 121(a)</w:t>
      </w:r>
      <w:r w:rsidR="00BE5239" w:rsidRPr="00005EA6">
        <w:rPr>
          <w:rFonts w:ascii="Arial" w:eastAsia="Times New Roman" w:hAnsi="Arial" w:cs="Arial"/>
          <w:lang w:val="cy-GB"/>
        </w:rPr>
        <w:t xml:space="preserve"> y Ddeddf</w:t>
      </w:r>
      <w:r w:rsidR="00E80937" w:rsidRPr="00005EA6">
        <w:rPr>
          <w:rStyle w:val="FootnoteReference"/>
          <w:rFonts w:ascii="Arial" w:eastAsia="Times New Roman" w:hAnsi="Arial" w:cs="Arial"/>
          <w:lang w:val="cy-GB"/>
        </w:rPr>
        <w:footnoteReference w:id="3"/>
      </w:r>
      <w:r w:rsidR="00E80937" w:rsidRPr="00005EA6">
        <w:rPr>
          <w:rFonts w:ascii="Arial" w:eastAsia="Times New Roman" w:hAnsi="Arial" w:cs="Arial"/>
          <w:lang w:val="cy-GB"/>
        </w:rPr>
        <w:t xml:space="preserve">, </w:t>
      </w:r>
      <w:r w:rsidR="00BE5239" w:rsidRPr="00005EA6">
        <w:rPr>
          <w:rFonts w:ascii="Arial" w:eastAsia="Times New Roman" w:hAnsi="Arial" w:cs="Arial"/>
          <w:lang w:val="cy-GB"/>
        </w:rPr>
        <w:t>mae’n rhaid i unigolyn a awdurdodwyd yn briodol sy’n rhoi ystyriaeth ragarweiniol i fater ei atgyfeirio’n uniongyrchol i banel addasrwydd i ymarfer os yw’r mater yn ymwneud â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BF5" w14:textId="77777777" w:rsidR="00CD7265" w:rsidRPr="00005EA6" w:rsidRDefault="00CD7265" w:rsidP="00CD7265">
      <w:pPr>
        <w:tabs>
          <w:tab w:val="left" w:pos="709"/>
          <w:tab w:val="left" w:pos="2127"/>
        </w:tabs>
        <w:spacing w:after="0" w:line="240" w:lineRule="auto"/>
        <w:rPr>
          <w:rFonts w:ascii="Arial" w:eastAsia="Times New Roman" w:hAnsi="Arial" w:cs="Arial"/>
          <w:i/>
          <w:lang w:val="cy-GB"/>
        </w:rPr>
      </w:pPr>
    </w:p>
    <w:p w14:paraId="57062BF6" w14:textId="7784FB61" w:rsidR="00CD7265" w:rsidRPr="00005EA6" w:rsidRDefault="00CD7265" w:rsidP="00CD7265">
      <w:pPr>
        <w:tabs>
          <w:tab w:val="left" w:pos="720"/>
          <w:tab w:val="left" w:pos="2127"/>
        </w:tabs>
        <w:spacing w:after="0" w:line="240" w:lineRule="auto"/>
        <w:ind w:left="216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(a)</w:t>
      </w:r>
      <w:r w:rsidRPr="00005EA6">
        <w:rPr>
          <w:rFonts w:ascii="Arial" w:eastAsia="Times New Roman" w:hAnsi="Arial" w:cs="Arial"/>
          <w:lang w:val="cy-GB"/>
        </w:rPr>
        <w:tab/>
        <w:t xml:space="preserve"> </w:t>
      </w:r>
      <w:r w:rsidR="00BE5239" w:rsidRPr="00005EA6">
        <w:rPr>
          <w:rFonts w:ascii="Arial" w:eastAsia="Times New Roman" w:hAnsi="Arial" w:cs="Arial"/>
          <w:lang w:val="cy-GB"/>
        </w:rPr>
        <w:t>rhybuddiad a roddwyd i unigolyn cofrestredig mewn perthynas â throsedd berthnasol</w:t>
      </w:r>
      <w:r w:rsidRPr="00005EA6">
        <w:rPr>
          <w:rFonts w:ascii="Arial" w:eastAsia="Times New Roman" w:hAnsi="Arial" w:cs="Arial"/>
          <w:lang w:val="cy-GB"/>
        </w:rPr>
        <w:t xml:space="preserve">; </w:t>
      </w:r>
    </w:p>
    <w:p w14:paraId="58E63A7B" w14:textId="40B126FF" w:rsidR="002A5A14" w:rsidRPr="00005EA6" w:rsidRDefault="00CD7265" w:rsidP="00CD7265">
      <w:pPr>
        <w:tabs>
          <w:tab w:val="left" w:pos="720"/>
          <w:tab w:val="left" w:pos="2127"/>
        </w:tabs>
        <w:spacing w:after="0" w:line="240" w:lineRule="auto"/>
        <w:ind w:left="216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      </w:t>
      </w:r>
      <w:r w:rsidR="00BE5239" w:rsidRPr="00005EA6">
        <w:rPr>
          <w:rFonts w:ascii="Arial" w:eastAsia="Times New Roman" w:hAnsi="Arial" w:cs="Arial"/>
          <w:lang w:val="cy-GB"/>
        </w:rPr>
        <w:t xml:space="preserve"> canfyddiad ffeithiau gan gorff perthnasol i’r perw</w:t>
      </w:r>
      <w:r w:rsidR="00702EAC" w:rsidRPr="00005EA6">
        <w:rPr>
          <w:rFonts w:ascii="Arial" w:eastAsia="Times New Roman" w:hAnsi="Arial" w:cs="Arial"/>
          <w:lang w:val="cy-GB"/>
        </w:rPr>
        <w:t>y</w:t>
      </w:r>
      <w:r w:rsidR="00BE5239" w:rsidRPr="00005EA6">
        <w:rPr>
          <w:rFonts w:ascii="Arial" w:eastAsia="Times New Roman" w:hAnsi="Arial" w:cs="Arial"/>
          <w:lang w:val="cy-GB"/>
        </w:rPr>
        <w:t>l bod amhariad ar addasrwydd yr unigolyn cofrestredig i ymarfer; neu</w:t>
      </w:r>
    </w:p>
    <w:p w14:paraId="57062BF7" w14:textId="4EC67482" w:rsidR="00CD7265" w:rsidRPr="00005EA6" w:rsidRDefault="002A5A14" w:rsidP="00CD7265">
      <w:pPr>
        <w:tabs>
          <w:tab w:val="left" w:pos="720"/>
          <w:tab w:val="left" w:pos="2127"/>
        </w:tabs>
        <w:spacing w:after="0" w:line="240" w:lineRule="auto"/>
        <w:ind w:left="216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(c)        </w:t>
      </w:r>
      <w:r w:rsidR="00BE5239" w:rsidRPr="00005EA6">
        <w:rPr>
          <w:rFonts w:ascii="Arial" w:eastAsia="Times New Roman" w:hAnsi="Arial" w:cs="Arial"/>
          <w:lang w:val="cy-GB"/>
        </w:rPr>
        <w:t>gynnwys yr unigolyn cofrestredig ar restr waharddedig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BF8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F9" w14:textId="6FDC8FBB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(2)       </w:t>
      </w:r>
      <w:r w:rsidR="005552DE" w:rsidRPr="00005EA6">
        <w:rPr>
          <w:rFonts w:ascii="Arial" w:eastAsia="Times New Roman" w:hAnsi="Arial" w:cs="Arial"/>
          <w:lang w:val="cy-GB"/>
        </w:rPr>
        <w:t>Pan fydd unigolyn a awdurdodwyd yn briodol yn atgyfeirio’r mater o dan baragraff</w:t>
      </w:r>
      <w:r w:rsidRPr="00005EA6">
        <w:rPr>
          <w:rFonts w:ascii="Arial" w:eastAsia="Times New Roman" w:hAnsi="Arial" w:cs="Arial"/>
          <w:lang w:val="cy-GB"/>
        </w:rPr>
        <w:t xml:space="preserve"> (1)(a)</w:t>
      </w:r>
      <w:r w:rsidR="005552DE" w:rsidRPr="00005EA6">
        <w:rPr>
          <w:rFonts w:ascii="Arial" w:eastAsia="Times New Roman" w:hAnsi="Arial" w:cs="Arial"/>
          <w:lang w:val="cy-GB"/>
        </w:rPr>
        <w:t xml:space="preserve"> </w:t>
      </w:r>
      <w:r w:rsidR="00933D89">
        <w:rPr>
          <w:rFonts w:ascii="Arial" w:eastAsia="Times New Roman" w:hAnsi="Arial" w:cs="Arial"/>
          <w:lang w:val="cy-GB"/>
        </w:rPr>
        <w:t>i (d)</w:t>
      </w:r>
      <w:r w:rsidR="005552DE" w:rsidRPr="00005EA6">
        <w:rPr>
          <w:rFonts w:ascii="Arial" w:eastAsia="Times New Roman" w:hAnsi="Arial" w:cs="Arial"/>
          <w:lang w:val="cy-GB"/>
        </w:rPr>
        <w:t xml:space="preserve"> y rheol hon neu o dan adran 121 y Ddeddf, mae’n rhaid i’r hysbysiad o dan adran</w:t>
      </w:r>
      <w:r w:rsidRPr="00005EA6">
        <w:rPr>
          <w:rFonts w:ascii="Arial" w:eastAsia="Times New Roman" w:hAnsi="Arial" w:cs="Arial"/>
          <w:lang w:val="cy-GB"/>
        </w:rPr>
        <w:t xml:space="preserve"> 123(2) </w:t>
      </w:r>
      <w:r w:rsidR="005552DE" w:rsidRPr="00005EA6">
        <w:rPr>
          <w:rFonts w:ascii="Arial" w:eastAsia="Times New Roman" w:hAnsi="Arial" w:cs="Arial"/>
          <w:lang w:val="cy-GB"/>
        </w:rPr>
        <w:t>y Ddeddf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BFA" w14:textId="77777777" w:rsidR="00CD3C18" w:rsidRPr="00005EA6" w:rsidRDefault="00CD3C18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BFB" w14:textId="637BA170" w:rsidR="00CD7265" w:rsidRPr="00005EA6" w:rsidRDefault="00CD7265" w:rsidP="002A4660">
      <w:pPr>
        <w:tabs>
          <w:tab w:val="left" w:pos="720"/>
        </w:tabs>
        <w:spacing w:after="0" w:line="240" w:lineRule="auto"/>
        <w:ind w:left="216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(</w:t>
      </w:r>
      <w:r w:rsidR="00CD3C18" w:rsidRPr="00005EA6">
        <w:rPr>
          <w:rFonts w:ascii="Arial" w:eastAsia="Times New Roman" w:hAnsi="Arial" w:cs="Arial"/>
          <w:lang w:val="cy-GB"/>
        </w:rPr>
        <w:t>a</w:t>
      </w:r>
      <w:r w:rsidRPr="00005EA6">
        <w:rPr>
          <w:rFonts w:ascii="Arial" w:eastAsia="Times New Roman" w:hAnsi="Arial" w:cs="Arial"/>
          <w:lang w:val="cy-GB"/>
        </w:rPr>
        <w:t xml:space="preserve">) </w:t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gael ei roi yn ysgrifenedig o fewn 21 diwrnod o’r atgyfeiriad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BFC" w14:textId="3812DA0D" w:rsidR="00CD7265" w:rsidRPr="00005EA6" w:rsidRDefault="00CD7265" w:rsidP="002A4660">
      <w:pPr>
        <w:tabs>
          <w:tab w:val="left" w:pos="720"/>
        </w:tabs>
        <w:spacing w:after="0" w:line="240" w:lineRule="auto"/>
        <w:ind w:left="216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lastRenderedPageBreak/>
        <w:t xml:space="preserve"> (</w:t>
      </w:r>
      <w:r w:rsidR="00CD3C18" w:rsidRPr="00005EA6">
        <w:rPr>
          <w:rFonts w:ascii="Arial" w:eastAsia="Times New Roman" w:hAnsi="Arial" w:cs="Arial"/>
          <w:lang w:val="cy-GB"/>
        </w:rPr>
        <w:t>b</w:t>
      </w:r>
      <w:r w:rsidRPr="00005EA6">
        <w:rPr>
          <w:rFonts w:ascii="Arial" w:eastAsia="Times New Roman" w:hAnsi="Arial" w:cs="Arial"/>
          <w:lang w:val="cy-GB"/>
        </w:rPr>
        <w:t xml:space="preserve">) </w:t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nodi’r sail/seiliau ar gyfer atgyfeirio’r mater yn uniongyrchol i banel addasrwydd i ymarfer</w:t>
      </w:r>
      <w:r w:rsidR="00CD3C18" w:rsidRPr="00005EA6">
        <w:rPr>
          <w:rFonts w:ascii="Arial" w:eastAsia="Times New Roman" w:hAnsi="Arial" w:cs="Arial"/>
          <w:lang w:val="cy-GB"/>
        </w:rPr>
        <w:t>.</w:t>
      </w:r>
    </w:p>
    <w:p w14:paraId="3F9D7138" w14:textId="77777777" w:rsidR="00937D71" w:rsidRPr="00005EA6" w:rsidRDefault="00937D71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b/>
          <w:lang w:val="cy-GB"/>
        </w:rPr>
      </w:pPr>
    </w:p>
    <w:p w14:paraId="57062BFE" w14:textId="03011757" w:rsidR="00CD7265" w:rsidRPr="00005EA6" w:rsidRDefault="005552DE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>Atgyfeirio ar gyfer ymchwiliad</w:t>
      </w:r>
      <w:r w:rsidR="00CD7265" w:rsidRPr="00005EA6">
        <w:rPr>
          <w:rFonts w:ascii="Arial" w:eastAsia="Times New Roman" w:hAnsi="Arial" w:cs="Arial"/>
          <w:b/>
          <w:lang w:val="cy-GB"/>
        </w:rPr>
        <w:t xml:space="preserve"> </w:t>
      </w:r>
    </w:p>
    <w:p w14:paraId="57062BFF" w14:textId="77777777" w:rsidR="00CD7265" w:rsidRPr="00005EA6" w:rsidRDefault="00CD7265" w:rsidP="00CD726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00" w14:textId="4879C088" w:rsidR="00DE3DCA" w:rsidRPr="00005EA6" w:rsidRDefault="00CD7265" w:rsidP="00646F92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5</w:t>
      </w:r>
      <w:r w:rsidR="00CD3C18" w:rsidRPr="00005EA6">
        <w:rPr>
          <w:rFonts w:ascii="Arial" w:eastAsia="Times New Roman" w:hAnsi="Arial" w:cs="Arial"/>
          <w:lang w:val="cy-GB"/>
        </w:rPr>
        <w:t>.</w:t>
      </w:r>
      <w:r w:rsidRPr="00005EA6">
        <w:rPr>
          <w:rFonts w:ascii="Arial" w:eastAsia="Times New Roman" w:hAnsi="Arial" w:cs="Arial"/>
          <w:lang w:val="cy-GB"/>
        </w:rPr>
        <w:t xml:space="preserve">     </w:t>
      </w:r>
      <w:r w:rsidR="00646F92"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 xml:space="preserve">(1)       </w:t>
      </w:r>
      <w:r w:rsidR="00646F92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Pan fydd unigolyn a awdurdodwyd yn briodol yn atgyfeirio’r mater o dan adran 125 y Ddeddf, mae’n rhaid i’r hysbysiad o dan adran</w:t>
      </w:r>
      <w:r w:rsidRPr="00005EA6">
        <w:rPr>
          <w:rFonts w:ascii="Arial" w:eastAsia="Times New Roman" w:hAnsi="Arial" w:cs="Arial"/>
          <w:lang w:val="cy-GB"/>
        </w:rPr>
        <w:t xml:space="preserve"> 123(2) </w:t>
      </w:r>
      <w:r w:rsidR="005552DE" w:rsidRPr="00005EA6">
        <w:rPr>
          <w:rFonts w:ascii="Arial" w:eastAsia="Times New Roman" w:hAnsi="Arial" w:cs="Arial"/>
          <w:lang w:val="cy-GB"/>
        </w:rPr>
        <w:t>y Ddeddf gael ei roi o fewn 21 diwrnod o’r atgyfeiriad, a bydd</w:t>
      </w:r>
      <w:r w:rsidR="00DE3DCA" w:rsidRPr="00005EA6">
        <w:rPr>
          <w:rFonts w:ascii="Arial" w:eastAsia="Times New Roman" w:hAnsi="Arial" w:cs="Arial"/>
          <w:lang w:val="cy-GB"/>
        </w:rPr>
        <w:t>:</w:t>
      </w:r>
    </w:p>
    <w:p w14:paraId="57062C01" w14:textId="77777777" w:rsidR="00DE3DCA" w:rsidRPr="00005EA6" w:rsidRDefault="00DE3DCA" w:rsidP="002A466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02" w14:textId="0ED055B4" w:rsidR="00CD7265" w:rsidRPr="00005EA6" w:rsidRDefault="00101499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  (a</w:t>
      </w:r>
      <w:r w:rsidR="00DE3DCA" w:rsidRPr="00005EA6">
        <w:rPr>
          <w:rFonts w:ascii="Arial" w:eastAsia="Times New Roman" w:hAnsi="Arial" w:cs="Arial"/>
          <w:lang w:val="cy-GB"/>
        </w:rPr>
        <w:t xml:space="preserve">) </w:t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yn datgan bod y mater wedi cael ei atgyfeirio ar gyfer ymchwiliad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48B9391C" w14:textId="488D4923" w:rsidR="00CC210F" w:rsidRPr="00005EA6" w:rsidRDefault="00DE3DCA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  </w:t>
      </w:r>
      <w:r w:rsidR="00101499" w:rsidRPr="00005EA6">
        <w:rPr>
          <w:rFonts w:ascii="Arial" w:eastAsia="Times New Roman" w:hAnsi="Arial" w:cs="Arial"/>
          <w:lang w:val="cy-GB"/>
        </w:rPr>
        <w:t>(b</w:t>
      </w:r>
      <w:r w:rsidRPr="00005EA6">
        <w:rPr>
          <w:rFonts w:ascii="Arial" w:eastAsia="Times New Roman" w:hAnsi="Arial" w:cs="Arial"/>
          <w:lang w:val="cy-GB"/>
        </w:rPr>
        <w:t xml:space="preserve">) </w:t>
      </w:r>
      <w:r w:rsidR="00CD3C18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yn amlinellu’r weithdrefn o dan reol</w:t>
      </w:r>
      <w:r w:rsidR="00101499" w:rsidRPr="00005EA6">
        <w:rPr>
          <w:rFonts w:ascii="Arial" w:eastAsia="Times New Roman" w:hAnsi="Arial" w:cs="Arial"/>
          <w:lang w:val="cy-GB"/>
        </w:rPr>
        <w:t xml:space="preserve"> 6</w:t>
      </w:r>
      <w:r w:rsidR="00CC210F" w:rsidRPr="00005EA6">
        <w:rPr>
          <w:rFonts w:ascii="Arial" w:eastAsia="Times New Roman" w:hAnsi="Arial" w:cs="Arial"/>
          <w:lang w:val="cy-GB"/>
        </w:rPr>
        <w:t>;</w:t>
      </w:r>
    </w:p>
    <w:p w14:paraId="57062C03" w14:textId="379C1072" w:rsidR="00DE3DCA" w:rsidRPr="00005EA6" w:rsidRDefault="00CC210F" w:rsidP="005552DE">
      <w:pPr>
        <w:tabs>
          <w:tab w:val="left" w:pos="720"/>
        </w:tabs>
        <w:spacing w:after="0" w:line="240" w:lineRule="auto"/>
        <w:ind w:left="2127" w:hanging="2127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  (c)       </w:t>
      </w:r>
      <w:r w:rsidR="005552DE" w:rsidRPr="00005EA6">
        <w:rPr>
          <w:rFonts w:ascii="Arial" w:eastAsia="Times New Roman" w:hAnsi="Arial" w:cs="Arial"/>
          <w:lang w:val="cy-GB"/>
        </w:rPr>
        <w:t>o ran hysbysiad i’r unigolyn cofrestredig, yn nodi’r honiad y gallai fod amhariad ar addasrwydd yr unigolyn cofrestredig i ymarfer</w:t>
      </w:r>
    </w:p>
    <w:p w14:paraId="57062C04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C05" w14:textId="08607AD2" w:rsidR="00CD7265" w:rsidRPr="00005EA6" w:rsidRDefault="00C0627A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  <w:r>
        <w:rPr>
          <w:rFonts w:ascii="Arial" w:eastAsia="Times New Roman" w:hAnsi="Arial" w:cs="Arial"/>
          <w:lang w:val="cy-GB"/>
        </w:rPr>
        <w:br/>
      </w:r>
    </w:p>
    <w:p w14:paraId="57062C08" w14:textId="5D7B36C9" w:rsidR="00CD7265" w:rsidRPr="00005EA6" w:rsidRDefault="005552DE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lastRenderedPageBreak/>
        <w:t>RHAN</w:t>
      </w:r>
      <w:r w:rsidR="00CD7265" w:rsidRPr="00005EA6">
        <w:rPr>
          <w:rFonts w:ascii="Arial" w:eastAsia="Times New Roman" w:hAnsi="Arial" w:cs="Arial"/>
          <w:b/>
          <w:sz w:val="24"/>
          <w:lang w:val="cy-GB"/>
        </w:rPr>
        <w:t xml:space="preserve"> III</w:t>
      </w:r>
    </w:p>
    <w:p w14:paraId="57062C09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lang w:val="cy-GB"/>
        </w:rPr>
      </w:pPr>
    </w:p>
    <w:p w14:paraId="57062C0A" w14:textId="59E61233" w:rsidR="00CD7265" w:rsidRPr="00005EA6" w:rsidRDefault="005552DE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t>YMCHWILIO</w:t>
      </w:r>
    </w:p>
    <w:p w14:paraId="57062C0B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lang w:val="cy-GB"/>
        </w:rPr>
      </w:pPr>
    </w:p>
    <w:p w14:paraId="57062C0C" w14:textId="6EDCD386" w:rsidR="00CD7265" w:rsidRPr="00005EA6" w:rsidRDefault="005552DE" w:rsidP="00522B05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>Y weithdrefn</w:t>
      </w:r>
    </w:p>
    <w:p w14:paraId="57062C0D" w14:textId="77777777" w:rsidR="00522B05" w:rsidRPr="00005EA6" w:rsidRDefault="00522B05" w:rsidP="00522B05">
      <w:pPr>
        <w:tabs>
          <w:tab w:val="left" w:pos="709"/>
          <w:tab w:val="left" w:pos="1418"/>
          <w:tab w:val="left" w:pos="2127"/>
        </w:tabs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0E" w14:textId="7B29385A" w:rsidR="00CD3C18" w:rsidRPr="00005EA6" w:rsidRDefault="00522B0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6</w:t>
      </w:r>
      <w:r w:rsidR="00CD3C18" w:rsidRPr="00005EA6">
        <w:rPr>
          <w:rFonts w:ascii="Arial" w:eastAsia="Times New Roman" w:hAnsi="Arial" w:cs="Arial"/>
          <w:lang w:val="cy-GB"/>
        </w:rPr>
        <w:t>.</w:t>
      </w:r>
      <w:r w:rsidR="00CD7265" w:rsidRPr="00005EA6">
        <w:rPr>
          <w:rFonts w:ascii="Arial" w:eastAsia="Times New Roman" w:hAnsi="Arial" w:cs="Arial"/>
          <w:lang w:val="cy-GB"/>
        </w:rPr>
        <w:t xml:space="preserve">     </w:t>
      </w:r>
      <w:r w:rsidR="00831E6B" w:rsidRPr="00005EA6">
        <w:rPr>
          <w:rFonts w:ascii="Arial" w:eastAsia="Times New Roman" w:hAnsi="Arial" w:cs="Arial"/>
          <w:lang w:val="cy-GB"/>
        </w:rPr>
        <w:t xml:space="preserve">  (</w:t>
      </w:r>
      <w:r w:rsidR="00DE3DCA" w:rsidRPr="00005EA6">
        <w:rPr>
          <w:rFonts w:ascii="Arial" w:eastAsia="Times New Roman" w:hAnsi="Arial" w:cs="Arial"/>
          <w:lang w:val="cy-GB"/>
        </w:rPr>
        <w:t>1</w:t>
      </w:r>
      <w:r w:rsidR="00C73716" w:rsidRPr="00005EA6">
        <w:rPr>
          <w:rFonts w:ascii="Arial" w:eastAsia="Times New Roman" w:hAnsi="Arial" w:cs="Arial"/>
          <w:lang w:val="cy-GB"/>
        </w:rPr>
        <w:t xml:space="preserve">)        </w:t>
      </w:r>
      <w:r w:rsidR="005552DE" w:rsidRPr="00005EA6">
        <w:rPr>
          <w:rFonts w:ascii="Arial" w:eastAsia="Times New Roman" w:hAnsi="Arial" w:cs="Arial"/>
          <w:lang w:val="cy-GB"/>
        </w:rPr>
        <w:t>Yn amodol ar adran</w:t>
      </w:r>
      <w:r w:rsidR="00C73716" w:rsidRPr="00005EA6">
        <w:rPr>
          <w:rFonts w:ascii="Arial" w:eastAsia="Times New Roman" w:hAnsi="Arial" w:cs="Arial"/>
          <w:lang w:val="cy-GB"/>
        </w:rPr>
        <w:t xml:space="preserve"> 125(5) </w:t>
      </w:r>
      <w:r w:rsidR="005552DE" w:rsidRPr="00005EA6">
        <w:rPr>
          <w:rFonts w:ascii="Arial" w:eastAsia="Times New Roman" w:hAnsi="Arial" w:cs="Arial"/>
          <w:lang w:val="cy-GB"/>
        </w:rPr>
        <w:t>y Ddeddf, caiff Gofal Cymdeithasol Cymru benodi</w:t>
      </w:r>
      <w:r w:rsidR="00C73716" w:rsidRPr="00005EA6">
        <w:rPr>
          <w:rFonts w:ascii="Arial" w:eastAsia="Times New Roman" w:hAnsi="Arial" w:cs="Arial"/>
          <w:lang w:val="cy-GB"/>
        </w:rPr>
        <w:t>:</w:t>
      </w:r>
    </w:p>
    <w:p w14:paraId="57062C0F" w14:textId="77777777" w:rsidR="002A4660" w:rsidRPr="00005EA6" w:rsidRDefault="002A4660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10" w14:textId="46AD1D06" w:rsidR="00C73716" w:rsidRPr="00005EA6" w:rsidRDefault="00C73716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un neu fwy o aelodau staff Gofal Cymdeithasol Cymru i gynnal ymchwiliadau neu gynorthwyo ag ymchwiliad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11" w14:textId="7318B045" w:rsidR="00C73716" w:rsidRPr="00005EA6" w:rsidRDefault="00C73716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un neu fwy o bobl heblaw am aelodau staff Gofal Cymdeithasol Cymru i gynorthwyo ag ymchwiliad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12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13" w14:textId="090FA90C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(</w:t>
      </w:r>
      <w:r w:rsidR="00101499" w:rsidRPr="00005EA6">
        <w:rPr>
          <w:rFonts w:ascii="Arial" w:eastAsia="Times New Roman" w:hAnsi="Arial" w:cs="Arial"/>
          <w:lang w:val="cy-GB"/>
        </w:rPr>
        <w:t>2</w:t>
      </w:r>
      <w:r w:rsidRPr="00005EA6">
        <w:rPr>
          <w:rFonts w:ascii="Arial" w:eastAsia="Times New Roman" w:hAnsi="Arial" w:cs="Arial"/>
          <w:lang w:val="cy-GB"/>
        </w:rPr>
        <w:t xml:space="preserve">)   </w:t>
      </w:r>
      <w:r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Mae’n rhaid i unigolyn/unigolion a awdurdodwyd yn briodol wneud y cyfryw ymholiadau ag yr ystyrir eu bod yn briodol i ymchwilio i’r honiad, a allai gynnwys gofyn i’r unigolyn cofrestredig, neu unrhyw unigolyn, am wybodaeth neu ddogfennau perthnasol yn unol ag adran 160 y Ddeddf a chael datganiadau tyst a gwybodaeth arall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14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15" w14:textId="4F32E548" w:rsidR="00CD7265" w:rsidRPr="00005EA6" w:rsidRDefault="00522B0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</w:t>
      </w:r>
      <w:r w:rsidR="00CD7265" w:rsidRPr="00005EA6">
        <w:rPr>
          <w:rFonts w:ascii="Arial" w:eastAsia="Times New Roman" w:hAnsi="Arial" w:cs="Arial"/>
          <w:lang w:val="cy-GB"/>
        </w:rPr>
        <w:t>(</w:t>
      </w:r>
      <w:r w:rsidR="00101499" w:rsidRPr="00005EA6">
        <w:rPr>
          <w:rFonts w:ascii="Arial" w:eastAsia="Times New Roman" w:hAnsi="Arial" w:cs="Arial"/>
          <w:lang w:val="cy-GB"/>
        </w:rPr>
        <w:t>3</w:t>
      </w:r>
      <w:r w:rsidR="00CD7265" w:rsidRPr="00005EA6">
        <w:rPr>
          <w:rFonts w:ascii="Arial" w:eastAsia="Times New Roman" w:hAnsi="Arial" w:cs="Arial"/>
          <w:lang w:val="cy-GB"/>
        </w:rPr>
        <w:t xml:space="preserve">)     </w:t>
      </w:r>
      <w:r w:rsidR="00CD7265" w:rsidRPr="00005EA6">
        <w:rPr>
          <w:rFonts w:ascii="Arial" w:eastAsia="Times New Roman" w:hAnsi="Arial" w:cs="Arial"/>
          <w:lang w:val="cy-GB"/>
        </w:rPr>
        <w:tab/>
      </w:r>
      <w:r w:rsidR="005552DE" w:rsidRPr="00005EA6">
        <w:rPr>
          <w:rFonts w:ascii="Arial" w:eastAsia="Times New Roman" w:hAnsi="Arial" w:cs="Arial"/>
          <w:lang w:val="cy-GB"/>
        </w:rPr>
        <w:t>Ar ddiwedd yr ymchwiliad i fater sy’n ymwneud ag addasrwydd unigolyn cofrestredig i ymarfer, mae’n rhaid i unigolyn a awdurdodwyd yn briodol ysgrifennu at yr unigolyn cofrestredig</w:t>
      </w:r>
      <w:r w:rsidR="00CD7265" w:rsidRPr="00005EA6">
        <w:rPr>
          <w:rFonts w:ascii="Arial" w:eastAsia="Times New Roman" w:hAnsi="Arial" w:cs="Arial"/>
          <w:lang w:val="cy-GB"/>
        </w:rPr>
        <w:t>:</w:t>
      </w:r>
    </w:p>
    <w:p w14:paraId="57062C16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17" w14:textId="33C48F60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hAnsi="Arial" w:cs="Arial"/>
          <w:lang w:val="cy-GB"/>
        </w:rPr>
      </w:pPr>
      <w:r w:rsidRPr="00005EA6">
        <w:rPr>
          <w:rFonts w:ascii="Arial" w:hAnsi="Arial" w:cs="Arial"/>
          <w:lang w:val="cy-GB"/>
        </w:rPr>
        <w:t>(a)</w:t>
      </w:r>
      <w:r w:rsidRPr="00005EA6">
        <w:rPr>
          <w:rFonts w:ascii="Arial" w:hAnsi="Arial" w:cs="Arial"/>
          <w:lang w:val="cy-GB"/>
        </w:rPr>
        <w:tab/>
      </w:r>
      <w:r w:rsidR="009379E8" w:rsidRPr="00005EA6">
        <w:rPr>
          <w:rFonts w:ascii="Arial" w:hAnsi="Arial" w:cs="Arial"/>
          <w:lang w:val="cy-GB"/>
        </w:rPr>
        <w:t>gan roi gwybod i’r unigolyn cofrestredig am yr honiad y gallai fod amhariad ar addasrwydd yr unigolyn cofrestredig i ymarfer, os yw’n wahanol i hwnnw a nodwyd yn yr hysbysiad a roddwyd yn flaenorol o dan reol</w:t>
      </w:r>
      <w:r w:rsidR="00CC210F" w:rsidRPr="00005EA6">
        <w:rPr>
          <w:rFonts w:ascii="Arial" w:hAnsi="Arial" w:cs="Arial"/>
          <w:lang w:val="cy-GB"/>
        </w:rPr>
        <w:t xml:space="preserve"> 5(1)(c)</w:t>
      </w:r>
      <w:r w:rsidR="002A4660" w:rsidRPr="00005EA6">
        <w:rPr>
          <w:rFonts w:ascii="Arial" w:hAnsi="Arial" w:cs="Arial"/>
          <w:lang w:val="cy-GB"/>
        </w:rPr>
        <w:t>;</w:t>
      </w:r>
    </w:p>
    <w:p w14:paraId="57062C18" w14:textId="42BAE4B5" w:rsidR="00CD7265" w:rsidRPr="00005EA6" w:rsidRDefault="00CD7265" w:rsidP="00CC23B8">
      <w:pPr>
        <w:pStyle w:val="ListParagraph"/>
        <w:tabs>
          <w:tab w:val="left" w:pos="709"/>
        </w:tabs>
        <w:ind w:left="1843" w:hanging="403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(b)</w:t>
      </w:r>
      <w:r w:rsidRPr="00005EA6">
        <w:rPr>
          <w:rFonts w:ascii="Arial" w:hAnsi="Arial" w:cs="Arial"/>
          <w:sz w:val="22"/>
          <w:szCs w:val="22"/>
          <w:lang w:val="cy-GB"/>
        </w:rPr>
        <w:tab/>
      </w:r>
      <w:r w:rsidR="009379E8" w:rsidRPr="00005EA6">
        <w:rPr>
          <w:rFonts w:ascii="Arial" w:hAnsi="Arial" w:cs="Arial"/>
          <w:sz w:val="22"/>
          <w:szCs w:val="22"/>
          <w:lang w:val="cy-GB"/>
        </w:rPr>
        <w:t>gan roi copïau i’r unigolyn cofrestredig o unrhyw wybodaeth a/neu ddogfennau a dderbyniwyd neu a gasglwyd gan Ofal Cymdeithasol Cymru wrth ymchwilio i’r honiad</w:t>
      </w:r>
      <w:r w:rsidRPr="00005EA6">
        <w:rPr>
          <w:rFonts w:ascii="Arial" w:hAnsi="Arial" w:cs="Arial"/>
          <w:sz w:val="22"/>
          <w:szCs w:val="22"/>
          <w:lang w:val="cy-GB"/>
        </w:rPr>
        <w:t>;</w:t>
      </w:r>
    </w:p>
    <w:p w14:paraId="57062C19" w14:textId="726423B8" w:rsidR="00CD7265" w:rsidRPr="00005EA6" w:rsidRDefault="00CD7265" w:rsidP="00CC23B8">
      <w:pPr>
        <w:pStyle w:val="ListParagraph"/>
        <w:tabs>
          <w:tab w:val="left" w:pos="709"/>
        </w:tabs>
        <w:ind w:left="1843" w:hanging="403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(c)</w:t>
      </w:r>
      <w:r w:rsidRPr="00005EA6">
        <w:rPr>
          <w:rFonts w:ascii="Arial" w:hAnsi="Arial" w:cs="Arial"/>
          <w:sz w:val="22"/>
          <w:szCs w:val="22"/>
          <w:lang w:val="cy-GB"/>
        </w:rPr>
        <w:tab/>
      </w:r>
      <w:r w:rsidR="009379E8" w:rsidRPr="00005EA6">
        <w:rPr>
          <w:rFonts w:ascii="Arial" w:hAnsi="Arial" w:cs="Arial"/>
          <w:sz w:val="22"/>
          <w:szCs w:val="22"/>
          <w:lang w:val="cy-GB"/>
        </w:rPr>
        <w:t>gan wahodd yr unigolyn cofrestredig i ymateb i’r honiad gyda sylwadau ysgrifenedig a chopïau o unrhyw wybodaeth neu ddogfennau y mae’r unigolyn cofrestredig eisiau iddynt gael eu hystyried o fewn cyfnod o 28 niwrnod o ddyddiad llythyr Gofal Cymdeithasol Cymru; a</w:t>
      </w:r>
    </w:p>
    <w:p w14:paraId="57062C1A" w14:textId="301BDB88" w:rsidR="00CD7265" w:rsidRPr="00005EA6" w:rsidRDefault="00CD7265" w:rsidP="00CC23B8">
      <w:pPr>
        <w:pStyle w:val="ListParagraph"/>
        <w:tabs>
          <w:tab w:val="left" w:pos="709"/>
          <w:tab w:val="left" w:pos="2127"/>
        </w:tabs>
        <w:ind w:left="1843" w:hanging="403"/>
        <w:rPr>
          <w:rFonts w:ascii="Arial" w:hAnsi="Arial" w:cs="Arial"/>
          <w:sz w:val="22"/>
          <w:szCs w:val="22"/>
          <w:lang w:val="cy-GB"/>
        </w:rPr>
      </w:pPr>
      <w:r w:rsidRPr="00005EA6">
        <w:rPr>
          <w:rFonts w:ascii="Arial" w:hAnsi="Arial" w:cs="Arial"/>
          <w:sz w:val="22"/>
          <w:szCs w:val="22"/>
          <w:lang w:val="cy-GB"/>
        </w:rPr>
        <w:t>(</w:t>
      </w:r>
      <w:r w:rsidR="009379E8" w:rsidRPr="00005EA6">
        <w:rPr>
          <w:rFonts w:ascii="Arial" w:hAnsi="Arial" w:cs="Arial"/>
          <w:sz w:val="22"/>
          <w:szCs w:val="22"/>
          <w:lang w:val="cy-GB"/>
        </w:rPr>
        <w:t>ch</w:t>
      </w:r>
      <w:r w:rsidRPr="00005EA6">
        <w:rPr>
          <w:rFonts w:ascii="Arial" w:hAnsi="Arial" w:cs="Arial"/>
          <w:sz w:val="22"/>
          <w:szCs w:val="22"/>
          <w:lang w:val="cy-GB"/>
        </w:rPr>
        <w:t>)</w:t>
      </w:r>
      <w:r w:rsidRPr="00005EA6">
        <w:rPr>
          <w:rFonts w:ascii="Arial" w:hAnsi="Arial" w:cs="Arial"/>
          <w:sz w:val="22"/>
          <w:szCs w:val="22"/>
          <w:lang w:val="cy-GB"/>
        </w:rPr>
        <w:tab/>
      </w:r>
      <w:r w:rsidR="009379E8" w:rsidRPr="00005EA6">
        <w:rPr>
          <w:rFonts w:ascii="Arial" w:hAnsi="Arial" w:cs="Arial"/>
          <w:sz w:val="22"/>
          <w:szCs w:val="22"/>
          <w:lang w:val="cy-GB"/>
        </w:rPr>
        <w:t>chan roi gwybod i’r unigolyn cofrestredig y bydd y cyfryw sylwadau’n cael eu datgelu i’r achwynydd, pan fydd Gofal Cymdeithasol Cymru yn ystyried bod hynny’n briodol</w:t>
      </w:r>
      <w:r w:rsidRPr="00005EA6">
        <w:rPr>
          <w:rFonts w:ascii="Arial" w:hAnsi="Arial" w:cs="Arial"/>
          <w:sz w:val="22"/>
          <w:szCs w:val="22"/>
          <w:lang w:val="cy-GB"/>
        </w:rPr>
        <w:t>.</w:t>
      </w:r>
    </w:p>
    <w:p w14:paraId="57062C1B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1C" w14:textId="516A151B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(</w:t>
      </w:r>
      <w:r w:rsidR="00101499" w:rsidRPr="00005EA6">
        <w:rPr>
          <w:rFonts w:ascii="Arial" w:eastAsia="Times New Roman" w:hAnsi="Arial" w:cs="Arial"/>
          <w:lang w:val="cy-GB"/>
        </w:rPr>
        <w:t>4</w:t>
      </w:r>
      <w:r w:rsidRPr="00005EA6">
        <w:rPr>
          <w:rFonts w:ascii="Arial" w:eastAsia="Times New Roman" w:hAnsi="Arial" w:cs="Arial"/>
          <w:lang w:val="cy-GB"/>
        </w:rPr>
        <w:t xml:space="preserve">)       </w:t>
      </w:r>
      <w:r w:rsidRPr="00005EA6">
        <w:rPr>
          <w:rFonts w:ascii="Arial" w:eastAsia="Times New Roman" w:hAnsi="Arial" w:cs="Arial"/>
          <w:lang w:val="cy-GB"/>
        </w:rPr>
        <w:tab/>
      </w:r>
      <w:r w:rsidR="009379E8" w:rsidRPr="00005EA6">
        <w:rPr>
          <w:rFonts w:ascii="Arial" w:eastAsia="Times New Roman" w:hAnsi="Arial" w:cs="Arial"/>
          <w:lang w:val="cy-GB"/>
        </w:rPr>
        <w:t>Oni bai bod Gofal Cymdeithasol Cymru o’r farn ei bod yn amhriodol, mae’n rhaid i Ofal Cymdeithasol Cymru ddatgelu i’r achwynydd y cyfryw sylwadau a dderbyni</w:t>
      </w:r>
      <w:r w:rsidR="001E0355" w:rsidRPr="00005EA6">
        <w:rPr>
          <w:rFonts w:ascii="Arial" w:eastAsia="Times New Roman" w:hAnsi="Arial" w:cs="Arial"/>
          <w:lang w:val="cy-GB"/>
        </w:rPr>
        <w:t>wyd</w:t>
      </w:r>
      <w:r w:rsidR="009379E8" w:rsidRPr="00005EA6">
        <w:rPr>
          <w:rFonts w:ascii="Arial" w:eastAsia="Times New Roman" w:hAnsi="Arial" w:cs="Arial"/>
          <w:lang w:val="cy-GB"/>
        </w:rPr>
        <w:t xml:space="preserve"> gan yr unigolyn cofrestredig, gan wahodd sylwadau ysgrifenedig o fewn 21 diwrnod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1D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1E" w14:textId="0FF97A30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(</w:t>
      </w:r>
      <w:r w:rsidR="00101499" w:rsidRPr="00005EA6">
        <w:rPr>
          <w:rFonts w:ascii="Arial" w:eastAsia="Times New Roman" w:hAnsi="Arial" w:cs="Arial"/>
          <w:lang w:val="cy-GB"/>
        </w:rPr>
        <w:t>5</w:t>
      </w:r>
      <w:r w:rsidRPr="00005EA6">
        <w:rPr>
          <w:rFonts w:ascii="Arial" w:eastAsia="Times New Roman" w:hAnsi="Arial" w:cs="Arial"/>
          <w:lang w:val="cy-GB"/>
        </w:rPr>
        <w:t xml:space="preserve">)   </w:t>
      </w:r>
      <w:r w:rsidRPr="00005EA6">
        <w:rPr>
          <w:rFonts w:ascii="Arial" w:eastAsia="Times New Roman" w:hAnsi="Arial" w:cs="Arial"/>
          <w:lang w:val="cy-GB"/>
        </w:rPr>
        <w:tab/>
      </w:r>
      <w:r w:rsidR="009379E8" w:rsidRPr="00005EA6">
        <w:rPr>
          <w:rFonts w:ascii="Arial" w:eastAsia="Times New Roman" w:hAnsi="Arial" w:cs="Arial"/>
          <w:lang w:val="cy-GB"/>
        </w:rPr>
        <w:t>Mae’n rhaid i Ofal Cymdeithasol Cymru anfon copi o unrhyw sylwadau ysgrifenedig a dderbyniwyd gan yr achwynydd o dan baragraff (4) at yr unigolyn cofrestredig</w:t>
      </w:r>
      <w:r w:rsidR="001E0355" w:rsidRPr="00005EA6">
        <w:rPr>
          <w:rFonts w:ascii="Arial" w:eastAsia="Times New Roman" w:hAnsi="Arial" w:cs="Arial"/>
          <w:lang w:val="cy-GB"/>
        </w:rPr>
        <w:t>. Fodd bynnag</w:t>
      </w:r>
      <w:r w:rsidR="009379E8" w:rsidRPr="00005EA6">
        <w:rPr>
          <w:rFonts w:ascii="Arial" w:eastAsia="Times New Roman" w:hAnsi="Arial" w:cs="Arial"/>
          <w:lang w:val="cy-GB"/>
        </w:rPr>
        <w:t>, oni bai bod unigolyn a awdurdodwyd yn briodol yn credu ei bod yn angenrheidiol neu’n briodol yn amgylchiadau penodol yr achos, ni fydd unrhyw sylwadau ychwanegol a gyflwynwyd gan yr unigolyn cofrestredig yn cael eu hystyried wrth benderfynu p’un ai atgyfeirio’r achos ar gyfer gwrandawiad gerbron panel addasrwydd i ymarfer.</w:t>
      </w:r>
    </w:p>
    <w:p w14:paraId="57062C1F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20" w14:textId="77777777" w:rsidR="00CD7265" w:rsidRPr="00005EA6" w:rsidRDefault="00CD7265" w:rsidP="00CD7265">
      <w:pPr>
        <w:pStyle w:val="ListParagraph"/>
        <w:tabs>
          <w:tab w:val="left" w:pos="709"/>
          <w:tab w:val="left" w:pos="1418"/>
        </w:tabs>
        <w:ind w:left="1830"/>
        <w:rPr>
          <w:rFonts w:ascii="Arial" w:hAnsi="Arial" w:cs="Arial"/>
          <w:i/>
          <w:sz w:val="22"/>
          <w:szCs w:val="22"/>
          <w:lang w:val="cy-GB"/>
        </w:rPr>
      </w:pPr>
    </w:p>
    <w:p w14:paraId="57062C21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i/>
          <w:lang w:val="cy-GB"/>
        </w:rPr>
      </w:pPr>
    </w:p>
    <w:p w14:paraId="57062C22" w14:textId="77777777" w:rsidR="00CC22F4" w:rsidRPr="00005EA6" w:rsidRDefault="00CC22F4">
      <w:pPr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br w:type="page"/>
      </w:r>
    </w:p>
    <w:p w14:paraId="57062C23" w14:textId="78C5E9D6" w:rsidR="00CD7265" w:rsidRPr="00005EA6" w:rsidRDefault="009379E8" w:rsidP="002A46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lastRenderedPageBreak/>
        <w:t>RHAN</w:t>
      </w:r>
      <w:r w:rsidR="00CD7265" w:rsidRPr="00005EA6">
        <w:rPr>
          <w:rFonts w:ascii="Arial" w:eastAsia="Times New Roman" w:hAnsi="Arial" w:cs="Arial"/>
          <w:b/>
          <w:sz w:val="24"/>
          <w:lang w:val="cy-GB"/>
        </w:rPr>
        <w:t xml:space="preserve"> IV</w:t>
      </w:r>
    </w:p>
    <w:p w14:paraId="57062C24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lang w:val="cy-GB"/>
        </w:rPr>
      </w:pPr>
    </w:p>
    <w:p w14:paraId="57062C25" w14:textId="50A6F63E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lang w:val="cy-GB"/>
        </w:rPr>
      </w:pPr>
      <w:r w:rsidRPr="00005EA6">
        <w:rPr>
          <w:rFonts w:ascii="Arial" w:eastAsia="Times New Roman" w:hAnsi="Arial" w:cs="Arial"/>
          <w:b/>
          <w:sz w:val="24"/>
          <w:lang w:val="cy-GB"/>
        </w:rPr>
        <w:t>P</w:t>
      </w:r>
      <w:r w:rsidR="001E0355" w:rsidRPr="00005EA6">
        <w:rPr>
          <w:rFonts w:ascii="Arial" w:eastAsia="Times New Roman" w:hAnsi="Arial" w:cs="Arial"/>
          <w:b/>
          <w:sz w:val="24"/>
          <w:lang w:val="cy-GB"/>
        </w:rPr>
        <w:t>WERAU YN DILYN YMCHWILIAD</w:t>
      </w:r>
    </w:p>
    <w:p w14:paraId="57062C26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i/>
          <w:lang w:val="cy-GB"/>
        </w:rPr>
      </w:pPr>
    </w:p>
    <w:p w14:paraId="57062C27" w14:textId="542A7014" w:rsidR="00CD7265" w:rsidRPr="00005EA6" w:rsidRDefault="001E035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>Rhybuddion</w:t>
      </w:r>
    </w:p>
    <w:p w14:paraId="57062C28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lang w:val="cy-GB"/>
        </w:rPr>
      </w:pPr>
    </w:p>
    <w:p w14:paraId="57062C29" w14:textId="28311E48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7.</w:t>
      </w:r>
      <w:r w:rsidRPr="00005EA6">
        <w:rPr>
          <w:rFonts w:ascii="Arial" w:eastAsia="Times New Roman" w:hAnsi="Arial" w:cs="Arial"/>
          <w:lang w:val="cy-GB"/>
        </w:rPr>
        <w:tab/>
        <w:t>(1)</w:t>
      </w:r>
      <w:r w:rsidRPr="00005EA6">
        <w:rPr>
          <w:rFonts w:ascii="Arial" w:eastAsia="Times New Roman" w:hAnsi="Arial" w:cs="Arial"/>
          <w:lang w:val="cy-GB"/>
        </w:rPr>
        <w:tab/>
      </w:r>
      <w:r w:rsidR="001E0355" w:rsidRPr="00005EA6">
        <w:rPr>
          <w:rFonts w:ascii="Arial" w:eastAsia="Times New Roman" w:hAnsi="Arial" w:cs="Arial"/>
          <w:lang w:val="cy-GB"/>
        </w:rPr>
        <w:t>Pan fydd unigolyn a awdurdodwyd yn briodol yn cynnig rhoi rhybudd i unigolyn cofrestredig, mae’n rhaid i Ofal Cymdeithasol Cymru anfon hysbysiad, o fewn saith diwrnod o’r penderfyniad, at yr unigolyn cofrestredig, a fydd yn cynnwys y wybodaeth ganlynol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2A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2B" w14:textId="2553741C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Pr="00005EA6">
        <w:rPr>
          <w:rFonts w:ascii="Arial" w:eastAsia="Times New Roman" w:hAnsi="Arial" w:cs="Arial"/>
          <w:lang w:val="cy-GB"/>
        </w:rPr>
        <w:tab/>
      </w:r>
      <w:r w:rsidR="001E0355" w:rsidRPr="00005EA6">
        <w:rPr>
          <w:rFonts w:ascii="Arial" w:eastAsia="Times New Roman" w:hAnsi="Arial" w:cs="Arial"/>
          <w:lang w:val="cy-GB"/>
        </w:rPr>
        <w:t>y cynnig ar gyfer rhybudd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2C" w14:textId="73886455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Pr="00005EA6">
        <w:rPr>
          <w:rFonts w:ascii="Arial" w:eastAsia="Times New Roman" w:hAnsi="Arial" w:cs="Arial"/>
          <w:lang w:val="cy-GB"/>
        </w:rPr>
        <w:tab/>
      </w:r>
      <w:r w:rsidR="001E0355" w:rsidRPr="00005EA6">
        <w:rPr>
          <w:rFonts w:ascii="Arial" w:eastAsia="Times New Roman" w:hAnsi="Arial" w:cs="Arial"/>
          <w:lang w:val="cy-GB"/>
        </w:rPr>
        <w:t>y rheswm/rhesymau dros y cynnig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2D" w14:textId="3BE6076C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(c) </w:t>
      </w:r>
      <w:r w:rsidRPr="00005EA6">
        <w:rPr>
          <w:rFonts w:ascii="Arial" w:eastAsia="Times New Roman" w:hAnsi="Arial" w:cs="Arial"/>
          <w:lang w:val="cy-GB"/>
        </w:rPr>
        <w:tab/>
      </w:r>
      <w:r w:rsidR="001E0355" w:rsidRPr="00005EA6">
        <w:rPr>
          <w:rFonts w:ascii="Arial" w:eastAsia="Times New Roman" w:hAnsi="Arial" w:cs="Arial"/>
          <w:lang w:val="cy-GB"/>
        </w:rPr>
        <w:t>hawl yr unigolyn cofrestredig</w:t>
      </w:r>
      <w:r w:rsidR="00FB0603" w:rsidRPr="00005EA6">
        <w:rPr>
          <w:rFonts w:ascii="Arial" w:eastAsia="Times New Roman" w:hAnsi="Arial" w:cs="Arial"/>
          <w:lang w:val="cy-GB"/>
        </w:rPr>
        <w:t xml:space="preserve"> </w:t>
      </w:r>
      <w:r w:rsidR="001E0355" w:rsidRPr="00005EA6">
        <w:rPr>
          <w:rFonts w:ascii="Arial" w:eastAsia="Times New Roman" w:hAnsi="Arial" w:cs="Arial"/>
          <w:lang w:val="cy-GB"/>
        </w:rPr>
        <w:t xml:space="preserve">i wneud sylwadau naill ai’n ysgrifenedig neu’n bersonol mewn gwrandawiad gerbron y panel addasrwydd i ymarfer, yn amodol ar </w:t>
      </w:r>
      <w:r w:rsidR="00FB0603" w:rsidRPr="00005EA6">
        <w:rPr>
          <w:rFonts w:ascii="Arial" w:eastAsia="Times New Roman" w:hAnsi="Arial" w:cs="Arial"/>
          <w:lang w:val="cy-GB"/>
        </w:rPr>
        <w:t>hysbysu</w:t>
      </w:r>
      <w:r w:rsidR="001E0355" w:rsidRPr="00005EA6">
        <w:rPr>
          <w:rFonts w:ascii="Arial" w:eastAsia="Times New Roman" w:hAnsi="Arial" w:cs="Arial"/>
          <w:lang w:val="cy-GB"/>
        </w:rPr>
        <w:t xml:space="preserve"> </w:t>
      </w:r>
      <w:r w:rsidR="00FB0603" w:rsidRPr="00005EA6">
        <w:rPr>
          <w:rFonts w:ascii="Arial" w:eastAsia="Times New Roman" w:hAnsi="Arial" w:cs="Arial"/>
          <w:lang w:val="cy-GB"/>
        </w:rPr>
        <w:t>Go</w:t>
      </w:r>
      <w:r w:rsidR="001E0355" w:rsidRPr="00005EA6">
        <w:rPr>
          <w:rFonts w:ascii="Arial" w:eastAsia="Times New Roman" w:hAnsi="Arial" w:cs="Arial"/>
          <w:lang w:val="cy-GB"/>
        </w:rPr>
        <w:t xml:space="preserve">fal Cymdeithasol Cymru </w:t>
      </w:r>
      <w:r w:rsidR="00FB0603" w:rsidRPr="00005EA6">
        <w:rPr>
          <w:rFonts w:ascii="Arial" w:eastAsia="Times New Roman" w:hAnsi="Arial" w:cs="Arial"/>
          <w:lang w:val="cy-GB"/>
        </w:rPr>
        <w:t xml:space="preserve">yn ysgrifenedig </w:t>
      </w:r>
      <w:r w:rsidR="001E0355" w:rsidRPr="00005EA6">
        <w:rPr>
          <w:rFonts w:ascii="Arial" w:eastAsia="Times New Roman" w:hAnsi="Arial" w:cs="Arial"/>
          <w:lang w:val="cy-GB"/>
        </w:rPr>
        <w:t>o’r dymuniad i arfer y gyfryw hawl o fewn 21 diwrnod o ddyddiad yr hysbysiad</w:t>
      </w:r>
      <w:r w:rsidRPr="00005EA6">
        <w:rPr>
          <w:rFonts w:ascii="Arial" w:eastAsia="Times New Roman" w:hAnsi="Arial" w:cs="Arial"/>
          <w:lang w:val="cy-GB"/>
        </w:rPr>
        <w:t xml:space="preserve">; </w:t>
      </w:r>
    </w:p>
    <w:p w14:paraId="57062C2E" w14:textId="0DE09AD9" w:rsidR="00F10F30" w:rsidRPr="00005EA6" w:rsidRDefault="00CD7265" w:rsidP="00CC23B8">
      <w:pPr>
        <w:tabs>
          <w:tab w:val="left" w:pos="709"/>
        </w:tabs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1E0355" w:rsidRPr="00005EA6">
        <w:rPr>
          <w:rFonts w:ascii="Arial" w:eastAsia="Times New Roman" w:hAnsi="Arial" w:cs="Arial"/>
          <w:lang w:val="cy-GB"/>
        </w:rPr>
        <w:t>ch</w:t>
      </w:r>
      <w:r w:rsidRPr="00005EA6">
        <w:rPr>
          <w:rFonts w:ascii="Arial" w:eastAsia="Times New Roman" w:hAnsi="Arial" w:cs="Arial"/>
          <w:lang w:val="cy-GB"/>
        </w:rPr>
        <w:t>)</w:t>
      </w:r>
      <w:r w:rsidRPr="00005EA6">
        <w:rPr>
          <w:rFonts w:ascii="Arial" w:eastAsia="Times New Roman" w:hAnsi="Arial" w:cs="Arial"/>
          <w:lang w:val="cy-GB"/>
        </w:rPr>
        <w:tab/>
      </w:r>
      <w:r w:rsidR="001E0355" w:rsidRPr="00005EA6">
        <w:rPr>
          <w:rFonts w:ascii="Arial" w:eastAsia="Times New Roman" w:hAnsi="Arial" w:cs="Arial"/>
          <w:lang w:val="cy-GB"/>
        </w:rPr>
        <w:t>hawl yr unigolyn cofrestredig i gael ei gynrychioli mewn gwrandawiad</w:t>
      </w:r>
      <w:r w:rsidRPr="00005EA6">
        <w:rPr>
          <w:rFonts w:ascii="Arial" w:eastAsia="Times New Roman" w:hAnsi="Arial" w:cs="Arial"/>
          <w:lang w:val="cy-GB"/>
        </w:rPr>
        <w:t xml:space="preserve">; </w:t>
      </w:r>
    </w:p>
    <w:p w14:paraId="57062C2F" w14:textId="4D99E775" w:rsidR="00CD7265" w:rsidRPr="00005EA6" w:rsidRDefault="001E0355" w:rsidP="00CC23B8">
      <w:pPr>
        <w:tabs>
          <w:tab w:val="left" w:pos="709"/>
        </w:tabs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(d</w:t>
      </w:r>
      <w:r w:rsidR="00CD7265" w:rsidRPr="00005EA6">
        <w:rPr>
          <w:rFonts w:ascii="Arial" w:eastAsia="Times New Roman" w:hAnsi="Arial" w:cs="Arial"/>
          <w:lang w:val="cy-GB"/>
        </w:rPr>
        <w:t xml:space="preserve">) </w:t>
      </w:r>
      <w:r w:rsidR="00CD7265"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>esboniad o’r weithdrefn mewn gwrandawiad llafar ynglŷn â rhybudd arfaethedig o dan Reol 25 y Rheolau Addasrwydd i Ymarfer</w:t>
      </w:r>
      <w:r w:rsidR="00CD7265" w:rsidRPr="00005EA6">
        <w:rPr>
          <w:rFonts w:ascii="Arial" w:eastAsia="Times New Roman" w:hAnsi="Arial" w:cs="Arial"/>
          <w:lang w:val="cy-GB"/>
        </w:rPr>
        <w:t>.</w:t>
      </w:r>
    </w:p>
    <w:p w14:paraId="57062C30" w14:textId="77777777" w:rsidR="00321A83" w:rsidRPr="00005EA6" w:rsidRDefault="00321A83" w:rsidP="00CD7265">
      <w:pPr>
        <w:tabs>
          <w:tab w:val="left" w:pos="709"/>
          <w:tab w:val="left" w:pos="2127"/>
        </w:tabs>
        <w:spacing w:after="0" w:line="240" w:lineRule="auto"/>
        <w:ind w:left="2127" w:hanging="709"/>
        <w:rPr>
          <w:rFonts w:ascii="Arial" w:eastAsia="Times New Roman" w:hAnsi="Arial" w:cs="Arial"/>
          <w:lang w:val="cy-GB"/>
        </w:rPr>
      </w:pPr>
    </w:p>
    <w:p w14:paraId="57062C31" w14:textId="6A5C73F9" w:rsidR="00321A83" w:rsidRPr="00005EA6" w:rsidRDefault="00CD7265" w:rsidP="002A4660">
      <w:pPr>
        <w:tabs>
          <w:tab w:val="left" w:pos="709"/>
          <w:tab w:val="left" w:pos="1418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i/>
          <w:lang w:val="cy-GB"/>
        </w:rPr>
        <w:t xml:space="preserve">          </w:t>
      </w:r>
      <w:r w:rsidRPr="00005EA6">
        <w:rPr>
          <w:rFonts w:ascii="Arial" w:eastAsia="Times New Roman" w:hAnsi="Arial" w:cs="Arial"/>
          <w:i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>(2)</w:t>
      </w:r>
      <w:r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 xml:space="preserve">Pan na fydd yr unigolyn cofrestredig yn ymateb i hysbysiad o dan baragraff (1) y rheol hon, neu pan fydd yn ymateb </w:t>
      </w:r>
      <w:r w:rsidR="002A53A6" w:rsidRPr="00005EA6">
        <w:rPr>
          <w:rFonts w:ascii="Arial" w:eastAsia="Times New Roman" w:hAnsi="Arial" w:cs="Arial"/>
          <w:lang w:val="cy-GB"/>
        </w:rPr>
        <w:t>gan</w:t>
      </w:r>
      <w:r w:rsidR="00FB0603" w:rsidRPr="00005EA6">
        <w:rPr>
          <w:rFonts w:ascii="Arial" w:eastAsia="Times New Roman" w:hAnsi="Arial" w:cs="Arial"/>
          <w:lang w:val="cy-GB"/>
        </w:rPr>
        <w:t xml:space="preserve"> gadarnhau nad yw’n dymuno gwneud unrhyw sylwadau, caiff yr unigolyn a awdurdodwyd yn briodol roi’r rhybudd heb fod angen gwrandawiad</w:t>
      </w:r>
      <w:r w:rsidR="00A56A76" w:rsidRPr="00005EA6">
        <w:rPr>
          <w:rFonts w:ascii="Arial" w:eastAsia="Times New Roman" w:hAnsi="Arial" w:cs="Arial"/>
          <w:lang w:val="cy-GB"/>
        </w:rPr>
        <w:t>.</w:t>
      </w:r>
    </w:p>
    <w:p w14:paraId="57062C32" w14:textId="77777777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33" w14:textId="75A55F31" w:rsidR="0089218D" w:rsidRPr="00005EA6" w:rsidRDefault="0089218D" w:rsidP="002A4660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(3)     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>Pan roddir rhybudd o dan baragraff (2), mae’n rhaid i Ofal Cymdeithasol Cymru roi gwybod i’r canlynol o fewn saith diwrnod o’r penderfyniad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34" w14:textId="77777777" w:rsidR="0089218D" w:rsidRPr="00005EA6" w:rsidRDefault="0089218D" w:rsidP="0089218D">
      <w:pPr>
        <w:spacing w:after="0" w:line="240" w:lineRule="auto"/>
        <w:ind w:left="1020"/>
        <w:rPr>
          <w:rFonts w:ascii="Arial" w:eastAsia="Times New Roman" w:hAnsi="Arial" w:cs="Arial"/>
          <w:lang w:val="cy-GB"/>
        </w:rPr>
      </w:pPr>
    </w:p>
    <w:p w14:paraId="57062C35" w14:textId="4DDA62C4" w:rsidR="0089218D" w:rsidRPr="00005EA6" w:rsidRDefault="0089218D" w:rsidP="00CC23B8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>yr unigolyn cofrestredig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36" w14:textId="3938A150" w:rsidR="0089218D" w:rsidRPr="00005EA6" w:rsidRDefault="0089218D" w:rsidP="00CC23B8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>yr achwynydd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37" w14:textId="70767D14" w:rsidR="0089218D" w:rsidRPr="00005EA6" w:rsidRDefault="0089218D" w:rsidP="00CC23B8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(c)</w:t>
      </w:r>
      <w:r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>cyflogwr/cyflogwyr yr unigolyn cofrestredig (os yw’n berthnasol</w:t>
      </w:r>
      <w:r w:rsidRPr="00005EA6">
        <w:rPr>
          <w:rFonts w:ascii="Arial" w:eastAsia="Times New Roman" w:hAnsi="Arial" w:cs="Arial"/>
          <w:lang w:val="cy-GB"/>
        </w:rPr>
        <w:t>);</w:t>
      </w:r>
    </w:p>
    <w:p w14:paraId="57062C38" w14:textId="5EA14FC3" w:rsidR="0089218D" w:rsidRPr="00005EA6" w:rsidRDefault="0089218D" w:rsidP="00CC23B8">
      <w:pPr>
        <w:tabs>
          <w:tab w:val="left" w:pos="720"/>
        </w:tabs>
        <w:spacing w:after="0" w:line="240" w:lineRule="auto"/>
        <w:ind w:left="1843" w:hanging="403"/>
        <w:jc w:val="both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FB0603" w:rsidRPr="00005EA6">
        <w:rPr>
          <w:rFonts w:ascii="Arial" w:eastAsia="Times New Roman" w:hAnsi="Arial" w:cs="Arial"/>
          <w:lang w:val="cy-GB"/>
        </w:rPr>
        <w:t>ch</w:t>
      </w:r>
      <w:r w:rsidRPr="00005EA6">
        <w:rPr>
          <w:rFonts w:ascii="Arial" w:eastAsia="Times New Roman" w:hAnsi="Arial" w:cs="Arial"/>
          <w:lang w:val="cy-GB"/>
        </w:rPr>
        <w:t>)</w:t>
      </w:r>
      <w:r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>y brifysgol, os yw’r unigolyn wedi’i gofrestru yn y rhan o’r gofrestr ar gyfer myfyrwyr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39" w14:textId="77777777" w:rsidR="002A4660" w:rsidRPr="00005EA6" w:rsidRDefault="002A4660" w:rsidP="0089218D">
      <w:pPr>
        <w:tabs>
          <w:tab w:val="left" w:pos="720"/>
        </w:tabs>
        <w:spacing w:after="0" w:line="240" w:lineRule="auto"/>
        <w:ind w:left="2160" w:hanging="720"/>
        <w:jc w:val="both"/>
        <w:rPr>
          <w:rFonts w:ascii="Arial" w:eastAsia="Times New Roman" w:hAnsi="Arial" w:cs="Arial"/>
          <w:lang w:val="cy-GB"/>
        </w:rPr>
      </w:pPr>
    </w:p>
    <w:p w14:paraId="57062C3A" w14:textId="636A978E" w:rsidR="00816B58" w:rsidRPr="00005EA6" w:rsidRDefault="00816B58" w:rsidP="00816B58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  <w:t>(</w:t>
      </w:r>
      <w:r w:rsidR="002A4660" w:rsidRPr="00005EA6">
        <w:rPr>
          <w:rFonts w:ascii="Arial" w:eastAsia="Times New Roman" w:hAnsi="Arial" w:cs="Arial"/>
          <w:lang w:val="cy-GB"/>
        </w:rPr>
        <w:t>4</w:t>
      </w:r>
      <w:r w:rsidRPr="00005EA6">
        <w:rPr>
          <w:rFonts w:ascii="Arial" w:eastAsia="Times New Roman" w:hAnsi="Arial" w:cs="Arial"/>
          <w:lang w:val="cy-GB"/>
        </w:rPr>
        <w:t>)</w:t>
      </w:r>
      <w:r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>Caiff Gofal Cymdeithasol Cymru hefyd roi gwybod i’r canlynol o fewn saith diwrnod o’r penderfyniad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3B" w14:textId="77777777" w:rsidR="00816B58" w:rsidRPr="00005EA6" w:rsidRDefault="00816B58" w:rsidP="00816B58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i/>
          <w:lang w:val="cy-GB"/>
        </w:rPr>
      </w:pPr>
    </w:p>
    <w:p w14:paraId="57062C3C" w14:textId="7BFF993B" w:rsidR="00816B58" w:rsidRPr="00005EA6" w:rsidRDefault="00816B58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89218D" w:rsidRPr="00005EA6">
        <w:rPr>
          <w:rFonts w:ascii="Arial" w:eastAsia="Times New Roman" w:hAnsi="Arial" w:cs="Arial"/>
          <w:lang w:val="cy-GB"/>
        </w:rPr>
        <w:t>a</w:t>
      </w:r>
      <w:r w:rsidR="00FB0603" w:rsidRPr="00005EA6">
        <w:rPr>
          <w:rFonts w:ascii="Arial" w:eastAsia="Times New Roman" w:hAnsi="Arial" w:cs="Arial"/>
          <w:lang w:val="cy-GB"/>
        </w:rPr>
        <w:t>)</w:t>
      </w:r>
      <w:r w:rsidR="00FB0603" w:rsidRPr="00005EA6">
        <w:rPr>
          <w:rFonts w:ascii="Arial" w:eastAsia="Times New Roman" w:hAnsi="Arial" w:cs="Arial"/>
          <w:lang w:val="cy-GB"/>
        </w:rPr>
        <w:tab/>
        <w:t>Llywodraeth Cymru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3D" w14:textId="66825E97" w:rsidR="00816B58" w:rsidRPr="00005EA6" w:rsidRDefault="00816B58" w:rsidP="00CC23B8">
      <w:pPr>
        <w:tabs>
          <w:tab w:val="left" w:pos="709"/>
          <w:tab w:val="left" w:pos="1418"/>
          <w:tab w:val="left" w:pos="2127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89218D" w:rsidRPr="00005EA6">
        <w:rPr>
          <w:rFonts w:ascii="Arial" w:eastAsia="Times New Roman" w:hAnsi="Arial" w:cs="Arial"/>
          <w:lang w:val="cy-GB"/>
        </w:rPr>
        <w:t>b</w:t>
      </w:r>
      <w:r w:rsidR="00FB0603" w:rsidRPr="00005EA6">
        <w:rPr>
          <w:rFonts w:ascii="Arial" w:eastAsia="Times New Roman" w:hAnsi="Arial" w:cs="Arial"/>
          <w:lang w:val="cy-GB"/>
        </w:rPr>
        <w:t>)</w:t>
      </w:r>
      <w:r w:rsidR="00FB0603" w:rsidRPr="00005EA6">
        <w:rPr>
          <w:rFonts w:ascii="Arial" w:eastAsia="Times New Roman" w:hAnsi="Arial" w:cs="Arial"/>
          <w:lang w:val="cy-GB"/>
        </w:rPr>
        <w:tab/>
        <w:t>corff perthnasol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3E" w14:textId="0B2F86E2" w:rsidR="00816B58" w:rsidRPr="00005EA6" w:rsidRDefault="00816B58" w:rsidP="00CC23B8">
      <w:pPr>
        <w:tabs>
          <w:tab w:val="left" w:pos="709"/>
          <w:tab w:val="left" w:pos="1418"/>
          <w:tab w:val="left" w:pos="2127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89218D" w:rsidRPr="00005EA6">
        <w:rPr>
          <w:rFonts w:ascii="Arial" w:eastAsia="Times New Roman" w:hAnsi="Arial" w:cs="Arial"/>
          <w:lang w:val="cy-GB"/>
        </w:rPr>
        <w:t>c</w:t>
      </w:r>
      <w:r w:rsidRPr="00005EA6">
        <w:rPr>
          <w:rFonts w:ascii="Arial" w:eastAsia="Times New Roman" w:hAnsi="Arial" w:cs="Arial"/>
          <w:lang w:val="cy-GB"/>
        </w:rPr>
        <w:t>)</w:t>
      </w:r>
      <w:r w:rsidRPr="00005EA6">
        <w:rPr>
          <w:rFonts w:ascii="Arial" w:eastAsia="Times New Roman" w:hAnsi="Arial" w:cs="Arial"/>
          <w:lang w:val="cy-GB"/>
        </w:rPr>
        <w:tab/>
      </w:r>
      <w:r w:rsidR="00FB0603" w:rsidRPr="00005EA6">
        <w:rPr>
          <w:rFonts w:ascii="Arial" w:eastAsia="Times New Roman" w:hAnsi="Arial" w:cs="Arial"/>
          <w:lang w:val="cy-GB"/>
        </w:rPr>
        <w:t>y Gwasanaeth Datgelu a Gwahardd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3F" w14:textId="77777777" w:rsidR="00816B58" w:rsidRPr="00005EA6" w:rsidRDefault="00816B58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45" w14:textId="6DC5CBA1" w:rsidR="00816B58" w:rsidRPr="00005EA6" w:rsidRDefault="0089218D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(5</w:t>
      </w:r>
      <w:r w:rsidR="00A56A76" w:rsidRPr="00005EA6">
        <w:rPr>
          <w:rFonts w:ascii="Arial" w:eastAsia="Times New Roman" w:hAnsi="Arial" w:cs="Arial"/>
          <w:lang w:val="cy-GB"/>
        </w:rPr>
        <w:t xml:space="preserve">)       </w:t>
      </w:r>
      <w:r w:rsidR="00FB0603" w:rsidRPr="00005EA6">
        <w:rPr>
          <w:rFonts w:ascii="Arial" w:eastAsia="Times New Roman" w:hAnsi="Arial" w:cs="Arial"/>
          <w:lang w:val="cy-GB"/>
        </w:rPr>
        <w:t>Bydd Rheol 25 y Rheolau Addasrwydd i Ymarfer yn berthnasol pan fydd unigolyn cofrestredig wedi gofyn am wrandawiad llafar wrth ymateb i hysbysiad o dan baragraff (1) y rheol hon</w:t>
      </w:r>
      <w:r w:rsidR="00244D28" w:rsidRPr="00005EA6">
        <w:rPr>
          <w:rFonts w:ascii="Arial" w:eastAsia="Times New Roman" w:hAnsi="Arial" w:cs="Arial"/>
          <w:lang w:val="cy-GB"/>
        </w:rPr>
        <w:t>.</w:t>
      </w:r>
      <w:r w:rsidR="00A56A76" w:rsidRPr="00005EA6">
        <w:rPr>
          <w:rFonts w:ascii="Arial" w:eastAsia="Times New Roman" w:hAnsi="Arial" w:cs="Arial"/>
          <w:lang w:val="cy-GB"/>
        </w:rPr>
        <w:t xml:space="preserve"> </w:t>
      </w:r>
    </w:p>
    <w:p w14:paraId="15DD39FB" w14:textId="77777777" w:rsidR="00896B00" w:rsidRPr="00005EA6" w:rsidRDefault="00896B00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b/>
          <w:lang w:val="cy-GB"/>
        </w:rPr>
      </w:pPr>
    </w:p>
    <w:p w14:paraId="57062C46" w14:textId="48559260" w:rsidR="00CD7265" w:rsidRPr="00005EA6" w:rsidRDefault="00FB0603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>Ymgymeriadau</w:t>
      </w:r>
    </w:p>
    <w:p w14:paraId="57062C47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48" w14:textId="6EFF3304" w:rsidR="002A4660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8.</w:t>
      </w:r>
      <w:r w:rsidRPr="00005EA6">
        <w:rPr>
          <w:rFonts w:ascii="Arial" w:eastAsia="Times New Roman" w:hAnsi="Arial" w:cs="Arial"/>
          <w:lang w:val="cy-GB"/>
        </w:rPr>
        <w:tab/>
        <w:t>(1)</w:t>
      </w:r>
      <w:r w:rsidRPr="00005EA6">
        <w:rPr>
          <w:rFonts w:ascii="Arial" w:eastAsia="Times New Roman" w:hAnsi="Arial" w:cs="Arial"/>
          <w:lang w:val="cy-GB"/>
        </w:rPr>
        <w:tab/>
      </w:r>
      <w:r w:rsidR="002A53A6" w:rsidRPr="00005EA6">
        <w:rPr>
          <w:rFonts w:ascii="Arial" w:eastAsia="Times New Roman" w:hAnsi="Arial" w:cs="Arial"/>
          <w:lang w:val="cy-GB"/>
        </w:rPr>
        <w:t xml:space="preserve">Bydd y rheol hon yn berthnasol pan </w:t>
      </w:r>
      <w:r w:rsidR="00227067">
        <w:rPr>
          <w:rFonts w:ascii="Arial" w:eastAsia="Times New Roman" w:hAnsi="Arial" w:cs="Arial"/>
          <w:lang w:val="cy-GB"/>
        </w:rPr>
        <w:t xml:space="preserve">na </w:t>
      </w:r>
      <w:r w:rsidR="00A118F0">
        <w:rPr>
          <w:rFonts w:ascii="Arial" w:eastAsia="Times New Roman" w:hAnsi="Arial" w:cs="Arial"/>
          <w:lang w:val="cy-GB"/>
        </w:rPr>
        <w:t xml:space="preserve">wnaed atgyfeiriad </w:t>
      </w:r>
      <w:r w:rsidR="00227067">
        <w:rPr>
          <w:rFonts w:ascii="Arial" w:eastAsia="Times New Roman" w:hAnsi="Arial" w:cs="Arial"/>
          <w:lang w:val="cy-GB"/>
        </w:rPr>
        <w:t>i banel addasrwydd i ymarfer yn unol ag adran 126(2) y Ddeddf a b</w:t>
      </w:r>
      <w:r w:rsidR="002A53A6" w:rsidRPr="00005EA6">
        <w:rPr>
          <w:rFonts w:ascii="Arial" w:eastAsia="Times New Roman" w:hAnsi="Arial" w:cs="Arial"/>
          <w:lang w:val="cy-GB"/>
        </w:rPr>
        <w:t>ydd unigolyn a awdurdodwyd yn briodol yn ystyried</w:t>
      </w:r>
      <w:r w:rsidR="002A4660" w:rsidRPr="00005EA6">
        <w:rPr>
          <w:rFonts w:ascii="Arial" w:eastAsia="Times New Roman" w:hAnsi="Arial" w:cs="Arial"/>
          <w:lang w:val="cy-GB"/>
        </w:rPr>
        <w:t>:</w:t>
      </w:r>
    </w:p>
    <w:p w14:paraId="57062C49" w14:textId="77777777" w:rsidR="005D682A" w:rsidRPr="00005EA6" w:rsidRDefault="005D682A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4A" w14:textId="2E19676D" w:rsidR="005D682A" w:rsidRPr="00005EA6" w:rsidRDefault="005D682A" w:rsidP="00CC23B8">
      <w:pPr>
        <w:tabs>
          <w:tab w:val="left" w:pos="709"/>
        </w:tabs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lastRenderedPageBreak/>
        <w:t xml:space="preserve">(a) 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="002A53A6" w:rsidRPr="00005EA6">
        <w:rPr>
          <w:rFonts w:ascii="Arial" w:eastAsia="Times New Roman" w:hAnsi="Arial" w:cs="Arial"/>
          <w:lang w:val="cy-GB"/>
        </w:rPr>
        <w:t xml:space="preserve">bod tebygolrwydd go iawn o ganfod amhariad ar addasrwydd i ymarfer mewn perthynas â honiad yn erbyn unigolyn cofrestredig, </w:t>
      </w:r>
      <w:r w:rsidR="00227067">
        <w:rPr>
          <w:rFonts w:ascii="Arial" w:eastAsia="Times New Roman" w:hAnsi="Arial" w:cs="Arial"/>
          <w:lang w:val="cy-GB"/>
        </w:rPr>
        <w:t xml:space="preserve">p’un a </w:t>
      </w:r>
      <w:r w:rsidR="004F3173">
        <w:rPr>
          <w:rFonts w:ascii="Arial" w:eastAsia="Times New Roman" w:hAnsi="Arial" w:cs="Arial"/>
          <w:lang w:val="cy-GB"/>
        </w:rPr>
        <w:t>yw’r</w:t>
      </w:r>
      <w:r w:rsidR="00227067">
        <w:rPr>
          <w:rFonts w:ascii="Arial" w:eastAsia="Times New Roman" w:hAnsi="Arial" w:cs="Arial"/>
          <w:lang w:val="cy-GB"/>
        </w:rPr>
        <w:t xml:space="preserve"> unigolyn cofrestredig yn cyfaddef </w:t>
      </w:r>
      <w:r w:rsidR="00963018">
        <w:rPr>
          <w:rFonts w:ascii="Arial" w:eastAsia="Times New Roman" w:hAnsi="Arial" w:cs="Arial"/>
          <w:lang w:val="cy-GB"/>
        </w:rPr>
        <w:t xml:space="preserve">bod amhariad ar ei addasrwydd i ymarfer ai peidio, </w:t>
      </w:r>
      <w:r w:rsidR="002A53A6" w:rsidRPr="00005EA6">
        <w:rPr>
          <w:rFonts w:ascii="Arial" w:eastAsia="Times New Roman" w:hAnsi="Arial" w:cs="Arial"/>
          <w:lang w:val="cy-GB"/>
        </w:rPr>
        <w:t>ond</w:t>
      </w:r>
    </w:p>
    <w:p w14:paraId="57062C4B" w14:textId="79F138D9" w:rsidR="005D682A" w:rsidRPr="00005EA6" w:rsidRDefault="005D682A" w:rsidP="00CC23B8">
      <w:pPr>
        <w:tabs>
          <w:tab w:val="left" w:pos="709"/>
        </w:tabs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="002A53A6" w:rsidRPr="00005EA6">
        <w:rPr>
          <w:rFonts w:ascii="Arial" w:eastAsia="Times New Roman" w:hAnsi="Arial" w:cs="Arial"/>
          <w:lang w:val="cy-GB"/>
        </w:rPr>
        <w:t xml:space="preserve">ni fyddai’n groes i fudd y cyhoedd i waredu’r </w:t>
      </w:r>
      <w:r w:rsidR="004E4A9B" w:rsidRPr="00005EA6">
        <w:rPr>
          <w:rFonts w:ascii="Arial" w:eastAsia="Times New Roman" w:hAnsi="Arial" w:cs="Arial"/>
          <w:lang w:val="cy-GB"/>
        </w:rPr>
        <w:t>achos</w:t>
      </w:r>
      <w:r w:rsidR="002A53A6" w:rsidRPr="00005EA6">
        <w:rPr>
          <w:rFonts w:ascii="Arial" w:eastAsia="Times New Roman" w:hAnsi="Arial" w:cs="Arial"/>
          <w:lang w:val="cy-GB"/>
        </w:rPr>
        <w:t xml:space="preserve"> trwy </w:t>
      </w:r>
      <w:r w:rsidR="009C45C5" w:rsidRPr="00005EA6">
        <w:rPr>
          <w:rFonts w:ascii="Arial" w:eastAsia="Times New Roman" w:hAnsi="Arial" w:cs="Arial"/>
          <w:lang w:val="cy-GB"/>
        </w:rPr>
        <w:t xml:space="preserve">ymgymeriad(au) y mae’r </w:t>
      </w:r>
      <w:r w:rsidR="002A53A6" w:rsidRPr="00005EA6">
        <w:rPr>
          <w:rFonts w:ascii="Arial" w:eastAsia="Times New Roman" w:hAnsi="Arial" w:cs="Arial"/>
          <w:lang w:val="cy-GB"/>
        </w:rPr>
        <w:t xml:space="preserve">unigolyn cofrestredig yn cytuno i gydymffurfio </w:t>
      </w:r>
      <w:r w:rsidR="009C45C5" w:rsidRPr="00005EA6">
        <w:rPr>
          <w:rFonts w:ascii="Arial" w:eastAsia="Times New Roman" w:hAnsi="Arial" w:cs="Arial"/>
          <w:lang w:val="cy-GB"/>
        </w:rPr>
        <w:t>ag ef/â nhw</w:t>
      </w:r>
      <w:r w:rsidRPr="00005EA6">
        <w:rPr>
          <w:rFonts w:ascii="Arial" w:eastAsia="Times New Roman" w:hAnsi="Arial" w:cs="Arial"/>
          <w:lang w:val="cy-GB"/>
        </w:rPr>
        <w:t xml:space="preserve">. </w:t>
      </w:r>
    </w:p>
    <w:p w14:paraId="57062C4C" w14:textId="77777777" w:rsidR="005D682A" w:rsidRPr="00005EA6" w:rsidRDefault="005D682A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4D" w14:textId="763CFAE7" w:rsidR="00CD7265" w:rsidRPr="00005EA6" w:rsidRDefault="005D682A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  <w:t xml:space="preserve">(2) </w:t>
      </w:r>
      <w:r w:rsidRPr="00005EA6">
        <w:rPr>
          <w:rFonts w:ascii="Arial" w:eastAsia="Times New Roman" w:hAnsi="Arial" w:cs="Arial"/>
          <w:lang w:val="cy-GB"/>
        </w:rPr>
        <w:tab/>
      </w:r>
      <w:r w:rsidR="009C45C5" w:rsidRPr="00005EA6">
        <w:rPr>
          <w:rFonts w:ascii="Arial" w:eastAsia="Times New Roman" w:hAnsi="Arial" w:cs="Arial"/>
          <w:lang w:val="cy-GB"/>
        </w:rPr>
        <w:t>Bydd unigolyn a awdurdodwyd yn briodol yn rhoi hysbysiad i’r perwyl hwnnw i’r unigolyn cofrestredig, o fewn saith diwrnod o’r penderfyniad, ac yn rhoi telerau’r ymgymeriad(au) arfaethedig</w:t>
      </w:r>
      <w:r w:rsidR="00CD7265" w:rsidRPr="00005EA6">
        <w:rPr>
          <w:rFonts w:ascii="Arial" w:eastAsia="Times New Roman" w:hAnsi="Arial" w:cs="Arial"/>
          <w:lang w:val="cy-GB"/>
        </w:rPr>
        <w:t>.</w:t>
      </w:r>
    </w:p>
    <w:p w14:paraId="57062C4E" w14:textId="77777777" w:rsidR="00CD7265" w:rsidRPr="00005EA6" w:rsidRDefault="00CD7265" w:rsidP="00CD7265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</w:p>
    <w:p w14:paraId="57062C50" w14:textId="4C97488D" w:rsidR="00CD7265" w:rsidRPr="00005EA6" w:rsidRDefault="00CD7265" w:rsidP="009C45C5">
      <w:pPr>
        <w:spacing w:after="0" w:line="240" w:lineRule="auto"/>
        <w:ind w:left="1418" w:hanging="69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2A4660" w:rsidRPr="00005EA6">
        <w:rPr>
          <w:rFonts w:ascii="Arial" w:eastAsia="Times New Roman" w:hAnsi="Arial" w:cs="Arial"/>
          <w:lang w:val="cy-GB"/>
        </w:rPr>
        <w:t>3</w:t>
      </w:r>
      <w:r w:rsidRPr="00005EA6">
        <w:rPr>
          <w:rFonts w:ascii="Arial" w:eastAsia="Times New Roman" w:hAnsi="Arial" w:cs="Arial"/>
          <w:lang w:val="cy-GB"/>
        </w:rPr>
        <w:t xml:space="preserve">)  </w:t>
      </w:r>
      <w:r w:rsidRPr="00005EA6">
        <w:rPr>
          <w:rFonts w:ascii="Arial" w:eastAsia="Times New Roman" w:hAnsi="Arial" w:cs="Arial"/>
          <w:lang w:val="cy-GB"/>
        </w:rPr>
        <w:tab/>
      </w:r>
      <w:r w:rsidR="009C45C5" w:rsidRPr="00005EA6">
        <w:rPr>
          <w:rFonts w:ascii="Arial" w:eastAsia="Times New Roman" w:hAnsi="Arial" w:cs="Arial"/>
          <w:lang w:val="cy-GB"/>
        </w:rPr>
        <w:t>Bydd achos yn cael ei waredu o dan baragraff (1) dim ond pan fydd yr unigolyn cofrestredig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51" w14:textId="77777777" w:rsidR="00CD7265" w:rsidRPr="00005EA6" w:rsidRDefault="00CD7265" w:rsidP="00CD7265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</w:t>
      </w:r>
    </w:p>
    <w:p w14:paraId="57062C52" w14:textId="0F75ED82" w:rsidR="00CD7265" w:rsidRPr="00005EA6" w:rsidRDefault="009C45C5" w:rsidP="00CC23B8">
      <w:pPr>
        <w:numPr>
          <w:ilvl w:val="0"/>
          <w:numId w:val="20"/>
        </w:numPr>
        <w:tabs>
          <w:tab w:val="clear" w:pos="174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yn cyfaddef yr honiad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C53" w14:textId="6839E5DA" w:rsidR="00CD7265" w:rsidRPr="00005EA6" w:rsidRDefault="00831E6B" w:rsidP="00CC23B8">
      <w:pPr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</w:t>
      </w:r>
      <w:r w:rsidR="00CD7265" w:rsidRPr="00005EA6">
        <w:rPr>
          <w:rFonts w:ascii="Arial" w:eastAsia="Times New Roman" w:hAnsi="Arial" w:cs="Arial"/>
          <w:lang w:val="cy-GB"/>
        </w:rPr>
        <w:t>a</w:t>
      </w:r>
      <w:r w:rsidR="009C45C5" w:rsidRPr="00005EA6">
        <w:rPr>
          <w:rFonts w:ascii="Arial" w:eastAsia="Times New Roman" w:hAnsi="Arial" w:cs="Arial"/>
          <w:lang w:val="cy-GB"/>
        </w:rPr>
        <w:t>c</w:t>
      </w:r>
    </w:p>
    <w:p w14:paraId="57062C54" w14:textId="106275A3" w:rsidR="00CD7265" w:rsidRPr="00005EA6" w:rsidRDefault="009C45C5" w:rsidP="00CC23B8">
      <w:pPr>
        <w:numPr>
          <w:ilvl w:val="0"/>
          <w:numId w:val="20"/>
        </w:numPr>
        <w:tabs>
          <w:tab w:val="clear" w:pos="174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yn cadarnhau o fewn 14 diwrnod o gyflwyno’r hysbysiad y cyfeirir ato ym mharagraff (1) ei fod yn cytuno i gydymffurfio â’r ymgymeriad(au) arfaethedig</w:t>
      </w:r>
      <w:r w:rsidR="00CD7265" w:rsidRPr="00005EA6">
        <w:rPr>
          <w:rFonts w:ascii="Arial" w:eastAsia="Times New Roman" w:hAnsi="Arial" w:cs="Arial"/>
          <w:lang w:val="cy-GB"/>
        </w:rPr>
        <w:t xml:space="preserve">. </w:t>
      </w:r>
    </w:p>
    <w:p w14:paraId="57062C55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56" w14:textId="0C89308F" w:rsidR="00CD7265" w:rsidRPr="00005EA6" w:rsidRDefault="00CD7265" w:rsidP="00CD7265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2A4660" w:rsidRPr="00005EA6">
        <w:rPr>
          <w:rFonts w:ascii="Arial" w:eastAsia="Times New Roman" w:hAnsi="Arial" w:cs="Arial"/>
          <w:lang w:val="cy-GB"/>
        </w:rPr>
        <w:t>4</w:t>
      </w:r>
      <w:r w:rsidRPr="00005EA6">
        <w:rPr>
          <w:rFonts w:ascii="Arial" w:eastAsia="Times New Roman" w:hAnsi="Arial" w:cs="Arial"/>
          <w:lang w:val="cy-GB"/>
        </w:rPr>
        <w:t xml:space="preserve">)  </w:t>
      </w:r>
      <w:r w:rsidRPr="00005EA6">
        <w:rPr>
          <w:rFonts w:ascii="Arial" w:eastAsia="Times New Roman" w:hAnsi="Arial" w:cs="Arial"/>
          <w:lang w:val="cy-GB"/>
        </w:rPr>
        <w:tab/>
      </w:r>
      <w:r w:rsidR="004E4A9B" w:rsidRPr="00005EA6">
        <w:rPr>
          <w:rFonts w:ascii="Arial" w:eastAsia="Times New Roman" w:hAnsi="Arial" w:cs="Arial"/>
          <w:lang w:val="cy-GB"/>
        </w:rPr>
        <w:t>Pan na fydd yr unigolyn cofrestredig yn cytuno i’r achos gael ei waredu yn unol â pharagraff (2) y rheol hon, ceir atgyfeirio’r unigolyn cofrestredig i banel addasrwydd i ymarfer.</w:t>
      </w:r>
      <w:r w:rsidRPr="00005EA6">
        <w:rPr>
          <w:rFonts w:ascii="Arial" w:eastAsia="Times New Roman" w:hAnsi="Arial" w:cs="Arial"/>
          <w:lang w:val="cy-GB"/>
        </w:rPr>
        <w:t xml:space="preserve"> </w:t>
      </w:r>
    </w:p>
    <w:p w14:paraId="57062C57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58" w14:textId="0202C345" w:rsidR="00CD7265" w:rsidRPr="00005EA6" w:rsidRDefault="002A4660" w:rsidP="004E4A9B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(5)</w:t>
      </w:r>
      <w:r w:rsidRPr="00005EA6">
        <w:rPr>
          <w:rFonts w:ascii="Arial" w:eastAsia="Times New Roman" w:hAnsi="Arial" w:cs="Arial"/>
          <w:lang w:val="cy-GB"/>
        </w:rPr>
        <w:tab/>
      </w:r>
      <w:r w:rsidR="004E4A9B" w:rsidRPr="00005EA6">
        <w:rPr>
          <w:rFonts w:ascii="Arial" w:eastAsia="Times New Roman" w:hAnsi="Arial" w:cs="Arial"/>
          <w:lang w:val="cy-GB"/>
        </w:rPr>
        <w:t>Pan fydd yr achos yn cael ei waredu trwy ymgymeriad(au) yn unol â’r rheol hon, bydd Gofal Cymdeithasol Cymru yn rhoi gwybod i’r canlynol am y canlyniad o fewn saith diwrnod:</w:t>
      </w:r>
    </w:p>
    <w:p w14:paraId="57062C59" w14:textId="77777777" w:rsidR="00CD7265" w:rsidRPr="00005EA6" w:rsidRDefault="00CD7265" w:rsidP="00CD7265">
      <w:pPr>
        <w:spacing w:after="0" w:line="240" w:lineRule="auto"/>
        <w:ind w:left="1020"/>
        <w:rPr>
          <w:rFonts w:ascii="Arial" w:eastAsia="Times New Roman" w:hAnsi="Arial" w:cs="Arial"/>
          <w:lang w:val="cy-GB"/>
        </w:rPr>
      </w:pPr>
    </w:p>
    <w:p w14:paraId="36498A8B" w14:textId="77777777" w:rsidR="004E4A9B" w:rsidRPr="00005EA6" w:rsidRDefault="00CD7265" w:rsidP="004E4A9B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Pr="00005EA6">
        <w:rPr>
          <w:rFonts w:ascii="Arial" w:eastAsia="Times New Roman" w:hAnsi="Arial" w:cs="Arial"/>
          <w:lang w:val="cy-GB"/>
        </w:rPr>
        <w:tab/>
      </w:r>
      <w:r w:rsidR="004E4A9B" w:rsidRPr="00005EA6">
        <w:rPr>
          <w:rFonts w:ascii="Arial" w:eastAsia="Times New Roman" w:hAnsi="Arial" w:cs="Arial"/>
          <w:lang w:val="cy-GB"/>
        </w:rPr>
        <w:t>yr unigolyn cofrestredig;</w:t>
      </w:r>
    </w:p>
    <w:p w14:paraId="3E54B570" w14:textId="77777777" w:rsidR="004E4A9B" w:rsidRPr="00005EA6" w:rsidRDefault="004E4A9B" w:rsidP="004E4A9B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Pr="00005EA6">
        <w:rPr>
          <w:rFonts w:ascii="Arial" w:eastAsia="Times New Roman" w:hAnsi="Arial" w:cs="Arial"/>
          <w:lang w:val="cy-GB"/>
        </w:rPr>
        <w:tab/>
        <w:t>yr achwynydd;</w:t>
      </w:r>
    </w:p>
    <w:p w14:paraId="52C15357" w14:textId="77777777" w:rsidR="004E4A9B" w:rsidRPr="00005EA6" w:rsidRDefault="004E4A9B" w:rsidP="004E4A9B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(c)</w:t>
      </w:r>
      <w:r w:rsidRPr="00005EA6">
        <w:rPr>
          <w:rFonts w:ascii="Arial" w:eastAsia="Times New Roman" w:hAnsi="Arial" w:cs="Arial"/>
          <w:lang w:val="cy-GB"/>
        </w:rPr>
        <w:tab/>
        <w:t>cyflogwr/cyflogwyr yr unigolyn cofrestredig (os yw’n berthnasol);</w:t>
      </w:r>
    </w:p>
    <w:p w14:paraId="57062C5D" w14:textId="5DA71FA6" w:rsidR="00CD7265" w:rsidRPr="00005EA6" w:rsidRDefault="004E4A9B" w:rsidP="004E4A9B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(ch)</w:t>
      </w:r>
      <w:r w:rsidRPr="00005EA6">
        <w:rPr>
          <w:rFonts w:ascii="Arial" w:eastAsia="Times New Roman" w:hAnsi="Arial" w:cs="Arial"/>
          <w:lang w:val="cy-GB"/>
        </w:rPr>
        <w:tab/>
        <w:t>y brifysgol, os yw’r unigolyn wedi’i gofrestru yn y rhan o’r gofrestr ar gyfer myfyrwyr</w:t>
      </w:r>
      <w:r w:rsidR="00CD7265" w:rsidRPr="00005EA6">
        <w:rPr>
          <w:rFonts w:ascii="Arial" w:eastAsia="Times New Roman" w:hAnsi="Arial" w:cs="Arial"/>
          <w:lang w:val="cy-GB"/>
        </w:rPr>
        <w:t>.</w:t>
      </w:r>
    </w:p>
    <w:p w14:paraId="57062C5E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720"/>
        <w:jc w:val="both"/>
        <w:rPr>
          <w:rFonts w:ascii="Arial" w:eastAsia="Times New Roman" w:hAnsi="Arial" w:cs="Arial"/>
          <w:lang w:val="cy-GB"/>
        </w:rPr>
      </w:pPr>
    </w:p>
    <w:p w14:paraId="57062C5F" w14:textId="55F5C931" w:rsidR="00CD7265" w:rsidRPr="00005EA6" w:rsidRDefault="00CD7265" w:rsidP="00CD7265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2A4660" w:rsidRPr="00005EA6">
        <w:rPr>
          <w:rFonts w:ascii="Arial" w:eastAsia="Times New Roman" w:hAnsi="Arial" w:cs="Arial"/>
          <w:lang w:val="cy-GB"/>
        </w:rPr>
        <w:t>6</w:t>
      </w:r>
      <w:r w:rsidRPr="00005EA6">
        <w:rPr>
          <w:rFonts w:ascii="Arial" w:eastAsia="Times New Roman" w:hAnsi="Arial" w:cs="Arial"/>
          <w:lang w:val="cy-GB"/>
        </w:rPr>
        <w:t>)</w:t>
      </w:r>
      <w:r w:rsidRPr="00005EA6">
        <w:rPr>
          <w:rFonts w:ascii="Arial" w:eastAsia="Times New Roman" w:hAnsi="Arial" w:cs="Arial"/>
          <w:lang w:val="cy-GB"/>
        </w:rPr>
        <w:tab/>
      </w:r>
      <w:r w:rsidR="004E4A9B" w:rsidRPr="00005EA6">
        <w:rPr>
          <w:rFonts w:ascii="Arial" w:eastAsia="Times New Roman" w:hAnsi="Arial" w:cs="Arial"/>
          <w:lang w:val="cy-GB"/>
        </w:rPr>
        <w:t>Caiff Gofal Cymdeithasol Cymru hefyd roi gwybod i’r canlynol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60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C842E55" w14:textId="77777777" w:rsidR="004E4A9B" w:rsidRPr="00005EA6" w:rsidRDefault="00CD7265" w:rsidP="004E4A9B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(a)</w:t>
      </w:r>
      <w:r w:rsidRPr="00005EA6">
        <w:rPr>
          <w:rFonts w:ascii="Arial" w:eastAsia="Times New Roman" w:hAnsi="Arial" w:cs="Arial"/>
          <w:lang w:val="cy-GB"/>
        </w:rPr>
        <w:tab/>
      </w:r>
      <w:r w:rsidR="004E4A9B" w:rsidRPr="00005EA6">
        <w:rPr>
          <w:rFonts w:ascii="Arial" w:eastAsia="Times New Roman" w:hAnsi="Arial" w:cs="Arial"/>
          <w:lang w:val="cy-GB"/>
        </w:rPr>
        <w:t>Llywodraeth Cymru;</w:t>
      </w:r>
    </w:p>
    <w:p w14:paraId="55F2509D" w14:textId="70D9B27B" w:rsidR="004E4A9B" w:rsidRPr="00005EA6" w:rsidRDefault="004E4A9B" w:rsidP="004E4A9B">
      <w:pPr>
        <w:tabs>
          <w:tab w:val="left" w:pos="709"/>
          <w:tab w:val="left" w:pos="1418"/>
          <w:tab w:val="left" w:pos="2127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(b)</w:t>
      </w:r>
      <w:r w:rsidRPr="00005EA6">
        <w:rPr>
          <w:rFonts w:ascii="Arial" w:eastAsia="Times New Roman" w:hAnsi="Arial" w:cs="Arial"/>
          <w:lang w:val="cy-GB"/>
        </w:rPr>
        <w:tab/>
        <w:t>y Gwasanaeth Datgelu a Gwahardd;</w:t>
      </w:r>
    </w:p>
    <w:p w14:paraId="57062C63" w14:textId="3FAC6094" w:rsidR="00CD7265" w:rsidRPr="00005EA6" w:rsidRDefault="004E4A9B" w:rsidP="004E4A9B">
      <w:pPr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(c)</w:t>
      </w:r>
      <w:r w:rsidRPr="00005EA6">
        <w:rPr>
          <w:rFonts w:ascii="Arial" w:eastAsia="Times New Roman" w:hAnsi="Arial" w:cs="Arial"/>
          <w:lang w:val="cy-GB"/>
        </w:rPr>
        <w:tab/>
        <w:t>corff perthnasol</w:t>
      </w:r>
      <w:r w:rsidR="001136A2" w:rsidRPr="00005EA6">
        <w:rPr>
          <w:rFonts w:ascii="Arial" w:eastAsia="Times New Roman" w:hAnsi="Arial" w:cs="Arial"/>
          <w:lang w:val="cy-GB"/>
        </w:rPr>
        <w:t>.</w:t>
      </w:r>
    </w:p>
    <w:p w14:paraId="57062C64" w14:textId="77777777" w:rsidR="00CD7265" w:rsidRPr="00005EA6" w:rsidRDefault="00CD7265" w:rsidP="00CD7265">
      <w:pPr>
        <w:spacing w:after="0" w:line="240" w:lineRule="auto"/>
        <w:ind w:left="1440"/>
        <w:rPr>
          <w:rFonts w:ascii="Arial" w:eastAsia="Times New Roman" w:hAnsi="Arial" w:cs="Arial"/>
          <w:lang w:val="cy-GB"/>
        </w:rPr>
      </w:pPr>
    </w:p>
    <w:p w14:paraId="57062C65" w14:textId="1EE137D0" w:rsidR="00CD7265" w:rsidRPr="00005EA6" w:rsidRDefault="00CD7265" w:rsidP="00CD726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bCs/>
          <w:lang w:val="cy-GB"/>
        </w:rPr>
        <w:t>(</w:t>
      </w:r>
      <w:r w:rsidR="002A4660" w:rsidRPr="00005EA6">
        <w:rPr>
          <w:rFonts w:ascii="Arial" w:eastAsia="Times New Roman" w:hAnsi="Arial" w:cs="Arial"/>
          <w:bCs/>
          <w:lang w:val="cy-GB"/>
        </w:rPr>
        <w:t>7</w:t>
      </w:r>
      <w:r w:rsidRPr="00005EA6">
        <w:rPr>
          <w:rFonts w:ascii="Arial" w:eastAsia="Times New Roman" w:hAnsi="Arial" w:cs="Arial"/>
          <w:bCs/>
          <w:lang w:val="cy-GB"/>
        </w:rPr>
        <w:t>)</w:t>
      </w:r>
      <w:r w:rsidRPr="00005EA6">
        <w:rPr>
          <w:rFonts w:ascii="Arial" w:eastAsia="Times New Roman" w:hAnsi="Arial" w:cs="Arial"/>
          <w:b/>
          <w:bCs/>
          <w:lang w:val="cy-GB"/>
        </w:rPr>
        <w:t xml:space="preserve"> </w:t>
      </w:r>
      <w:r w:rsidRPr="00005EA6">
        <w:rPr>
          <w:rFonts w:ascii="Arial" w:eastAsia="Times New Roman" w:hAnsi="Arial" w:cs="Arial"/>
          <w:b/>
          <w:bCs/>
          <w:lang w:val="cy-GB"/>
        </w:rPr>
        <w:tab/>
      </w:r>
      <w:r w:rsidR="004E4A9B" w:rsidRPr="00005EA6">
        <w:rPr>
          <w:rFonts w:ascii="Arial" w:eastAsia="Times New Roman" w:hAnsi="Arial" w:cs="Arial"/>
          <w:lang w:val="cy-GB"/>
        </w:rPr>
        <w:t>Pan fydd achos yn cael ei waredu trwy ymgymeriad(au) yn unol â’r rheol hon</w:t>
      </w:r>
      <w:r w:rsidRPr="00005EA6">
        <w:rPr>
          <w:rFonts w:ascii="Arial" w:eastAsia="Times New Roman" w:hAnsi="Arial" w:cs="Arial"/>
          <w:lang w:val="cy-GB"/>
        </w:rPr>
        <w:t xml:space="preserve">, </w:t>
      </w:r>
      <w:r w:rsidR="002A6B38">
        <w:rPr>
          <w:rFonts w:ascii="Arial" w:eastAsia="Times New Roman" w:hAnsi="Arial" w:cs="Arial"/>
          <w:lang w:val="cy-GB"/>
        </w:rPr>
        <w:t>bydd</w:t>
      </w:r>
      <w:r w:rsidR="002A6B38" w:rsidRPr="00005EA6">
        <w:rPr>
          <w:rFonts w:ascii="Arial" w:eastAsia="Times New Roman" w:hAnsi="Arial" w:cs="Arial"/>
          <w:lang w:val="cy-GB"/>
        </w:rPr>
        <w:t xml:space="preserve"> </w:t>
      </w:r>
      <w:r w:rsidR="004E4A9B" w:rsidRPr="00005EA6">
        <w:rPr>
          <w:rFonts w:ascii="Arial" w:eastAsia="Times New Roman" w:hAnsi="Arial" w:cs="Arial"/>
          <w:lang w:val="cy-GB"/>
        </w:rPr>
        <w:t xml:space="preserve">unigolyn a awdurdodwyd yn briodol </w:t>
      </w:r>
      <w:r w:rsidR="002A6B38">
        <w:rPr>
          <w:rFonts w:ascii="Arial" w:eastAsia="Times New Roman" w:hAnsi="Arial" w:cs="Arial"/>
          <w:lang w:val="cy-GB"/>
        </w:rPr>
        <w:t>yn g</w:t>
      </w:r>
      <w:r w:rsidR="004E4A9B" w:rsidRPr="00005EA6">
        <w:rPr>
          <w:rFonts w:ascii="Arial" w:eastAsia="Times New Roman" w:hAnsi="Arial" w:cs="Arial"/>
          <w:lang w:val="cy-GB"/>
        </w:rPr>
        <w:t>ofyn i’r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66" w14:textId="77777777" w:rsidR="00CD7265" w:rsidRPr="00005EA6" w:rsidRDefault="00CD7265" w:rsidP="00CD726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Arial" w:cs="Arial"/>
          <w:b/>
          <w:bCs/>
          <w:lang w:val="cy-GB"/>
        </w:rPr>
      </w:pPr>
    </w:p>
    <w:p w14:paraId="57062C67" w14:textId="2E79EEA0" w:rsidR="00CD7265" w:rsidRPr="00005EA6" w:rsidRDefault="004E4A9B" w:rsidP="00CC23B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unigolyn cofrestredig</w:t>
      </w:r>
      <w:r w:rsidR="00CD7265" w:rsidRPr="00005EA6">
        <w:rPr>
          <w:rFonts w:ascii="Arial" w:eastAsia="Times New Roman" w:hAnsi="Arial" w:cs="Arial"/>
          <w:lang w:val="cy-GB"/>
        </w:rPr>
        <w:t xml:space="preserve">; </w:t>
      </w:r>
      <w:r w:rsidRPr="00005EA6">
        <w:rPr>
          <w:rFonts w:ascii="Arial" w:eastAsia="Times New Roman" w:hAnsi="Arial" w:cs="Arial"/>
          <w:lang w:val="cy-GB"/>
        </w:rPr>
        <w:t>neu</w:t>
      </w:r>
    </w:p>
    <w:p w14:paraId="57062C68" w14:textId="12A9AEAF" w:rsidR="00CD7265" w:rsidRPr="00005EA6" w:rsidRDefault="007B344F" w:rsidP="00CC23B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g</w:t>
      </w:r>
      <w:r w:rsidR="004E4A9B" w:rsidRPr="00005EA6">
        <w:rPr>
          <w:rFonts w:ascii="Arial" w:eastAsia="Times New Roman" w:hAnsi="Arial" w:cs="Arial"/>
          <w:lang w:val="cy-GB"/>
        </w:rPr>
        <w:t>yflogwr/cyflogwyr yr unigolyn cofrestredig (os yw’n berthnasol</w:t>
      </w:r>
      <w:r w:rsidR="00CD7265" w:rsidRPr="00005EA6">
        <w:rPr>
          <w:rFonts w:ascii="Arial" w:eastAsia="Times New Roman" w:hAnsi="Arial" w:cs="Arial"/>
          <w:lang w:val="cy-GB"/>
        </w:rPr>
        <w:t>)</w:t>
      </w:r>
    </w:p>
    <w:p w14:paraId="57062C69" w14:textId="77777777" w:rsidR="00CD7265" w:rsidRPr="00005EA6" w:rsidRDefault="00CD7265" w:rsidP="00CD7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6A" w14:textId="0FDB9B35" w:rsidR="00CD7265" w:rsidRPr="00005EA6" w:rsidRDefault="00CD7265" w:rsidP="00CD726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</w:r>
      <w:r w:rsidR="004E4A9B" w:rsidRPr="00005EA6">
        <w:rPr>
          <w:rFonts w:ascii="Arial" w:eastAsia="Times New Roman" w:hAnsi="Arial" w:cs="Arial"/>
          <w:lang w:val="cy-GB"/>
        </w:rPr>
        <w:t xml:space="preserve">ddarparu’r gyfryw wybodaeth ag a fydd yn galluogi Gofal Cymdeithasol Cymru i benderfynu p’un a gydymffurfiwyd â’r ymgymeriad(au) </w:t>
      </w:r>
      <w:r w:rsidR="007B344F" w:rsidRPr="00005EA6">
        <w:rPr>
          <w:rFonts w:ascii="Arial" w:eastAsia="Times New Roman" w:hAnsi="Arial" w:cs="Arial"/>
          <w:lang w:val="cy-GB"/>
        </w:rPr>
        <w:t>neu a barheir i gydymffurfio ag ef/â nhw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6B" w14:textId="77777777" w:rsidR="00CD7265" w:rsidRPr="00005EA6" w:rsidRDefault="00CD7265" w:rsidP="00CD7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6C" w14:textId="2FD836B6" w:rsidR="00CD7265" w:rsidRPr="00005EA6" w:rsidRDefault="00CD7265" w:rsidP="00CD726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2A4660" w:rsidRPr="00005EA6">
        <w:rPr>
          <w:rFonts w:ascii="Arial" w:eastAsia="Times New Roman" w:hAnsi="Arial" w:cs="Arial"/>
          <w:lang w:val="cy-GB"/>
        </w:rPr>
        <w:t>8</w:t>
      </w:r>
      <w:r w:rsidRPr="00005EA6">
        <w:rPr>
          <w:rFonts w:ascii="Arial" w:eastAsia="Times New Roman" w:hAnsi="Arial" w:cs="Arial"/>
          <w:lang w:val="cy-GB"/>
        </w:rPr>
        <w:t xml:space="preserve">)      </w:t>
      </w:r>
      <w:r w:rsidRPr="00005EA6">
        <w:rPr>
          <w:rFonts w:ascii="Arial" w:eastAsia="Times New Roman" w:hAnsi="Arial" w:cs="Arial"/>
          <w:lang w:val="cy-GB"/>
        </w:rPr>
        <w:tab/>
      </w:r>
      <w:r w:rsidR="007B344F" w:rsidRPr="00005EA6">
        <w:rPr>
          <w:rFonts w:ascii="Arial" w:eastAsia="Times New Roman" w:hAnsi="Arial" w:cs="Arial"/>
          <w:lang w:val="cy-GB"/>
        </w:rPr>
        <w:t xml:space="preserve">Pan fydd yr achos yn cael ei waredu trwy ymgymeriad(au) yn unol â’r rheol hon </w:t>
      </w:r>
      <w:r w:rsidRPr="00005EA6">
        <w:rPr>
          <w:rFonts w:ascii="Arial" w:eastAsia="Times New Roman" w:hAnsi="Arial" w:cs="Arial"/>
          <w:lang w:val="cy-GB"/>
        </w:rPr>
        <w:t>a</w:t>
      </w:r>
      <w:r w:rsidR="007B344F" w:rsidRPr="00005EA6">
        <w:rPr>
          <w:rFonts w:ascii="Arial" w:eastAsia="Times New Roman" w:hAnsi="Arial" w:cs="Arial"/>
          <w:lang w:val="cy-GB"/>
        </w:rPr>
        <w:t xml:space="preserve">c mae unigolyn a awdurdodwyd yn briodol yn cael gwybodaeth wedi hynny sy’n dangos y cydymffurfiwyd yn llwyr â gofynion yr ymgymeriad(au), bydd unigolyn a awdurdodwyd yn briodol yn hysbysu’r unigolyn cofrestredig na ddylai’r ymgymeriad(au) fod yn berthnasol mwyach a chaiff </w:t>
      </w:r>
      <w:r w:rsidR="00FE7416" w:rsidRPr="00005EA6">
        <w:rPr>
          <w:rFonts w:ascii="Arial" w:eastAsia="Times New Roman" w:hAnsi="Arial" w:cs="Arial"/>
          <w:lang w:val="cy-GB"/>
        </w:rPr>
        <w:t xml:space="preserve">roi hysbysiad </w:t>
      </w:r>
      <w:r w:rsidR="00FE7416" w:rsidRPr="00005EA6">
        <w:rPr>
          <w:rFonts w:ascii="Arial" w:eastAsia="Times New Roman" w:hAnsi="Arial" w:cs="Arial"/>
          <w:lang w:val="cy-GB"/>
        </w:rPr>
        <w:lastRenderedPageBreak/>
        <w:t>i’r perwyl hwnnw i’r</w:t>
      </w:r>
      <w:r w:rsidR="007B344F" w:rsidRPr="00005EA6">
        <w:rPr>
          <w:rFonts w:ascii="Arial" w:eastAsia="Times New Roman" w:hAnsi="Arial" w:cs="Arial"/>
          <w:lang w:val="cy-GB"/>
        </w:rPr>
        <w:t xml:space="preserve"> cyfryw unigolion eraill a nodir ym mharagraffau (5) a (6) y rheol hon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6D" w14:textId="77777777" w:rsidR="00CD7265" w:rsidRPr="00005EA6" w:rsidRDefault="00CD7265" w:rsidP="00CD7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6E" w14:textId="2CAE11A2" w:rsidR="00CD7265" w:rsidRPr="00005EA6" w:rsidRDefault="00CD7265" w:rsidP="00CD7265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2A4660" w:rsidRPr="00005EA6">
        <w:rPr>
          <w:rFonts w:ascii="Arial" w:eastAsia="Times New Roman" w:hAnsi="Arial" w:cs="Arial"/>
          <w:lang w:val="cy-GB"/>
        </w:rPr>
        <w:t>9</w:t>
      </w:r>
      <w:r w:rsidRPr="00005EA6">
        <w:rPr>
          <w:rFonts w:ascii="Arial" w:eastAsia="Times New Roman" w:hAnsi="Arial" w:cs="Arial"/>
          <w:lang w:val="cy-GB"/>
        </w:rPr>
        <w:t xml:space="preserve">)  </w:t>
      </w:r>
      <w:r w:rsidRPr="00005EA6">
        <w:rPr>
          <w:rFonts w:ascii="Arial" w:eastAsia="Times New Roman" w:hAnsi="Arial" w:cs="Arial"/>
          <w:lang w:val="cy-GB"/>
        </w:rPr>
        <w:tab/>
      </w:r>
      <w:r w:rsidR="008C42AF" w:rsidRPr="00005EA6">
        <w:rPr>
          <w:rFonts w:ascii="Arial" w:eastAsia="Times New Roman" w:hAnsi="Arial" w:cs="Arial"/>
          <w:lang w:val="cy-GB"/>
        </w:rPr>
        <w:t>Pan fydd yr achos yn cael ei waredu trwy ymgymeriad(au) yn unol â’r rheol hon ac mae unigolyn a awdurdodwyd yn briodol yn cael gwybodaeth wedi hynny sy’n dangos na chydymffurfiwyd ag ymgymeriad(au) (neu os nad yw’r unigolyn cofrestredig yn darparu gwybodaeth berthnasol mewn ymateb i gais o dan baragraff</w:t>
      </w:r>
      <w:r w:rsidRPr="00005EA6">
        <w:rPr>
          <w:rFonts w:ascii="Arial" w:eastAsia="Times New Roman" w:hAnsi="Arial" w:cs="Arial"/>
          <w:lang w:val="cy-GB"/>
        </w:rPr>
        <w:t xml:space="preserve"> (</w:t>
      </w:r>
      <w:r w:rsidR="00611FE4" w:rsidRPr="00005EA6">
        <w:rPr>
          <w:rFonts w:ascii="Arial" w:eastAsia="Times New Roman" w:hAnsi="Arial" w:cs="Arial"/>
          <w:lang w:val="cy-GB"/>
        </w:rPr>
        <w:t>7</w:t>
      </w:r>
      <w:r w:rsidRPr="00005EA6">
        <w:rPr>
          <w:rFonts w:ascii="Arial" w:eastAsia="Times New Roman" w:hAnsi="Arial" w:cs="Arial"/>
          <w:lang w:val="cy-GB"/>
        </w:rPr>
        <w:t xml:space="preserve">)(a) </w:t>
      </w:r>
      <w:r w:rsidR="008C42AF" w:rsidRPr="00005EA6">
        <w:rPr>
          <w:rFonts w:ascii="Arial" w:eastAsia="Times New Roman" w:hAnsi="Arial" w:cs="Arial"/>
          <w:lang w:val="cy-GB"/>
        </w:rPr>
        <w:t>y rheol hon), bydd Gofal Cymdeithasol Cymru yn atgyfeirio’r achos i banel addasrwydd i ymarfer i gynnal adolygiad yn unol ag adran</w:t>
      </w:r>
      <w:r w:rsidR="00557528" w:rsidRPr="00005EA6">
        <w:rPr>
          <w:rFonts w:ascii="Arial" w:eastAsia="Times New Roman" w:hAnsi="Arial" w:cs="Arial"/>
          <w:lang w:val="cy-GB"/>
        </w:rPr>
        <w:t xml:space="preserve"> 133(3) </w:t>
      </w:r>
      <w:r w:rsidR="008C42AF" w:rsidRPr="00005EA6">
        <w:rPr>
          <w:rFonts w:ascii="Arial" w:eastAsia="Times New Roman" w:hAnsi="Arial" w:cs="Arial"/>
          <w:lang w:val="cy-GB"/>
        </w:rPr>
        <w:t>y Ddeddf.</w:t>
      </w:r>
    </w:p>
    <w:p w14:paraId="57062C72" w14:textId="27806AC7" w:rsidR="00CD7265" w:rsidRPr="00005EA6" w:rsidRDefault="00CD7265" w:rsidP="00831E6B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73" w14:textId="6893F77E" w:rsidR="00CD7265" w:rsidRPr="00005EA6" w:rsidRDefault="00C363E2" w:rsidP="00CD7265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</w:t>
      </w:r>
      <w:r w:rsidR="002A4660" w:rsidRPr="00005EA6">
        <w:rPr>
          <w:rFonts w:ascii="Arial" w:eastAsia="Times New Roman" w:hAnsi="Arial" w:cs="Arial"/>
          <w:lang w:val="cy-GB"/>
        </w:rPr>
        <w:t>10</w:t>
      </w:r>
      <w:r w:rsidR="00FF4008" w:rsidRPr="00005EA6">
        <w:rPr>
          <w:rFonts w:ascii="Arial" w:eastAsia="Times New Roman" w:hAnsi="Arial" w:cs="Arial"/>
          <w:lang w:val="cy-GB"/>
        </w:rPr>
        <w:t xml:space="preserve">)    </w:t>
      </w:r>
      <w:r w:rsidR="00F10F30" w:rsidRPr="00005EA6">
        <w:rPr>
          <w:rFonts w:ascii="Arial" w:eastAsia="Times New Roman" w:hAnsi="Arial" w:cs="Arial"/>
          <w:lang w:val="cy-GB"/>
        </w:rPr>
        <w:tab/>
      </w:r>
      <w:r w:rsidR="00FE7416" w:rsidRPr="00005EA6">
        <w:rPr>
          <w:rFonts w:ascii="Arial" w:eastAsia="Times New Roman" w:hAnsi="Arial" w:cs="Arial"/>
          <w:lang w:val="cy-GB"/>
        </w:rPr>
        <w:t>Bydd adran 152 y Ddeddf yn berthnasol i unrhyw adolygiad o ymgymeriadau gan banel addasrwydd i ymarfer</w:t>
      </w:r>
      <w:r w:rsidR="00CD7265" w:rsidRPr="00005EA6">
        <w:rPr>
          <w:rFonts w:ascii="Arial" w:eastAsia="Times New Roman" w:hAnsi="Arial" w:cs="Arial"/>
          <w:lang w:val="cy-GB"/>
        </w:rPr>
        <w:t>.</w:t>
      </w:r>
    </w:p>
    <w:p w14:paraId="57062C74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57062C75" w14:textId="1013333B" w:rsidR="00CD7265" w:rsidRPr="00005EA6" w:rsidRDefault="00FE7416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>Dileu o’r gofrestr drwy gytundeb</w:t>
      </w:r>
    </w:p>
    <w:p w14:paraId="57062C76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77" w14:textId="7ED688DD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9.  </w:t>
      </w:r>
      <w:r w:rsidRPr="00005EA6">
        <w:rPr>
          <w:rFonts w:ascii="Arial" w:eastAsia="Times New Roman" w:hAnsi="Arial" w:cs="Arial"/>
          <w:lang w:val="cy-GB"/>
        </w:rPr>
        <w:tab/>
        <w:t xml:space="preserve">(1) </w:t>
      </w:r>
      <w:r w:rsidRPr="00005EA6">
        <w:rPr>
          <w:rFonts w:ascii="Arial" w:eastAsia="Times New Roman" w:hAnsi="Arial" w:cs="Arial"/>
          <w:lang w:val="cy-GB"/>
        </w:rPr>
        <w:tab/>
      </w:r>
      <w:r w:rsidR="00FE7416" w:rsidRPr="00005EA6">
        <w:rPr>
          <w:rFonts w:ascii="Arial" w:eastAsia="Times New Roman" w:hAnsi="Arial" w:cs="Arial"/>
          <w:lang w:val="cy-GB"/>
        </w:rPr>
        <w:t>Pan fydd unigolyn cofrestredig sy’n destun honiad(au) ynghylch amhariad ar addasrwydd i ymarfer yn gwneud cais o dan adran 92 y Ddeddf i’r cofnod sy’n ymwneud â’r unigolyn hwnnw gael ei ddileu drwy gytundeb, ni fydd y cais yn cael ei ganiatáu heblaw yn yr amgylchiadau a ddisgrifir yn y rheol hon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78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C7A" w14:textId="4FCAB705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(2)       </w:t>
      </w:r>
      <w:r w:rsidR="00782FB1" w:rsidRPr="00005EA6">
        <w:rPr>
          <w:rFonts w:ascii="Arial" w:eastAsia="Times New Roman" w:hAnsi="Arial" w:cs="Arial"/>
          <w:lang w:val="cy-GB"/>
        </w:rPr>
        <w:t>Pan fydd penderfyniad yn cael ei wneud gan unigolyn a awdurdodwyd yn briodol i beidio ag atgyfeirio’r unigolyn cofrestredig i banel addasrwydd i ymarfer, caiff y cofrestrydd ddileu cofnod yr unigolyn cofrestredig o’r gofrestr</w:t>
      </w:r>
      <w:r w:rsidR="00AD0491" w:rsidRPr="00005EA6">
        <w:rPr>
          <w:rFonts w:ascii="Arial" w:eastAsia="Times New Roman" w:hAnsi="Arial" w:cs="Arial"/>
          <w:lang w:val="cy-GB"/>
        </w:rPr>
        <w:t>.</w:t>
      </w:r>
    </w:p>
    <w:p w14:paraId="5D2FA8BE" w14:textId="77777777" w:rsidR="00C71B82" w:rsidRPr="00005EA6" w:rsidRDefault="00C71B82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C7B" w14:textId="72B78873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(3)       </w:t>
      </w:r>
      <w:r w:rsidR="008D6298" w:rsidRPr="00005EA6">
        <w:rPr>
          <w:rFonts w:ascii="Arial" w:eastAsia="Times New Roman" w:hAnsi="Arial" w:cs="Arial"/>
          <w:lang w:val="cy-GB"/>
        </w:rPr>
        <w:t>Bydd p</w:t>
      </w:r>
      <w:r w:rsidRPr="00005EA6">
        <w:rPr>
          <w:rFonts w:ascii="Arial" w:eastAsia="Times New Roman" w:hAnsi="Arial" w:cs="Arial"/>
          <w:lang w:val="cy-GB"/>
        </w:rPr>
        <w:t>aragra</w:t>
      </w:r>
      <w:r w:rsidR="008D6298" w:rsidRPr="00005EA6">
        <w:rPr>
          <w:rFonts w:ascii="Arial" w:eastAsia="Times New Roman" w:hAnsi="Arial" w:cs="Arial"/>
          <w:lang w:val="cy-GB"/>
        </w:rPr>
        <w:t>ffau</w:t>
      </w:r>
      <w:r w:rsidRPr="00005EA6">
        <w:rPr>
          <w:rFonts w:ascii="Arial" w:eastAsia="Times New Roman" w:hAnsi="Arial" w:cs="Arial"/>
          <w:lang w:val="cy-GB"/>
        </w:rPr>
        <w:t xml:space="preserve"> (4)</w:t>
      </w:r>
      <w:r w:rsidR="008340F3" w:rsidRPr="00005EA6">
        <w:rPr>
          <w:rFonts w:ascii="Arial" w:eastAsia="Times New Roman" w:hAnsi="Arial" w:cs="Arial"/>
          <w:lang w:val="cy-GB"/>
        </w:rPr>
        <w:t xml:space="preserve"> a (5) </w:t>
      </w:r>
      <w:r w:rsidR="008D6298" w:rsidRPr="00005EA6">
        <w:rPr>
          <w:rFonts w:ascii="Arial" w:eastAsia="Times New Roman" w:hAnsi="Arial" w:cs="Arial"/>
          <w:lang w:val="cy-GB"/>
        </w:rPr>
        <w:t>yn berthnasol o ran unigolyn cofrestredig pan fydd unigolyn a awdurdodwyd yn briodol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7C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C7D" w14:textId="6E047A58" w:rsidR="00CD7265" w:rsidRPr="00005EA6" w:rsidRDefault="00CD7265" w:rsidP="00CC23B8">
      <w:pPr>
        <w:tabs>
          <w:tab w:val="left" w:pos="720"/>
        </w:tabs>
        <w:spacing w:after="0" w:line="240" w:lineRule="auto"/>
        <w:ind w:left="1843" w:hanging="447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(a) </w:t>
      </w:r>
      <w:r w:rsidRPr="00005EA6">
        <w:rPr>
          <w:rFonts w:ascii="Arial" w:eastAsia="Times New Roman" w:hAnsi="Arial" w:cs="Arial"/>
          <w:lang w:val="cy-GB"/>
        </w:rPr>
        <w:tab/>
      </w:r>
      <w:r w:rsidR="008D6298" w:rsidRPr="00005EA6">
        <w:rPr>
          <w:rFonts w:ascii="Arial" w:eastAsia="Times New Roman" w:hAnsi="Arial" w:cs="Arial"/>
          <w:lang w:val="cy-GB"/>
        </w:rPr>
        <w:t>yn fodlon bod tebygolrwydd go iawn o ganfod amhariad ar addasrwydd i ymarfer mewn perthynas â’r honiad yn erbyn unigolyn cofrestredig, ond</w:t>
      </w:r>
    </w:p>
    <w:p w14:paraId="57062C7E" w14:textId="4DE039FD" w:rsidR="00CD7265" w:rsidRPr="00005EA6" w:rsidRDefault="00CD7265" w:rsidP="00CC23B8">
      <w:pPr>
        <w:tabs>
          <w:tab w:val="left" w:pos="720"/>
        </w:tabs>
        <w:spacing w:after="0" w:line="240" w:lineRule="auto"/>
        <w:ind w:left="1843" w:hanging="447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(b)</w:t>
      </w:r>
      <w:r w:rsidRPr="00005EA6">
        <w:rPr>
          <w:rFonts w:ascii="Arial" w:eastAsia="Times New Roman" w:hAnsi="Arial" w:cs="Arial"/>
          <w:lang w:val="cy-GB"/>
        </w:rPr>
        <w:tab/>
      </w:r>
      <w:r w:rsidR="008D6298" w:rsidRPr="00005EA6">
        <w:rPr>
          <w:rFonts w:ascii="Arial" w:eastAsia="Times New Roman" w:hAnsi="Arial" w:cs="Arial"/>
          <w:lang w:val="cy-GB"/>
        </w:rPr>
        <w:t>nid oes angen gwrandawiad o’r honiad(au) yn erbyn yr unigolyn cofrestredig er budd y cyhoedd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7F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</w:t>
      </w:r>
    </w:p>
    <w:p w14:paraId="5B6B2E44" w14:textId="3A2D17C1" w:rsidR="00C92DC8" w:rsidRPr="00005EA6" w:rsidRDefault="00CD7265" w:rsidP="00C71B82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(4) </w:t>
      </w:r>
      <w:r w:rsidRPr="00005EA6">
        <w:rPr>
          <w:rFonts w:ascii="Arial" w:eastAsia="Times New Roman" w:hAnsi="Arial" w:cs="Arial"/>
          <w:lang w:val="cy-GB"/>
        </w:rPr>
        <w:tab/>
      </w:r>
      <w:r w:rsidR="008D6298" w:rsidRPr="00005EA6">
        <w:rPr>
          <w:rFonts w:ascii="Arial" w:eastAsia="Times New Roman" w:hAnsi="Arial" w:cs="Arial"/>
          <w:lang w:val="cy-GB"/>
        </w:rPr>
        <w:t>Pan fydd paragraff (3) yn berthnasol, caiff unigolyn a awdurdodwyd yn briodol</w:t>
      </w:r>
      <w:r w:rsidR="00C92DC8" w:rsidRPr="00005EA6">
        <w:rPr>
          <w:rFonts w:ascii="Arial" w:eastAsia="Times New Roman" w:hAnsi="Arial" w:cs="Arial"/>
          <w:lang w:val="cy-GB"/>
        </w:rPr>
        <w:t>:</w:t>
      </w:r>
    </w:p>
    <w:p w14:paraId="20EF8DDE" w14:textId="77777777" w:rsidR="00C92DC8" w:rsidRPr="00005EA6" w:rsidRDefault="00C92DC8" w:rsidP="00CC23B8">
      <w:pPr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</w:p>
    <w:p w14:paraId="2383A107" w14:textId="5FCA0F18" w:rsidR="00937D71" w:rsidRPr="00005EA6" w:rsidRDefault="00C92DC8" w:rsidP="00CC23B8">
      <w:pPr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 </w:t>
      </w:r>
      <w:r w:rsidR="00937D71" w:rsidRPr="00005EA6">
        <w:rPr>
          <w:rFonts w:ascii="Arial" w:eastAsia="Times New Roman" w:hAnsi="Arial" w:cs="Arial"/>
          <w:lang w:val="cy-GB"/>
        </w:rPr>
        <w:t xml:space="preserve"> </w:t>
      </w:r>
      <w:r w:rsidR="008D6298" w:rsidRPr="00005EA6">
        <w:rPr>
          <w:rFonts w:ascii="Arial" w:eastAsia="Times New Roman" w:hAnsi="Arial" w:cs="Arial"/>
          <w:lang w:val="cy-GB"/>
        </w:rPr>
        <w:t xml:space="preserve">wahodd yr unigolyn cofrestredig i gytuno </w:t>
      </w:r>
      <w:r w:rsidR="002615C2" w:rsidRPr="00005EA6">
        <w:rPr>
          <w:rFonts w:ascii="Arial" w:eastAsia="Times New Roman" w:hAnsi="Arial" w:cs="Arial"/>
          <w:lang w:val="cy-GB"/>
        </w:rPr>
        <w:t>â</w:t>
      </w:r>
      <w:r w:rsidR="008D6298" w:rsidRPr="00005EA6">
        <w:rPr>
          <w:rFonts w:ascii="Arial" w:eastAsia="Times New Roman" w:hAnsi="Arial" w:cs="Arial"/>
          <w:lang w:val="cy-GB"/>
        </w:rPr>
        <w:t xml:space="preserve"> datganiad ysgrifenedig o ffeithiau</w:t>
      </w:r>
      <w:r w:rsidR="002615C2" w:rsidRPr="00005EA6">
        <w:rPr>
          <w:rFonts w:ascii="Arial" w:eastAsia="Times New Roman" w:hAnsi="Arial" w:cs="Arial"/>
          <w:lang w:val="cy-GB"/>
        </w:rPr>
        <w:t xml:space="preserve"> a’i lofnodi</w:t>
      </w:r>
      <w:r w:rsidRPr="00005EA6">
        <w:rPr>
          <w:rFonts w:ascii="Arial" w:eastAsia="Times New Roman" w:hAnsi="Arial" w:cs="Arial"/>
          <w:lang w:val="cy-GB"/>
        </w:rPr>
        <w:t>; a</w:t>
      </w:r>
    </w:p>
    <w:p w14:paraId="57062C81" w14:textId="743B1957" w:rsidR="00CD7265" w:rsidRPr="00005EA6" w:rsidRDefault="00C92DC8" w:rsidP="00CC23B8">
      <w:pPr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 </w:t>
      </w:r>
      <w:r w:rsidR="0089281C" w:rsidRPr="00005EA6">
        <w:rPr>
          <w:rFonts w:ascii="Arial" w:eastAsia="Times New Roman" w:hAnsi="Arial" w:cs="Arial"/>
          <w:lang w:val="cy-GB"/>
        </w:rPr>
        <w:t xml:space="preserve"> </w:t>
      </w:r>
      <w:r w:rsidR="008D6298" w:rsidRPr="00005EA6">
        <w:rPr>
          <w:rFonts w:ascii="Arial" w:eastAsia="Times New Roman" w:hAnsi="Arial" w:cs="Arial"/>
          <w:lang w:val="cy-GB"/>
        </w:rPr>
        <w:t>rhoi gwybod i’r unigolyn cofrestredig, os caniateir y cais am ddileu o’r gofrestr, y bydd y datganiad o ffeithiau cytunedig yn cael ei ystyried wrth bwyso a mesur unrhyw gais am gofrestriad yn unrhyw ran o’r gofrestr yn y dyfodol</w:t>
      </w:r>
      <w:r w:rsidR="0089281C" w:rsidRPr="00005EA6">
        <w:rPr>
          <w:rFonts w:ascii="Arial" w:eastAsia="Times New Roman" w:hAnsi="Arial" w:cs="Arial"/>
          <w:lang w:val="cy-GB"/>
        </w:rPr>
        <w:t>.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</w:p>
    <w:p w14:paraId="57062C85" w14:textId="10146EBC" w:rsidR="00CD7265" w:rsidRPr="00005EA6" w:rsidRDefault="00CD7265" w:rsidP="00C71B8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71DE0990" w14:textId="59091D17" w:rsidR="0089281C" w:rsidRDefault="00CD7265" w:rsidP="007F656D">
      <w:pPr>
        <w:spacing w:after="0" w:line="240" w:lineRule="auto"/>
        <w:ind w:left="1530" w:hanging="810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(5)  </w:t>
      </w:r>
      <w:r w:rsidRPr="00005EA6">
        <w:rPr>
          <w:rFonts w:ascii="Arial" w:eastAsia="Times New Roman" w:hAnsi="Arial" w:cs="Arial"/>
          <w:lang w:val="cy-GB"/>
        </w:rPr>
        <w:tab/>
      </w:r>
      <w:r w:rsidR="008D6298" w:rsidRPr="00005EA6">
        <w:rPr>
          <w:rFonts w:ascii="Arial" w:eastAsia="Times New Roman" w:hAnsi="Arial" w:cs="Arial"/>
          <w:lang w:val="cy-GB"/>
        </w:rPr>
        <w:t>Pan fydd gofynion paragraffau</w:t>
      </w:r>
      <w:r w:rsidR="0089281C" w:rsidRPr="00005EA6">
        <w:rPr>
          <w:rFonts w:ascii="Arial" w:eastAsia="Times New Roman" w:hAnsi="Arial" w:cs="Arial"/>
          <w:lang w:val="cy-GB"/>
        </w:rPr>
        <w:t xml:space="preserve"> </w:t>
      </w:r>
      <w:r w:rsidRPr="00005EA6">
        <w:rPr>
          <w:rFonts w:ascii="Arial" w:eastAsia="Times New Roman" w:hAnsi="Arial" w:cs="Arial"/>
          <w:lang w:val="cy-GB"/>
        </w:rPr>
        <w:t>(4)</w:t>
      </w:r>
      <w:r w:rsidR="0089281C" w:rsidRPr="00005EA6">
        <w:rPr>
          <w:rFonts w:ascii="Arial" w:eastAsia="Times New Roman" w:hAnsi="Arial" w:cs="Arial"/>
          <w:lang w:val="cy-GB"/>
        </w:rPr>
        <w:t>(a) a (b)</w:t>
      </w:r>
      <w:r w:rsidRPr="00005EA6">
        <w:rPr>
          <w:rFonts w:ascii="Arial" w:eastAsia="Times New Roman" w:hAnsi="Arial" w:cs="Arial"/>
          <w:lang w:val="cy-GB"/>
        </w:rPr>
        <w:t xml:space="preserve"> </w:t>
      </w:r>
      <w:r w:rsidR="008D6298" w:rsidRPr="00005EA6">
        <w:rPr>
          <w:rFonts w:ascii="Arial" w:eastAsia="Times New Roman" w:hAnsi="Arial" w:cs="Arial"/>
          <w:lang w:val="cy-GB"/>
        </w:rPr>
        <w:t>yn cael eu bodloni, caiff y cofrestrydd ddileu cofnod yr unigolyn cofrestredig o’r gofrestr</w:t>
      </w:r>
      <w:r w:rsidR="0089281C" w:rsidRPr="00005EA6">
        <w:rPr>
          <w:rFonts w:ascii="Arial" w:eastAsia="Times New Roman" w:hAnsi="Arial" w:cs="Arial"/>
          <w:lang w:val="cy-GB"/>
        </w:rPr>
        <w:t>.</w:t>
      </w:r>
    </w:p>
    <w:p w14:paraId="1796991A" w14:textId="77777777" w:rsidR="00184FEF" w:rsidRDefault="00184FEF" w:rsidP="007F656D">
      <w:pPr>
        <w:spacing w:after="0" w:line="240" w:lineRule="auto"/>
        <w:ind w:left="1530" w:hanging="810"/>
        <w:rPr>
          <w:rFonts w:ascii="Arial" w:eastAsia="Times New Roman" w:hAnsi="Arial" w:cs="Arial"/>
          <w:lang w:val="cy-GB"/>
        </w:rPr>
      </w:pPr>
    </w:p>
    <w:p w14:paraId="7817F303" w14:textId="125A9A0A" w:rsidR="00AD3CCF" w:rsidRPr="00885482" w:rsidRDefault="00AD3CCF" w:rsidP="00AD3CCF">
      <w:pPr>
        <w:spacing w:after="0" w:line="240" w:lineRule="auto"/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(6)</w:t>
      </w:r>
      <w:r>
        <w:rPr>
          <w:rFonts w:ascii="Arial" w:eastAsia="Times New Roman" w:hAnsi="Arial" w:cs="Arial"/>
        </w:rPr>
        <w:tab/>
      </w:r>
      <w:r w:rsidR="00C942AB" w:rsidRPr="00005EA6">
        <w:rPr>
          <w:rFonts w:ascii="Arial" w:eastAsia="Times New Roman" w:hAnsi="Arial" w:cs="Arial"/>
          <w:lang w:val="cy-GB"/>
        </w:rPr>
        <w:t xml:space="preserve">Pan fydd yr achos yn cael ei waredu </w:t>
      </w:r>
      <w:r w:rsidR="00C942AB">
        <w:rPr>
          <w:rFonts w:ascii="Arial" w:eastAsia="Times New Roman" w:hAnsi="Arial" w:cs="Arial"/>
          <w:lang w:val="cy-GB"/>
        </w:rPr>
        <w:t xml:space="preserve">yn unol â’r rheol hon, bydd Gofal Cymdeithasol </w:t>
      </w:r>
      <w:r w:rsidR="00603B7F">
        <w:rPr>
          <w:rFonts w:ascii="Arial" w:eastAsia="Times New Roman" w:hAnsi="Arial" w:cs="Arial"/>
          <w:lang w:val="cy-GB"/>
        </w:rPr>
        <w:t xml:space="preserve">Cymru </w:t>
      </w:r>
      <w:r w:rsidR="00603B7F" w:rsidRPr="00005EA6">
        <w:rPr>
          <w:rFonts w:ascii="Arial" w:eastAsia="Times New Roman" w:hAnsi="Arial" w:cs="Arial"/>
          <w:lang w:val="cy-GB"/>
        </w:rPr>
        <w:t>yn rhoi gwybod i’r canlynol am y canlyniad o fewn saith diwrnod</w:t>
      </w:r>
      <w:r w:rsidR="00C942AB">
        <w:rPr>
          <w:rFonts w:ascii="Arial" w:eastAsia="Times New Roman" w:hAnsi="Arial" w:cs="Arial"/>
          <w:lang w:val="cy-GB"/>
        </w:rPr>
        <w:t>:</w:t>
      </w:r>
    </w:p>
    <w:p w14:paraId="49D2C0E3" w14:textId="77777777" w:rsidR="00AD3CCF" w:rsidRPr="00885482" w:rsidRDefault="00AD3CCF" w:rsidP="00AD3CCF">
      <w:pPr>
        <w:spacing w:after="0" w:line="240" w:lineRule="auto"/>
        <w:ind w:left="1020"/>
        <w:rPr>
          <w:rFonts w:ascii="Arial" w:eastAsia="Times New Roman" w:hAnsi="Arial" w:cs="Arial"/>
        </w:rPr>
      </w:pPr>
    </w:p>
    <w:p w14:paraId="353E959D" w14:textId="5B1B294C" w:rsidR="00AD3CCF" w:rsidRPr="00885482" w:rsidRDefault="00AD3CCF" w:rsidP="00AD3CCF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(a) </w:t>
      </w:r>
      <w:r>
        <w:rPr>
          <w:rFonts w:ascii="Arial" w:eastAsia="Times New Roman" w:hAnsi="Arial" w:cs="Arial"/>
        </w:rPr>
        <w:tab/>
      </w:r>
      <w:proofErr w:type="spellStart"/>
      <w:r w:rsidR="00CA049B">
        <w:rPr>
          <w:rFonts w:ascii="Arial" w:eastAsia="Times New Roman" w:hAnsi="Arial" w:cs="Arial"/>
        </w:rPr>
        <w:t>yr</w:t>
      </w:r>
      <w:proofErr w:type="spellEnd"/>
      <w:r w:rsidR="00CA049B">
        <w:rPr>
          <w:rFonts w:ascii="Arial" w:eastAsia="Times New Roman" w:hAnsi="Arial" w:cs="Arial"/>
        </w:rPr>
        <w:t xml:space="preserve"> </w:t>
      </w:r>
      <w:proofErr w:type="spellStart"/>
      <w:r w:rsidR="00CA049B">
        <w:rPr>
          <w:rFonts w:ascii="Arial" w:eastAsia="Times New Roman" w:hAnsi="Arial" w:cs="Arial"/>
        </w:rPr>
        <w:t>unigolyn</w:t>
      </w:r>
      <w:proofErr w:type="spellEnd"/>
      <w:r w:rsidR="00CA049B">
        <w:rPr>
          <w:rFonts w:ascii="Arial" w:eastAsia="Times New Roman" w:hAnsi="Arial" w:cs="Arial"/>
        </w:rPr>
        <w:t xml:space="preserve"> </w:t>
      </w:r>
      <w:proofErr w:type="spellStart"/>
      <w:r w:rsidR="00CA049B">
        <w:rPr>
          <w:rFonts w:ascii="Arial" w:eastAsia="Times New Roman" w:hAnsi="Arial" w:cs="Arial"/>
        </w:rPr>
        <w:t>cofrestredig</w:t>
      </w:r>
      <w:proofErr w:type="spellEnd"/>
      <w:r w:rsidRPr="00885482">
        <w:rPr>
          <w:rFonts w:ascii="Arial" w:eastAsia="Times New Roman" w:hAnsi="Arial" w:cs="Arial"/>
        </w:rPr>
        <w:t>;</w:t>
      </w:r>
    </w:p>
    <w:p w14:paraId="3CFE7703" w14:textId="0DC22E6A" w:rsidR="00AD3CCF" w:rsidRPr="00885482" w:rsidRDefault="00AD3CCF" w:rsidP="00AD3CCF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(b</w:t>
      </w:r>
      <w:r w:rsidRPr="00885482">
        <w:rPr>
          <w:rFonts w:ascii="Arial" w:eastAsia="Times New Roman" w:hAnsi="Arial" w:cs="Arial"/>
        </w:rPr>
        <w:t xml:space="preserve">) </w:t>
      </w:r>
      <w:r w:rsidRPr="00885482">
        <w:rPr>
          <w:rFonts w:ascii="Arial" w:eastAsia="Times New Roman" w:hAnsi="Arial" w:cs="Arial"/>
        </w:rPr>
        <w:tab/>
      </w:r>
      <w:proofErr w:type="spellStart"/>
      <w:r w:rsidR="00CA049B">
        <w:rPr>
          <w:rFonts w:ascii="Arial" w:eastAsia="Times New Roman" w:hAnsi="Arial" w:cs="Arial"/>
        </w:rPr>
        <w:t>yr</w:t>
      </w:r>
      <w:proofErr w:type="spellEnd"/>
      <w:r w:rsidR="00CA049B">
        <w:rPr>
          <w:rFonts w:ascii="Arial" w:eastAsia="Times New Roman" w:hAnsi="Arial" w:cs="Arial"/>
        </w:rPr>
        <w:t xml:space="preserve"> </w:t>
      </w:r>
      <w:proofErr w:type="spellStart"/>
      <w:r w:rsidR="00CA049B">
        <w:rPr>
          <w:rFonts w:ascii="Arial" w:eastAsia="Times New Roman" w:hAnsi="Arial" w:cs="Arial"/>
        </w:rPr>
        <w:t>achwynydd</w:t>
      </w:r>
      <w:proofErr w:type="spellEnd"/>
      <w:r w:rsidRPr="00885482">
        <w:rPr>
          <w:rFonts w:ascii="Arial" w:eastAsia="Times New Roman" w:hAnsi="Arial" w:cs="Arial"/>
        </w:rPr>
        <w:t>;</w:t>
      </w:r>
    </w:p>
    <w:p w14:paraId="092872CE" w14:textId="3FDD52E9" w:rsidR="00AD3CCF" w:rsidRPr="00885482" w:rsidRDefault="00AD3CCF" w:rsidP="00AD3CCF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(c</w:t>
      </w:r>
      <w:r w:rsidRPr="00885482">
        <w:rPr>
          <w:rFonts w:ascii="Arial" w:eastAsia="Times New Roman" w:hAnsi="Arial" w:cs="Arial"/>
        </w:rPr>
        <w:t>)</w:t>
      </w:r>
      <w:r w:rsidRPr="00885482">
        <w:rPr>
          <w:rFonts w:ascii="Arial" w:eastAsia="Times New Roman" w:hAnsi="Arial" w:cs="Arial"/>
        </w:rPr>
        <w:tab/>
      </w:r>
      <w:r w:rsidR="00CA049B">
        <w:rPr>
          <w:rFonts w:ascii="Arial" w:eastAsia="Times New Roman" w:hAnsi="Arial" w:cs="Arial"/>
          <w:lang w:val="cy-GB"/>
        </w:rPr>
        <w:t>c</w:t>
      </w:r>
      <w:r w:rsidR="00CA049B" w:rsidRPr="00005EA6">
        <w:rPr>
          <w:rFonts w:ascii="Arial" w:eastAsia="Times New Roman" w:hAnsi="Arial" w:cs="Arial"/>
          <w:lang w:val="cy-GB"/>
        </w:rPr>
        <w:t>yflogwr/cyflogwyr yr unigolyn cofrestredig (os yw’n berthnasol</w:t>
      </w:r>
      <w:r w:rsidRPr="00885482">
        <w:rPr>
          <w:rFonts w:ascii="Arial" w:eastAsia="Times New Roman" w:hAnsi="Arial" w:cs="Arial"/>
        </w:rPr>
        <w:t>);</w:t>
      </w:r>
    </w:p>
    <w:p w14:paraId="6FC8EB9A" w14:textId="20A8F0F4" w:rsidR="00AD3CCF" w:rsidRPr="00885482" w:rsidRDefault="00AD3CCF" w:rsidP="00AD3CCF">
      <w:pPr>
        <w:tabs>
          <w:tab w:val="left" w:pos="720"/>
        </w:tabs>
        <w:spacing w:after="0" w:line="240" w:lineRule="auto"/>
        <w:ind w:left="1843" w:hanging="40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proofErr w:type="spellStart"/>
      <w:r w:rsidR="004F3173">
        <w:rPr>
          <w:rFonts w:ascii="Arial" w:eastAsia="Times New Roman" w:hAnsi="Arial" w:cs="Arial"/>
        </w:rPr>
        <w:t>ch</w:t>
      </w:r>
      <w:proofErr w:type="spellEnd"/>
      <w:r w:rsidRPr="00885482">
        <w:rPr>
          <w:rFonts w:ascii="Arial" w:eastAsia="Times New Roman" w:hAnsi="Arial" w:cs="Arial"/>
        </w:rPr>
        <w:t>)</w:t>
      </w:r>
      <w:r w:rsidRPr="00885482">
        <w:rPr>
          <w:rFonts w:ascii="Arial" w:eastAsia="Times New Roman" w:hAnsi="Arial" w:cs="Arial"/>
        </w:rPr>
        <w:tab/>
      </w:r>
      <w:r w:rsidR="00CA049B" w:rsidRPr="00005EA6">
        <w:rPr>
          <w:rFonts w:ascii="Arial" w:eastAsia="Times New Roman" w:hAnsi="Arial" w:cs="Arial"/>
          <w:lang w:val="cy-GB"/>
        </w:rPr>
        <w:t>y brifysgol, os yw’r unigolyn wedi’i gofrestru yn y rhan o’r gofrestr ar gyfer myfyrwyr</w:t>
      </w:r>
      <w:r w:rsidRPr="00885482">
        <w:rPr>
          <w:rFonts w:ascii="Arial" w:eastAsia="Times New Roman" w:hAnsi="Arial" w:cs="Arial"/>
        </w:rPr>
        <w:t>.</w:t>
      </w:r>
    </w:p>
    <w:p w14:paraId="0A035794" w14:textId="77777777" w:rsidR="00AD3CCF" w:rsidRPr="00885482" w:rsidRDefault="00AD3CCF" w:rsidP="00AD3CCF">
      <w:pPr>
        <w:tabs>
          <w:tab w:val="left" w:pos="720"/>
        </w:tabs>
        <w:spacing w:after="0" w:line="240" w:lineRule="auto"/>
        <w:ind w:left="1440" w:hanging="720"/>
        <w:jc w:val="both"/>
        <w:rPr>
          <w:rFonts w:ascii="Arial" w:eastAsia="Times New Roman" w:hAnsi="Arial" w:cs="Arial"/>
        </w:rPr>
      </w:pPr>
    </w:p>
    <w:p w14:paraId="0AAD20AB" w14:textId="77777777" w:rsidR="00FF0249" w:rsidRPr="00005EA6" w:rsidRDefault="00AD3CCF" w:rsidP="00FF0249">
      <w:pPr>
        <w:spacing w:after="0" w:line="240" w:lineRule="auto"/>
        <w:ind w:left="1440" w:hanging="720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</w:rPr>
        <w:t>(7)</w:t>
      </w:r>
      <w:r>
        <w:rPr>
          <w:rFonts w:ascii="Arial" w:eastAsia="Times New Roman" w:hAnsi="Arial" w:cs="Arial"/>
        </w:rPr>
        <w:tab/>
      </w:r>
      <w:r w:rsidR="00FF0249" w:rsidRPr="00005EA6">
        <w:rPr>
          <w:rFonts w:ascii="Arial" w:eastAsia="Times New Roman" w:hAnsi="Arial" w:cs="Arial"/>
          <w:lang w:val="cy-GB"/>
        </w:rPr>
        <w:t>Caiff Gofal Cymdeithasol Cymru hefyd roi gwybod i’r canlynol:</w:t>
      </w:r>
    </w:p>
    <w:p w14:paraId="2ECAF459" w14:textId="77777777" w:rsidR="00FF0249" w:rsidRPr="00005EA6" w:rsidRDefault="00FF0249" w:rsidP="00FF0249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3B0CC4F6" w14:textId="77777777" w:rsidR="00FF0249" w:rsidRPr="00005EA6" w:rsidRDefault="00FF0249" w:rsidP="00FF0249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(a)</w:t>
      </w:r>
      <w:r w:rsidRPr="00005EA6">
        <w:rPr>
          <w:rFonts w:ascii="Arial" w:eastAsia="Times New Roman" w:hAnsi="Arial" w:cs="Arial"/>
          <w:lang w:val="cy-GB"/>
        </w:rPr>
        <w:tab/>
        <w:t>Llywodraeth Cymru;</w:t>
      </w:r>
    </w:p>
    <w:p w14:paraId="73ECE7E8" w14:textId="77777777" w:rsidR="00FF0249" w:rsidRPr="00005EA6" w:rsidRDefault="00FF0249" w:rsidP="00FF0249">
      <w:pPr>
        <w:tabs>
          <w:tab w:val="left" w:pos="709"/>
          <w:tab w:val="left" w:pos="1418"/>
          <w:tab w:val="left" w:pos="2127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(b)</w:t>
      </w:r>
      <w:r w:rsidRPr="00005EA6">
        <w:rPr>
          <w:rFonts w:ascii="Arial" w:eastAsia="Times New Roman" w:hAnsi="Arial" w:cs="Arial"/>
          <w:lang w:val="cy-GB"/>
        </w:rPr>
        <w:tab/>
        <w:t>y Gwasanaeth Datgelu a Gwahardd;</w:t>
      </w:r>
    </w:p>
    <w:p w14:paraId="089220FD" w14:textId="011A8052" w:rsidR="00AD3CCF" w:rsidRDefault="00FF0249" w:rsidP="00FF0249">
      <w:pPr>
        <w:spacing w:after="0" w:line="240" w:lineRule="auto"/>
        <w:ind w:left="1843" w:hanging="425"/>
        <w:rPr>
          <w:rFonts w:ascii="Arial" w:eastAsia="Times New Roman" w:hAnsi="Arial" w:cs="Arial"/>
        </w:rPr>
      </w:pPr>
      <w:r w:rsidRPr="00005EA6">
        <w:rPr>
          <w:rFonts w:ascii="Arial" w:eastAsia="Times New Roman" w:hAnsi="Arial" w:cs="Arial"/>
          <w:lang w:val="cy-GB"/>
        </w:rPr>
        <w:t>(c)</w:t>
      </w:r>
      <w:r w:rsidRPr="00005EA6">
        <w:rPr>
          <w:rFonts w:ascii="Arial" w:eastAsia="Times New Roman" w:hAnsi="Arial" w:cs="Arial"/>
          <w:lang w:val="cy-GB"/>
        </w:rPr>
        <w:tab/>
        <w:t>corff perthnasol.</w:t>
      </w:r>
    </w:p>
    <w:p w14:paraId="0B1996A6" w14:textId="77777777" w:rsidR="00AD3CCF" w:rsidRPr="00885482" w:rsidRDefault="00AD3CCF" w:rsidP="00AD3CCF">
      <w:pPr>
        <w:spacing w:after="0" w:line="240" w:lineRule="auto"/>
        <w:ind w:left="1843" w:hanging="425"/>
        <w:rPr>
          <w:rFonts w:ascii="Arial" w:eastAsia="Times New Roman" w:hAnsi="Arial" w:cs="Arial"/>
        </w:rPr>
      </w:pPr>
    </w:p>
    <w:p w14:paraId="6FB51513" w14:textId="77777777" w:rsidR="00AD3CCF" w:rsidRDefault="00AD3CCF" w:rsidP="00AD3CCF">
      <w:pPr>
        <w:spacing w:after="0" w:line="240" w:lineRule="auto"/>
        <w:ind w:left="1530" w:hanging="810"/>
        <w:rPr>
          <w:rFonts w:ascii="Arial" w:eastAsia="Times New Roman" w:hAnsi="Arial" w:cs="Arial"/>
        </w:rPr>
      </w:pPr>
    </w:p>
    <w:p w14:paraId="10F671A4" w14:textId="522E571A" w:rsidR="00AD3CCF" w:rsidRDefault="00714F68" w:rsidP="00AD3CCF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Atgyfeirio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banel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addasrwydd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ymarfer</w:t>
      </w:r>
      <w:proofErr w:type="spellEnd"/>
      <w:r>
        <w:rPr>
          <w:rFonts w:ascii="Arial" w:eastAsia="Times New Roman" w:hAnsi="Arial" w:cs="Arial"/>
          <w:b/>
        </w:rPr>
        <w:t xml:space="preserve"> </w:t>
      </w:r>
    </w:p>
    <w:p w14:paraId="59725E3E" w14:textId="77777777" w:rsidR="00AD3CCF" w:rsidRDefault="00AD3CCF" w:rsidP="00AD3CC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13965D2C" w14:textId="777B4F76" w:rsidR="00AD3CCF" w:rsidRPr="00885482" w:rsidRDefault="00AD3CCF" w:rsidP="00AD3CCF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    </w:t>
      </w:r>
      <w:r>
        <w:rPr>
          <w:rFonts w:ascii="Arial" w:eastAsia="Times New Roman" w:hAnsi="Arial" w:cs="Arial"/>
        </w:rPr>
        <w:tab/>
        <w:t xml:space="preserve">(1)       </w:t>
      </w:r>
      <w:r>
        <w:rPr>
          <w:rFonts w:ascii="Arial" w:eastAsia="Times New Roman" w:hAnsi="Arial" w:cs="Arial"/>
        </w:rPr>
        <w:tab/>
      </w:r>
      <w:r w:rsidR="003F27C1">
        <w:rPr>
          <w:rFonts w:ascii="Arial" w:eastAsia="Times New Roman" w:hAnsi="Arial" w:cs="Arial"/>
        </w:rPr>
        <w:t xml:space="preserve">Pan </w:t>
      </w:r>
      <w:proofErr w:type="spellStart"/>
      <w:r w:rsidR="003F27C1">
        <w:rPr>
          <w:rFonts w:ascii="Arial" w:eastAsia="Times New Roman" w:hAnsi="Arial" w:cs="Arial"/>
        </w:rPr>
        <w:t>fydd</w:t>
      </w:r>
      <w:proofErr w:type="spellEnd"/>
      <w:r w:rsidR="003F27C1">
        <w:rPr>
          <w:rFonts w:ascii="Arial" w:eastAsia="Times New Roman" w:hAnsi="Arial" w:cs="Arial"/>
        </w:rPr>
        <w:t xml:space="preserve"> </w:t>
      </w:r>
      <w:proofErr w:type="spellStart"/>
      <w:r w:rsidR="003F27C1">
        <w:rPr>
          <w:rFonts w:ascii="Arial" w:eastAsia="Times New Roman" w:hAnsi="Arial" w:cs="Arial"/>
        </w:rPr>
        <w:t>unigolyn</w:t>
      </w:r>
      <w:proofErr w:type="spellEnd"/>
      <w:r w:rsidR="003F27C1">
        <w:rPr>
          <w:rFonts w:ascii="Arial" w:eastAsia="Times New Roman" w:hAnsi="Arial" w:cs="Arial"/>
        </w:rPr>
        <w:t xml:space="preserve"> a </w:t>
      </w:r>
      <w:proofErr w:type="spellStart"/>
      <w:r w:rsidR="003F27C1">
        <w:rPr>
          <w:rFonts w:ascii="Arial" w:eastAsia="Times New Roman" w:hAnsi="Arial" w:cs="Arial"/>
        </w:rPr>
        <w:t>awdurdodwyd</w:t>
      </w:r>
      <w:proofErr w:type="spellEnd"/>
      <w:r w:rsidR="003F27C1">
        <w:rPr>
          <w:rFonts w:ascii="Arial" w:eastAsia="Times New Roman" w:hAnsi="Arial" w:cs="Arial"/>
        </w:rPr>
        <w:t xml:space="preserve"> yn </w:t>
      </w:r>
      <w:proofErr w:type="spellStart"/>
      <w:r w:rsidR="003F27C1">
        <w:rPr>
          <w:rFonts w:ascii="Arial" w:eastAsia="Times New Roman" w:hAnsi="Arial" w:cs="Arial"/>
        </w:rPr>
        <w:t>briodol</w:t>
      </w:r>
      <w:proofErr w:type="spellEnd"/>
      <w:r w:rsidR="003F27C1">
        <w:rPr>
          <w:rFonts w:ascii="Arial" w:eastAsia="Times New Roman" w:hAnsi="Arial" w:cs="Arial"/>
        </w:rPr>
        <w:t xml:space="preserve"> yn </w:t>
      </w:r>
      <w:proofErr w:type="spellStart"/>
      <w:r w:rsidR="003F27C1">
        <w:rPr>
          <w:rFonts w:ascii="Arial" w:eastAsia="Times New Roman" w:hAnsi="Arial" w:cs="Arial"/>
        </w:rPr>
        <w:t>atgyfeirio’r</w:t>
      </w:r>
      <w:proofErr w:type="spellEnd"/>
      <w:r w:rsidR="003F27C1">
        <w:rPr>
          <w:rFonts w:ascii="Arial" w:eastAsia="Times New Roman" w:hAnsi="Arial" w:cs="Arial"/>
        </w:rPr>
        <w:t xml:space="preserve"> mater </w:t>
      </w:r>
      <w:proofErr w:type="spellStart"/>
      <w:r w:rsidR="003F27C1">
        <w:rPr>
          <w:rFonts w:ascii="Arial" w:eastAsia="Times New Roman" w:hAnsi="Arial" w:cs="Arial"/>
        </w:rPr>
        <w:t>i</w:t>
      </w:r>
      <w:proofErr w:type="spellEnd"/>
      <w:r w:rsidR="003F27C1">
        <w:rPr>
          <w:rFonts w:ascii="Arial" w:eastAsia="Times New Roman" w:hAnsi="Arial" w:cs="Arial"/>
        </w:rPr>
        <w:t xml:space="preserve"> </w:t>
      </w:r>
      <w:proofErr w:type="spellStart"/>
      <w:r w:rsidR="003F27C1">
        <w:rPr>
          <w:rFonts w:ascii="Arial" w:eastAsia="Times New Roman" w:hAnsi="Arial" w:cs="Arial"/>
        </w:rPr>
        <w:t>banel</w:t>
      </w:r>
      <w:proofErr w:type="spellEnd"/>
      <w:r w:rsidR="003F27C1">
        <w:rPr>
          <w:rFonts w:ascii="Arial" w:eastAsia="Times New Roman" w:hAnsi="Arial" w:cs="Arial"/>
        </w:rPr>
        <w:t xml:space="preserve"> </w:t>
      </w:r>
      <w:proofErr w:type="spellStart"/>
      <w:r w:rsidR="003F27C1">
        <w:rPr>
          <w:rFonts w:ascii="Arial" w:eastAsia="Times New Roman" w:hAnsi="Arial" w:cs="Arial"/>
        </w:rPr>
        <w:t>addasrwydd</w:t>
      </w:r>
      <w:proofErr w:type="spellEnd"/>
      <w:r w:rsidR="003F27C1">
        <w:rPr>
          <w:rFonts w:ascii="Arial" w:eastAsia="Times New Roman" w:hAnsi="Arial" w:cs="Arial"/>
        </w:rPr>
        <w:t xml:space="preserve"> </w:t>
      </w:r>
      <w:proofErr w:type="spellStart"/>
      <w:r w:rsidR="003F27C1">
        <w:rPr>
          <w:rFonts w:ascii="Arial" w:eastAsia="Times New Roman" w:hAnsi="Arial" w:cs="Arial"/>
        </w:rPr>
        <w:t>i</w:t>
      </w:r>
      <w:proofErr w:type="spellEnd"/>
      <w:r w:rsidR="003F27C1">
        <w:rPr>
          <w:rFonts w:ascii="Arial" w:eastAsia="Times New Roman" w:hAnsi="Arial" w:cs="Arial"/>
        </w:rPr>
        <w:t xml:space="preserve"> </w:t>
      </w:r>
      <w:proofErr w:type="spellStart"/>
      <w:r w:rsidR="003F27C1">
        <w:rPr>
          <w:rFonts w:ascii="Arial" w:eastAsia="Times New Roman" w:hAnsi="Arial" w:cs="Arial"/>
        </w:rPr>
        <w:t>ymarfer</w:t>
      </w:r>
      <w:proofErr w:type="spellEnd"/>
      <w:r w:rsidR="003F27C1">
        <w:rPr>
          <w:rFonts w:ascii="Arial" w:eastAsia="Times New Roman" w:hAnsi="Arial" w:cs="Arial"/>
        </w:rPr>
        <w:t xml:space="preserve"> o dan </w:t>
      </w:r>
      <w:proofErr w:type="spellStart"/>
      <w:r w:rsidR="003F27C1">
        <w:rPr>
          <w:rFonts w:ascii="Arial" w:eastAsia="Times New Roman" w:hAnsi="Arial" w:cs="Arial"/>
        </w:rPr>
        <w:t>adran</w:t>
      </w:r>
      <w:proofErr w:type="spellEnd"/>
      <w:r w:rsidR="003F27C1">
        <w:rPr>
          <w:rFonts w:ascii="Arial" w:eastAsia="Times New Roman" w:hAnsi="Arial" w:cs="Arial"/>
        </w:rPr>
        <w:t xml:space="preserve"> 126(2) y </w:t>
      </w:r>
      <w:proofErr w:type="spellStart"/>
      <w:r w:rsidR="003F27C1">
        <w:rPr>
          <w:rFonts w:ascii="Arial" w:eastAsia="Times New Roman" w:hAnsi="Arial" w:cs="Arial"/>
        </w:rPr>
        <w:t>Ddeddf</w:t>
      </w:r>
      <w:proofErr w:type="spellEnd"/>
      <w:r w:rsidR="003F27C1">
        <w:rPr>
          <w:rFonts w:ascii="Arial" w:eastAsia="Times New Roman" w:hAnsi="Arial" w:cs="Arial"/>
        </w:rPr>
        <w:t xml:space="preserve">, </w:t>
      </w:r>
      <w:proofErr w:type="spellStart"/>
      <w:r w:rsidR="003F27C1">
        <w:rPr>
          <w:rFonts w:ascii="Arial" w:eastAsia="Times New Roman" w:hAnsi="Arial" w:cs="Arial"/>
        </w:rPr>
        <w:t>rhaid</w:t>
      </w:r>
      <w:proofErr w:type="spellEnd"/>
      <w:r w:rsidR="003F27C1">
        <w:rPr>
          <w:rFonts w:ascii="Arial" w:eastAsia="Times New Roman" w:hAnsi="Arial" w:cs="Arial"/>
        </w:rPr>
        <w:t xml:space="preserve"> </w:t>
      </w:r>
      <w:proofErr w:type="spellStart"/>
      <w:r w:rsidR="003F27C1">
        <w:rPr>
          <w:rFonts w:ascii="Arial" w:eastAsia="Times New Roman" w:hAnsi="Arial" w:cs="Arial"/>
        </w:rPr>
        <w:t>i</w:t>
      </w:r>
      <w:proofErr w:type="spellEnd"/>
      <w:r w:rsidR="003F27C1">
        <w:rPr>
          <w:rFonts w:ascii="Arial" w:eastAsia="Times New Roman" w:hAnsi="Arial" w:cs="Arial"/>
        </w:rPr>
        <w:t xml:space="preserve"> </w:t>
      </w:r>
      <w:proofErr w:type="spellStart"/>
      <w:r w:rsidR="003F27C1">
        <w:rPr>
          <w:rFonts w:ascii="Arial" w:eastAsia="Times New Roman" w:hAnsi="Arial" w:cs="Arial"/>
        </w:rPr>
        <w:t>Ofal</w:t>
      </w:r>
      <w:proofErr w:type="spellEnd"/>
      <w:r w:rsidR="003F27C1">
        <w:rPr>
          <w:rFonts w:ascii="Arial" w:eastAsia="Times New Roman" w:hAnsi="Arial" w:cs="Arial"/>
        </w:rPr>
        <w:t xml:space="preserve"> Cymdeithasol Cymru </w:t>
      </w:r>
      <w:r w:rsidR="00597AD6">
        <w:rPr>
          <w:rFonts w:ascii="Arial" w:eastAsia="Times New Roman" w:hAnsi="Arial" w:cs="Arial"/>
        </w:rPr>
        <w:t>r</w:t>
      </w:r>
      <w:r w:rsidR="00597AD6" w:rsidRPr="00005EA6">
        <w:rPr>
          <w:rFonts w:ascii="Arial" w:eastAsia="Times New Roman" w:hAnsi="Arial" w:cs="Arial"/>
          <w:lang w:val="cy-GB"/>
        </w:rPr>
        <w:t>oi gwybod i’r canlynol am y canlyniad o fewn saith diwrnod</w:t>
      </w:r>
      <w:r w:rsidRPr="00885482">
        <w:rPr>
          <w:rFonts w:ascii="Arial" w:eastAsia="Times New Roman" w:hAnsi="Arial" w:cs="Arial"/>
        </w:rPr>
        <w:t>:</w:t>
      </w:r>
    </w:p>
    <w:p w14:paraId="0A812300" w14:textId="77777777" w:rsidR="00AD3CCF" w:rsidRPr="00885482" w:rsidRDefault="00AD3CCF" w:rsidP="00AD3CCF">
      <w:pPr>
        <w:spacing w:after="0" w:line="240" w:lineRule="auto"/>
        <w:ind w:left="1020"/>
        <w:rPr>
          <w:rFonts w:ascii="Arial" w:eastAsia="Times New Roman" w:hAnsi="Arial" w:cs="Arial"/>
        </w:rPr>
      </w:pPr>
    </w:p>
    <w:p w14:paraId="58621F17" w14:textId="77777777" w:rsidR="00227171" w:rsidRPr="00885482" w:rsidRDefault="00AD3CCF" w:rsidP="00227171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(a) </w:t>
      </w:r>
      <w:r>
        <w:rPr>
          <w:rFonts w:ascii="Arial" w:eastAsia="Times New Roman" w:hAnsi="Arial" w:cs="Arial"/>
        </w:rPr>
        <w:tab/>
      </w:r>
      <w:proofErr w:type="spellStart"/>
      <w:r w:rsidR="00227171">
        <w:rPr>
          <w:rFonts w:ascii="Arial" w:eastAsia="Times New Roman" w:hAnsi="Arial" w:cs="Arial"/>
        </w:rPr>
        <w:t>yr</w:t>
      </w:r>
      <w:proofErr w:type="spellEnd"/>
      <w:r w:rsidR="00227171">
        <w:rPr>
          <w:rFonts w:ascii="Arial" w:eastAsia="Times New Roman" w:hAnsi="Arial" w:cs="Arial"/>
        </w:rPr>
        <w:t xml:space="preserve"> </w:t>
      </w:r>
      <w:proofErr w:type="spellStart"/>
      <w:r w:rsidR="00227171">
        <w:rPr>
          <w:rFonts w:ascii="Arial" w:eastAsia="Times New Roman" w:hAnsi="Arial" w:cs="Arial"/>
        </w:rPr>
        <w:t>unigolyn</w:t>
      </w:r>
      <w:proofErr w:type="spellEnd"/>
      <w:r w:rsidR="00227171">
        <w:rPr>
          <w:rFonts w:ascii="Arial" w:eastAsia="Times New Roman" w:hAnsi="Arial" w:cs="Arial"/>
        </w:rPr>
        <w:t xml:space="preserve"> </w:t>
      </w:r>
      <w:proofErr w:type="spellStart"/>
      <w:r w:rsidR="00227171">
        <w:rPr>
          <w:rFonts w:ascii="Arial" w:eastAsia="Times New Roman" w:hAnsi="Arial" w:cs="Arial"/>
        </w:rPr>
        <w:t>cofrestredig</w:t>
      </w:r>
      <w:proofErr w:type="spellEnd"/>
      <w:r w:rsidR="00227171" w:rsidRPr="00885482">
        <w:rPr>
          <w:rFonts w:ascii="Arial" w:eastAsia="Times New Roman" w:hAnsi="Arial" w:cs="Arial"/>
        </w:rPr>
        <w:t>;</w:t>
      </w:r>
    </w:p>
    <w:p w14:paraId="474F8873" w14:textId="77777777" w:rsidR="00227171" w:rsidRPr="00885482" w:rsidRDefault="00227171" w:rsidP="00227171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(b</w:t>
      </w:r>
      <w:r w:rsidRPr="00885482">
        <w:rPr>
          <w:rFonts w:ascii="Arial" w:eastAsia="Times New Roman" w:hAnsi="Arial" w:cs="Arial"/>
        </w:rPr>
        <w:t xml:space="preserve">) </w:t>
      </w:r>
      <w:r w:rsidRPr="00885482"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yr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achwynydd</w:t>
      </w:r>
      <w:proofErr w:type="spellEnd"/>
      <w:r w:rsidRPr="00885482">
        <w:rPr>
          <w:rFonts w:ascii="Arial" w:eastAsia="Times New Roman" w:hAnsi="Arial" w:cs="Arial"/>
        </w:rPr>
        <w:t>;</w:t>
      </w:r>
    </w:p>
    <w:p w14:paraId="51328E79" w14:textId="77777777" w:rsidR="00227171" w:rsidRPr="00885482" w:rsidRDefault="00227171" w:rsidP="00227171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(c</w:t>
      </w:r>
      <w:r w:rsidRPr="00885482">
        <w:rPr>
          <w:rFonts w:ascii="Arial" w:eastAsia="Times New Roman" w:hAnsi="Arial" w:cs="Arial"/>
        </w:rPr>
        <w:t>)</w:t>
      </w:r>
      <w:r w:rsidRPr="0088548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lang w:val="cy-GB"/>
        </w:rPr>
        <w:t>c</w:t>
      </w:r>
      <w:r w:rsidRPr="00005EA6">
        <w:rPr>
          <w:rFonts w:ascii="Arial" w:eastAsia="Times New Roman" w:hAnsi="Arial" w:cs="Arial"/>
          <w:lang w:val="cy-GB"/>
        </w:rPr>
        <w:t>yflogwr/cyflogwyr yr unigolyn cofrestredig (os yw’n berthnasol</w:t>
      </w:r>
      <w:r w:rsidRPr="00885482">
        <w:rPr>
          <w:rFonts w:ascii="Arial" w:eastAsia="Times New Roman" w:hAnsi="Arial" w:cs="Arial"/>
        </w:rPr>
        <w:t>);</w:t>
      </w:r>
    </w:p>
    <w:p w14:paraId="0294B29F" w14:textId="229FAB5E" w:rsidR="00AD3CCF" w:rsidRDefault="00227171" w:rsidP="00F941C2">
      <w:pPr>
        <w:tabs>
          <w:tab w:val="left" w:pos="720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proofErr w:type="spellStart"/>
      <w:r w:rsidR="00F941C2">
        <w:rPr>
          <w:rFonts w:ascii="Arial" w:eastAsia="Times New Roman" w:hAnsi="Arial" w:cs="Arial"/>
        </w:rPr>
        <w:t>ch</w:t>
      </w:r>
      <w:proofErr w:type="spellEnd"/>
      <w:r w:rsidRPr="00885482">
        <w:rPr>
          <w:rFonts w:ascii="Arial" w:eastAsia="Times New Roman" w:hAnsi="Arial" w:cs="Arial"/>
        </w:rPr>
        <w:t>)</w:t>
      </w:r>
      <w:r w:rsidRPr="00885482">
        <w:rPr>
          <w:rFonts w:ascii="Arial" w:eastAsia="Times New Roman" w:hAnsi="Arial" w:cs="Arial"/>
        </w:rPr>
        <w:tab/>
      </w:r>
      <w:r w:rsidRPr="00005EA6">
        <w:rPr>
          <w:rFonts w:ascii="Arial" w:eastAsia="Times New Roman" w:hAnsi="Arial" w:cs="Arial"/>
          <w:lang w:val="cy-GB"/>
        </w:rPr>
        <w:t>y brifysgol, os yw’r unigolyn wedi’i gofrestru yn y rhan o’r gofrestr ar gyfer myfyrwyr</w:t>
      </w:r>
      <w:r w:rsidR="00AD3CCF" w:rsidRPr="00885482">
        <w:rPr>
          <w:rFonts w:ascii="Arial" w:eastAsia="Times New Roman" w:hAnsi="Arial" w:cs="Arial"/>
        </w:rPr>
        <w:t>.</w:t>
      </w:r>
    </w:p>
    <w:p w14:paraId="1D954219" w14:textId="77777777" w:rsidR="00AD3CCF" w:rsidRPr="00885482" w:rsidRDefault="00AD3CCF" w:rsidP="00AD3CCF">
      <w:pPr>
        <w:tabs>
          <w:tab w:val="left" w:pos="720"/>
        </w:tabs>
        <w:spacing w:after="0" w:line="240" w:lineRule="auto"/>
        <w:ind w:left="2160" w:hanging="720"/>
        <w:jc w:val="both"/>
        <w:rPr>
          <w:rFonts w:ascii="Arial" w:eastAsia="Times New Roman" w:hAnsi="Arial" w:cs="Arial"/>
        </w:rPr>
      </w:pPr>
    </w:p>
    <w:p w14:paraId="021585BD" w14:textId="403D18BF" w:rsidR="00AD3CCF" w:rsidRPr="006E7039" w:rsidRDefault="00AD3CCF" w:rsidP="00AD3CCF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(2</w:t>
      </w:r>
      <w:r w:rsidRPr="006E7039">
        <w:rPr>
          <w:rFonts w:ascii="Arial" w:eastAsia="Times New Roman" w:hAnsi="Arial" w:cs="Arial"/>
        </w:rPr>
        <w:t>)</w:t>
      </w:r>
      <w:r w:rsidRPr="006E7039">
        <w:rPr>
          <w:rFonts w:ascii="Arial" w:eastAsia="Times New Roman" w:hAnsi="Arial" w:cs="Arial"/>
        </w:rPr>
        <w:tab/>
      </w:r>
      <w:r w:rsidR="00227171" w:rsidRPr="00005EA6">
        <w:rPr>
          <w:rFonts w:ascii="Arial" w:eastAsia="Times New Roman" w:hAnsi="Arial" w:cs="Arial"/>
          <w:lang w:val="cy-GB"/>
        </w:rPr>
        <w:t>Caiff Gofal Cymdeithasol Cymru hefyd roi gwybod i’r canlynol</w:t>
      </w:r>
      <w:r w:rsidR="00227171">
        <w:rPr>
          <w:rFonts w:ascii="Arial" w:eastAsia="Times New Roman" w:hAnsi="Arial" w:cs="Arial"/>
        </w:rPr>
        <w:t xml:space="preserve"> </w:t>
      </w:r>
      <w:r w:rsidR="00227171" w:rsidRPr="00005EA6">
        <w:rPr>
          <w:rFonts w:ascii="Arial" w:eastAsia="Times New Roman" w:hAnsi="Arial" w:cs="Arial"/>
          <w:lang w:val="cy-GB"/>
        </w:rPr>
        <w:t>am y canlyniad o fewn saith diwrnod</w:t>
      </w:r>
      <w:r w:rsidRPr="006E7039">
        <w:rPr>
          <w:rFonts w:ascii="Arial" w:eastAsia="Times New Roman" w:hAnsi="Arial" w:cs="Arial"/>
        </w:rPr>
        <w:t>:</w:t>
      </w:r>
    </w:p>
    <w:p w14:paraId="0EB8672D" w14:textId="77777777" w:rsidR="00AD3CCF" w:rsidRDefault="00AD3CCF" w:rsidP="00AD3CCF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i/>
        </w:rPr>
      </w:pPr>
    </w:p>
    <w:p w14:paraId="3A2467F9" w14:textId="77777777" w:rsidR="000E48A4" w:rsidRPr="00005EA6" w:rsidRDefault="00AD3CCF" w:rsidP="000E48A4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</w:rPr>
        <w:t>(a)</w:t>
      </w:r>
      <w:r>
        <w:rPr>
          <w:rFonts w:ascii="Arial" w:eastAsia="Times New Roman" w:hAnsi="Arial" w:cs="Arial"/>
        </w:rPr>
        <w:tab/>
      </w:r>
      <w:r w:rsidR="000E48A4" w:rsidRPr="00005EA6">
        <w:rPr>
          <w:rFonts w:ascii="Arial" w:eastAsia="Times New Roman" w:hAnsi="Arial" w:cs="Arial"/>
          <w:lang w:val="cy-GB"/>
        </w:rPr>
        <w:t>Llywodraeth Cymru;</w:t>
      </w:r>
    </w:p>
    <w:p w14:paraId="35AC6697" w14:textId="77777777" w:rsidR="000E48A4" w:rsidRDefault="000E48A4" w:rsidP="000E48A4">
      <w:pPr>
        <w:tabs>
          <w:tab w:val="left" w:pos="709"/>
          <w:tab w:val="left" w:pos="1418"/>
          <w:tab w:val="left" w:pos="2127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 w:rsidRPr="00005EA6">
        <w:rPr>
          <w:rFonts w:ascii="Arial" w:eastAsia="Times New Roman" w:hAnsi="Arial" w:cs="Arial"/>
          <w:lang w:val="cy-GB"/>
        </w:rPr>
        <w:t>(b)</w:t>
      </w:r>
      <w:r w:rsidRPr="00005EA6">
        <w:rPr>
          <w:rFonts w:ascii="Arial" w:eastAsia="Times New Roman" w:hAnsi="Arial" w:cs="Arial"/>
          <w:lang w:val="cy-GB"/>
        </w:rPr>
        <w:tab/>
        <w:t>corff perthnasol</w:t>
      </w:r>
      <w:r>
        <w:rPr>
          <w:rFonts w:ascii="Arial" w:eastAsia="Times New Roman" w:hAnsi="Arial" w:cs="Arial"/>
        </w:rPr>
        <w:t xml:space="preserve"> </w:t>
      </w:r>
    </w:p>
    <w:p w14:paraId="5EF0CAF9" w14:textId="1D8066FF" w:rsidR="00AD3CCF" w:rsidRDefault="000E48A4" w:rsidP="000E48A4">
      <w:pPr>
        <w:tabs>
          <w:tab w:val="left" w:pos="709"/>
          <w:tab w:val="left" w:pos="1418"/>
          <w:tab w:val="left" w:pos="2127"/>
        </w:tabs>
        <w:spacing w:after="0" w:line="240" w:lineRule="auto"/>
        <w:ind w:left="1843" w:hanging="4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(c)</w:t>
      </w:r>
      <w:r>
        <w:rPr>
          <w:rFonts w:ascii="Arial" w:eastAsia="Times New Roman" w:hAnsi="Arial" w:cs="Arial"/>
        </w:rPr>
        <w:tab/>
      </w:r>
      <w:r w:rsidRPr="00005EA6">
        <w:rPr>
          <w:rFonts w:ascii="Arial" w:eastAsia="Times New Roman" w:hAnsi="Arial" w:cs="Arial"/>
          <w:lang w:val="cy-GB"/>
        </w:rPr>
        <w:t>y Gwasanaeth Datgelu a Gwahardd</w:t>
      </w:r>
      <w:r w:rsidR="00AD3CCF">
        <w:rPr>
          <w:rFonts w:ascii="Arial" w:eastAsia="Times New Roman" w:hAnsi="Arial" w:cs="Arial"/>
        </w:rPr>
        <w:t>.</w:t>
      </w:r>
    </w:p>
    <w:p w14:paraId="44B48D37" w14:textId="77777777" w:rsidR="00184FEF" w:rsidRPr="00005EA6" w:rsidRDefault="00184FEF" w:rsidP="007F656D">
      <w:pPr>
        <w:spacing w:after="0" w:line="240" w:lineRule="auto"/>
        <w:ind w:left="1530" w:hanging="810"/>
        <w:rPr>
          <w:rFonts w:ascii="Arial" w:eastAsia="Times New Roman" w:hAnsi="Arial" w:cs="Arial"/>
          <w:lang w:val="cy-GB"/>
        </w:rPr>
      </w:pPr>
    </w:p>
    <w:p w14:paraId="57062C87" w14:textId="77777777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57062C88" w14:textId="21EE0578" w:rsidR="00CD7265" w:rsidRPr="00005EA6" w:rsidRDefault="00FE7416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>Adolyg</w:t>
      </w:r>
      <w:r w:rsidR="002B1C3F" w:rsidRPr="00005EA6">
        <w:rPr>
          <w:rFonts w:ascii="Arial" w:eastAsia="Times New Roman" w:hAnsi="Arial" w:cs="Arial"/>
          <w:b/>
          <w:lang w:val="cy-GB"/>
        </w:rPr>
        <w:t>iad o b</w:t>
      </w:r>
      <w:r w:rsidRPr="00005EA6">
        <w:rPr>
          <w:rFonts w:ascii="Arial" w:eastAsia="Times New Roman" w:hAnsi="Arial" w:cs="Arial"/>
          <w:b/>
          <w:lang w:val="cy-GB"/>
        </w:rPr>
        <w:t>enderfyniadau gan Ofal Cymdeithasol Cymru</w:t>
      </w:r>
      <w:r w:rsidR="00BC6F72" w:rsidRPr="00005EA6">
        <w:rPr>
          <w:rFonts w:ascii="Arial" w:eastAsia="Times New Roman" w:hAnsi="Arial" w:cs="Arial"/>
          <w:b/>
          <w:lang w:val="cy-GB"/>
        </w:rPr>
        <w:t xml:space="preserve"> </w:t>
      </w:r>
    </w:p>
    <w:p w14:paraId="57062C89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8A" w14:textId="49874AB8" w:rsidR="00CD7265" w:rsidRDefault="0079544D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11</w:t>
      </w:r>
      <w:r w:rsidR="00CD7265" w:rsidRPr="00005EA6">
        <w:rPr>
          <w:rFonts w:ascii="Arial" w:eastAsia="Times New Roman" w:hAnsi="Arial" w:cs="Arial"/>
          <w:lang w:val="cy-GB"/>
        </w:rPr>
        <w:t>.</w:t>
      </w:r>
      <w:r w:rsidR="00CD7265" w:rsidRPr="00005EA6">
        <w:rPr>
          <w:rFonts w:ascii="Arial" w:eastAsia="Times New Roman" w:hAnsi="Arial" w:cs="Arial"/>
          <w:lang w:val="cy-GB"/>
        </w:rPr>
        <w:tab/>
        <w:t>(1)</w:t>
      </w:r>
      <w:r w:rsidR="00CD7265" w:rsidRPr="00005EA6">
        <w:rPr>
          <w:rFonts w:ascii="Arial" w:eastAsia="Times New Roman" w:hAnsi="Arial" w:cs="Arial"/>
          <w:lang w:val="cy-GB"/>
        </w:rPr>
        <w:tab/>
      </w:r>
      <w:r w:rsidR="000E48A4">
        <w:rPr>
          <w:rFonts w:ascii="Arial" w:eastAsia="Times New Roman" w:hAnsi="Arial" w:cs="Arial"/>
          <w:lang w:val="cy-GB"/>
        </w:rPr>
        <w:t xml:space="preserve">Bydd y darpariaethau canlynol yn </w:t>
      </w:r>
      <w:r w:rsidR="004543A9">
        <w:rPr>
          <w:rFonts w:ascii="Arial" w:eastAsia="Times New Roman" w:hAnsi="Arial" w:cs="Arial"/>
          <w:lang w:val="cy-GB"/>
        </w:rPr>
        <w:t>berthnasol p</w:t>
      </w:r>
      <w:r w:rsidR="002615C2" w:rsidRPr="00005EA6">
        <w:rPr>
          <w:rFonts w:ascii="Arial" w:eastAsia="Times New Roman" w:hAnsi="Arial" w:cs="Arial"/>
          <w:lang w:val="cy-GB"/>
        </w:rPr>
        <w:t>an fydd unigolyn a awdurdodwyd yn briodol yn adolygu</w:t>
      </w:r>
      <w:r w:rsidR="004543A9">
        <w:rPr>
          <w:rFonts w:ascii="Arial" w:eastAsia="Times New Roman" w:hAnsi="Arial" w:cs="Arial"/>
          <w:lang w:val="cy-GB"/>
        </w:rPr>
        <w:t>’r</w:t>
      </w:r>
      <w:r w:rsidR="002615C2" w:rsidRPr="00005EA6">
        <w:rPr>
          <w:rFonts w:ascii="Arial" w:eastAsia="Times New Roman" w:hAnsi="Arial" w:cs="Arial"/>
          <w:lang w:val="cy-GB"/>
        </w:rPr>
        <w:t xml:space="preserve"> penderfyniad</w:t>
      </w:r>
      <w:r w:rsidR="00836AC7">
        <w:rPr>
          <w:rFonts w:ascii="Arial" w:eastAsia="Times New Roman" w:hAnsi="Arial" w:cs="Arial"/>
          <w:lang w:val="cy-GB"/>
        </w:rPr>
        <w:t>au</w:t>
      </w:r>
      <w:r w:rsidR="002615C2" w:rsidRPr="00005EA6">
        <w:rPr>
          <w:rFonts w:ascii="Arial" w:eastAsia="Times New Roman" w:hAnsi="Arial" w:cs="Arial"/>
          <w:lang w:val="cy-GB"/>
        </w:rPr>
        <w:t xml:space="preserve"> </w:t>
      </w:r>
      <w:r w:rsidR="004543A9">
        <w:rPr>
          <w:rFonts w:ascii="Arial" w:eastAsia="Times New Roman" w:hAnsi="Arial" w:cs="Arial"/>
          <w:lang w:val="cy-GB"/>
        </w:rPr>
        <w:t xml:space="preserve">canlynol </w:t>
      </w:r>
      <w:r w:rsidR="002615C2" w:rsidRPr="00005EA6">
        <w:rPr>
          <w:rFonts w:ascii="Arial" w:eastAsia="Times New Roman" w:hAnsi="Arial" w:cs="Arial"/>
          <w:lang w:val="cy-GB"/>
        </w:rPr>
        <w:t>o dan adrannau</w:t>
      </w:r>
      <w:r w:rsidR="00CD7265" w:rsidRPr="00005EA6">
        <w:rPr>
          <w:rFonts w:ascii="Arial" w:eastAsia="Times New Roman" w:hAnsi="Arial" w:cs="Arial"/>
          <w:lang w:val="cy-GB"/>
        </w:rPr>
        <w:t xml:space="preserve"> 13</w:t>
      </w:r>
      <w:r w:rsidR="002E2A85" w:rsidRPr="00005EA6">
        <w:rPr>
          <w:rFonts w:ascii="Arial" w:eastAsia="Times New Roman" w:hAnsi="Arial" w:cs="Arial"/>
          <w:lang w:val="cy-GB"/>
        </w:rPr>
        <w:t>1</w:t>
      </w:r>
      <w:r w:rsidR="004B5E0D" w:rsidRPr="00005EA6">
        <w:rPr>
          <w:rFonts w:ascii="Arial" w:eastAsia="Times New Roman" w:hAnsi="Arial" w:cs="Arial"/>
          <w:lang w:val="cy-GB"/>
        </w:rPr>
        <w:t xml:space="preserve">(1) a </w:t>
      </w:r>
      <w:r w:rsidR="00CD7265" w:rsidRPr="00005EA6">
        <w:rPr>
          <w:rFonts w:ascii="Arial" w:eastAsia="Times New Roman" w:hAnsi="Arial" w:cs="Arial"/>
          <w:lang w:val="cy-GB"/>
        </w:rPr>
        <w:t xml:space="preserve">(2) </w:t>
      </w:r>
      <w:r w:rsidR="002615C2" w:rsidRPr="00005EA6">
        <w:rPr>
          <w:rFonts w:ascii="Arial" w:eastAsia="Times New Roman" w:hAnsi="Arial" w:cs="Arial"/>
          <w:lang w:val="cy-GB"/>
        </w:rPr>
        <w:t>y Ddeddf</w:t>
      </w:r>
      <w:r w:rsidR="004543A9">
        <w:rPr>
          <w:rFonts w:ascii="Arial" w:eastAsia="Times New Roman" w:hAnsi="Arial" w:cs="Arial"/>
          <w:lang w:val="cy-GB"/>
        </w:rPr>
        <w:t>:</w:t>
      </w:r>
    </w:p>
    <w:p w14:paraId="389CF3B3" w14:textId="77777777" w:rsidR="00492429" w:rsidRDefault="00492429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6195A567" w14:textId="1840D469" w:rsidR="00B26B55" w:rsidRPr="00124D10" w:rsidRDefault="00B26B55" w:rsidP="00B26B5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24D10">
        <w:rPr>
          <w:rFonts w:ascii="Arial" w:eastAsia="Times New Roman" w:hAnsi="Arial" w:cs="Arial"/>
        </w:rPr>
        <w:t>(a)</w:t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penderfyniad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beidio</w:t>
      </w:r>
      <w:proofErr w:type="spellEnd"/>
      <w:r>
        <w:rPr>
          <w:rFonts w:ascii="Arial" w:eastAsia="Times New Roman" w:hAnsi="Arial" w:cs="Arial"/>
        </w:rPr>
        <w:t xml:space="preserve"> ag </w:t>
      </w:r>
      <w:proofErr w:type="spellStart"/>
      <w:r>
        <w:rPr>
          <w:rFonts w:ascii="Arial" w:eastAsia="Times New Roman" w:hAnsi="Arial" w:cs="Arial"/>
        </w:rPr>
        <w:t>atgyfeirio’r</w:t>
      </w:r>
      <w:proofErr w:type="spellEnd"/>
      <w:r>
        <w:rPr>
          <w:rFonts w:ascii="Arial" w:eastAsia="Times New Roman" w:hAnsi="Arial" w:cs="Arial"/>
        </w:rPr>
        <w:t xml:space="preserve"> mater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banel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addasrwydd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ymarfer</w:t>
      </w:r>
      <w:proofErr w:type="spellEnd"/>
      <w:r>
        <w:rPr>
          <w:rFonts w:ascii="Arial" w:eastAsia="Times New Roman" w:hAnsi="Arial" w:cs="Arial"/>
        </w:rPr>
        <w:t xml:space="preserve"> o dan </w:t>
      </w:r>
      <w:proofErr w:type="spellStart"/>
      <w:r>
        <w:rPr>
          <w:rFonts w:ascii="Arial" w:eastAsia="Times New Roman" w:hAnsi="Arial" w:cs="Arial"/>
        </w:rPr>
        <w:t>adran</w:t>
      </w:r>
      <w:proofErr w:type="spellEnd"/>
      <w:r>
        <w:rPr>
          <w:rFonts w:ascii="Arial" w:eastAsia="Times New Roman" w:hAnsi="Arial" w:cs="Arial"/>
        </w:rPr>
        <w:t xml:space="preserve"> 121 neu 126(2) y </w:t>
      </w:r>
      <w:proofErr w:type="spellStart"/>
      <w:r>
        <w:rPr>
          <w:rFonts w:ascii="Arial" w:eastAsia="Times New Roman" w:hAnsi="Arial" w:cs="Arial"/>
        </w:rPr>
        <w:t>Ddeddf</w:t>
      </w:r>
      <w:proofErr w:type="spellEnd"/>
      <w:r>
        <w:rPr>
          <w:rFonts w:ascii="Arial" w:eastAsia="Times New Roman" w:hAnsi="Arial" w:cs="Arial"/>
        </w:rPr>
        <w:t>;</w:t>
      </w:r>
    </w:p>
    <w:p w14:paraId="44F75AED" w14:textId="29D68480" w:rsidR="00B26B55" w:rsidRPr="00124D10" w:rsidRDefault="00B26B55" w:rsidP="00B26B5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24D10">
        <w:rPr>
          <w:rFonts w:ascii="Arial" w:eastAsia="Times New Roman" w:hAnsi="Arial" w:cs="Arial"/>
        </w:rPr>
        <w:t>(b)</w:t>
      </w:r>
      <w:r>
        <w:rPr>
          <w:rFonts w:ascii="Arial" w:eastAsia="Times New Roman" w:hAnsi="Arial" w:cs="Arial"/>
        </w:rPr>
        <w:tab/>
      </w:r>
      <w:proofErr w:type="spellStart"/>
      <w:r w:rsidR="007E66CA">
        <w:rPr>
          <w:rFonts w:ascii="Arial" w:eastAsia="Times New Roman" w:hAnsi="Arial" w:cs="Arial"/>
        </w:rPr>
        <w:t>penderfyniad</w:t>
      </w:r>
      <w:proofErr w:type="spellEnd"/>
      <w:r w:rsidR="007E66CA">
        <w:rPr>
          <w:rFonts w:ascii="Arial" w:eastAsia="Times New Roman" w:hAnsi="Arial" w:cs="Arial"/>
        </w:rPr>
        <w:t xml:space="preserve"> </w:t>
      </w:r>
      <w:proofErr w:type="spellStart"/>
      <w:r w:rsidR="007E66CA">
        <w:rPr>
          <w:rFonts w:ascii="Arial" w:eastAsia="Times New Roman" w:hAnsi="Arial" w:cs="Arial"/>
        </w:rPr>
        <w:t>i</w:t>
      </w:r>
      <w:proofErr w:type="spellEnd"/>
      <w:r w:rsidR="007E66CA">
        <w:rPr>
          <w:rFonts w:ascii="Arial" w:eastAsia="Times New Roman" w:hAnsi="Arial" w:cs="Arial"/>
        </w:rPr>
        <w:t xml:space="preserve"> </w:t>
      </w:r>
      <w:proofErr w:type="spellStart"/>
      <w:r w:rsidR="007E66CA">
        <w:rPr>
          <w:rFonts w:ascii="Arial" w:eastAsia="Times New Roman" w:hAnsi="Arial" w:cs="Arial"/>
        </w:rPr>
        <w:t>beidio</w:t>
      </w:r>
      <w:proofErr w:type="spellEnd"/>
      <w:r w:rsidR="007E66CA">
        <w:rPr>
          <w:rFonts w:ascii="Arial" w:eastAsia="Times New Roman" w:hAnsi="Arial" w:cs="Arial"/>
        </w:rPr>
        <w:t xml:space="preserve"> ag </w:t>
      </w:r>
      <w:proofErr w:type="spellStart"/>
      <w:r w:rsidR="007E66CA">
        <w:rPr>
          <w:rFonts w:ascii="Arial" w:eastAsia="Times New Roman" w:hAnsi="Arial" w:cs="Arial"/>
        </w:rPr>
        <w:t>atgyfeirio’r</w:t>
      </w:r>
      <w:proofErr w:type="spellEnd"/>
      <w:r w:rsidR="007E66CA">
        <w:rPr>
          <w:rFonts w:ascii="Arial" w:eastAsia="Times New Roman" w:hAnsi="Arial" w:cs="Arial"/>
        </w:rPr>
        <w:t xml:space="preserve"> mater </w:t>
      </w:r>
      <w:r w:rsidR="00461731">
        <w:rPr>
          <w:rFonts w:ascii="Arial" w:eastAsia="Times New Roman" w:hAnsi="Arial" w:cs="Arial"/>
        </w:rPr>
        <w:t xml:space="preserve">am </w:t>
      </w:r>
      <w:proofErr w:type="spellStart"/>
      <w:r w:rsidR="00461731">
        <w:rPr>
          <w:rFonts w:ascii="Arial" w:eastAsia="Times New Roman" w:hAnsi="Arial" w:cs="Arial"/>
        </w:rPr>
        <w:t>ymchwiliad</w:t>
      </w:r>
      <w:proofErr w:type="spellEnd"/>
      <w:r w:rsidR="00461731">
        <w:rPr>
          <w:rFonts w:ascii="Arial" w:eastAsia="Times New Roman" w:hAnsi="Arial" w:cs="Arial"/>
        </w:rPr>
        <w:t xml:space="preserve"> o dan </w:t>
      </w:r>
      <w:proofErr w:type="spellStart"/>
      <w:r w:rsidR="00461731">
        <w:rPr>
          <w:rFonts w:ascii="Arial" w:eastAsia="Times New Roman" w:hAnsi="Arial" w:cs="Arial"/>
        </w:rPr>
        <w:t>adran</w:t>
      </w:r>
      <w:proofErr w:type="spellEnd"/>
      <w:r w:rsidR="00461731">
        <w:rPr>
          <w:rFonts w:ascii="Arial" w:eastAsia="Times New Roman" w:hAnsi="Arial" w:cs="Arial"/>
        </w:rPr>
        <w:t xml:space="preserve"> 125 y </w:t>
      </w:r>
      <w:proofErr w:type="spellStart"/>
      <w:r w:rsidR="00461731">
        <w:rPr>
          <w:rFonts w:ascii="Arial" w:eastAsia="Times New Roman" w:hAnsi="Arial" w:cs="Arial"/>
        </w:rPr>
        <w:t>Ddeddf</w:t>
      </w:r>
      <w:proofErr w:type="spellEnd"/>
      <w:r w:rsidR="00461731">
        <w:rPr>
          <w:rFonts w:ascii="Arial" w:eastAsia="Times New Roman" w:hAnsi="Arial" w:cs="Arial"/>
        </w:rPr>
        <w:t xml:space="preserve">; a </w:t>
      </w:r>
    </w:p>
    <w:p w14:paraId="60680F43" w14:textId="7E6FC262" w:rsidR="00B26B55" w:rsidRPr="00124D10" w:rsidRDefault="00B26B55" w:rsidP="00B26B5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24D10">
        <w:rPr>
          <w:rFonts w:ascii="Arial" w:eastAsia="Times New Roman" w:hAnsi="Arial" w:cs="Arial"/>
        </w:rPr>
        <w:t>(c)</w:t>
      </w:r>
      <w:r>
        <w:rPr>
          <w:rFonts w:ascii="Arial" w:eastAsia="Times New Roman" w:hAnsi="Arial" w:cs="Arial"/>
        </w:rPr>
        <w:tab/>
      </w:r>
      <w:proofErr w:type="spellStart"/>
      <w:r w:rsidR="00461731">
        <w:rPr>
          <w:rFonts w:ascii="Arial" w:eastAsia="Times New Roman" w:hAnsi="Arial" w:cs="Arial"/>
        </w:rPr>
        <w:t>phenderfyniad</w:t>
      </w:r>
      <w:proofErr w:type="spellEnd"/>
      <w:r w:rsidR="00461731">
        <w:rPr>
          <w:rFonts w:ascii="Arial" w:eastAsia="Times New Roman" w:hAnsi="Arial" w:cs="Arial"/>
        </w:rPr>
        <w:t xml:space="preserve"> i </w:t>
      </w:r>
      <w:proofErr w:type="spellStart"/>
      <w:r w:rsidR="00461731">
        <w:rPr>
          <w:rFonts w:ascii="Arial" w:eastAsia="Times New Roman" w:hAnsi="Arial" w:cs="Arial"/>
        </w:rPr>
        <w:t>waredu</w:t>
      </w:r>
      <w:proofErr w:type="spellEnd"/>
      <w:r w:rsidR="00461731">
        <w:rPr>
          <w:rFonts w:ascii="Arial" w:eastAsia="Times New Roman" w:hAnsi="Arial" w:cs="Arial"/>
        </w:rPr>
        <w:t xml:space="preserve"> </w:t>
      </w:r>
      <w:proofErr w:type="spellStart"/>
      <w:r w:rsidR="00461731">
        <w:rPr>
          <w:rFonts w:ascii="Arial" w:eastAsia="Times New Roman" w:hAnsi="Arial" w:cs="Arial"/>
        </w:rPr>
        <w:t>achos</w:t>
      </w:r>
      <w:proofErr w:type="spellEnd"/>
      <w:r w:rsidR="00461731">
        <w:rPr>
          <w:rFonts w:ascii="Arial" w:eastAsia="Times New Roman" w:hAnsi="Arial" w:cs="Arial"/>
        </w:rPr>
        <w:t xml:space="preserve"> </w:t>
      </w:r>
      <w:proofErr w:type="spellStart"/>
      <w:r w:rsidR="00461731">
        <w:rPr>
          <w:rFonts w:ascii="Arial" w:eastAsia="Times New Roman" w:hAnsi="Arial" w:cs="Arial"/>
        </w:rPr>
        <w:t>ar</w:t>
      </w:r>
      <w:proofErr w:type="spellEnd"/>
      <w:r w:rsidR="00461731">
        <w:rPr>
          <w:rFonts w:ascii="Arial" w:eastAsia="Times New Roman" w:hAnsi="Arial" w:cs="Arial"/>
        </w:rPr>
        <w:t xml:space="preserve"> </w:t>
      </w:r>
      <w:proofErr w:type="spellStart"/>
      <w:r w:rsidR="00461731">
        <w:rPr>
          <w:rFonts w:ascii="Arial" w:eastAsia="Times New Roman" w:hAnsi="Arial" w:cs="Arial"/>
        </w:rPr>
        <w:t>ôl</w:t>
      </w:r>
      <w:proofErr w:type="spellEnd"/>
      <w:r w:rsidR="00461731">
        <w:rPr>
          <w:rFonts w:ascii="Arial" w:eastAsia="Times New Roman" w:hAnsi="Arial" w:cs="Arial"/>
        </w:rPr>
        <w:t xml:space="preserve"> </w:t>
      </w:r>
      <w:proofErr w:type="spellStart"/>
      <w:r w:rsidR="00461731">
        <w:rPr>
          <w:rFonts w:ascii="Arial" w:eastAsia="Times New Roman" w:hAnsi="Arial" w:cs="Arial"/>
        </w:rPr>
        <w:t>ymchwiliad</w:t>
      </w:r>
      <w:proofErr w:type="spellEnd"/>
      <w:r w:rsidR="00461731">
        <w:rPr>
          <w:rFonts w:ascii="Arial" w:eastAsia="Times New Roman" w:hAnsi="Arial" w:cs="Arial"/>
        </w:rPr>
        <w:t xml:space="preserve"> o dan </w:t>
      </w:r>
      <w:proofErr w:type="spellStart"/>
      <w:r w:rsidR="00461731">
        <w:rPr>
          <w:rFonts w:ascii="Arial" w:eastAsia="Times New Roman" w:hAnsi="Arial" w:cs="Arial"/>
        </w:rPr>
        <w:t>adran</w:t>
      </w:r>
      <w:proofErr w:type="spellEnd"/>
      <w:r w:rsidR="00461731">
        <w:rPr>
          <w:rFonts w:ascii="Arial" w:eastAsia="Times New Roman" w:hAnsi="Arial" w:cs="Arial"/>
        </w:rPr>
        <w:t xml:space="preserve"> 126(3) y </w:t>
      </w:r>
      <w:proofErr w:type="spellStart"/>
      <w:r w:rsidR="00461731">
        <w:rPr>
          <w:rFonts w:ascii="Arial" w:eastAsia="Times New Roman" w:hAnsi="Arial" w:cs="Arial"/>
        </w:rPr>
        <w:t>Ddeddf</w:t>
      </w:r>
      <w:proofErr w:type="spellEnd"/>
      <w:r w:rsidR="00461731">
        <w:rPr>
          <w:rFonts w:ascii="Arial" w:eastAsia="Times New Roman" w:hAnsi="Arial" w:cs="Arial"/>
        </w:rPr>
        <w:t>.</w:t>
      </w:r>
    </w:p>
    <w:p w14:paraId="454FCF0D" w14:textId="77777777" w:rsidR="00492429" w:rsidRPr="00005EA6" w:rsidRDefault="00492429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8B" w14:textId="77777777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</w:t>
      </w:r>
    </w:p>
    <w:p w14:paraId="57062C8C" w14:textId="5007908B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  <w:t xml:space="preserve">(2)       </w:t>
      </w:r>
      <w:r w:rsidR="002615C2" w:rsidRPr="00005EA6">
        <w:rPr>
          <w:rFonts w:ascii="Arial" w:eastAsia="Times New Roman" w:hAnsi="Arial" w:cs="Arial"/>
          <w:lang w:val="cy-GB"/>
        </w:rPr>
        <w:t>Mae’n rhaid i’r hysbysiad y cyfeir</w:t>
      </w:r>
      <w:r w:rsidR="002B1C3F" w:rsidRPr="00005EA6">
        <w:rPr>
          <w:rFonts w:ascii="Arial" w:eastAsia="Times New Roman" w:hAnsi="Arial" w:cs="Arial"/>
          <w:lang w:val="cy-GB"/>
        </w:rPr>
        <w:t>ir</w:t>
      </w:r>
      <w:r w:rsidR="002615C2" w:rsidRPr="00005EA6">
        <w:rPr>
          <w:rFonts w:ascii="Arial" w:eastAsia="Times New Roman" w:hAnsi="Arial" w:cs="Arial"/>
          <w:lang w:val="cy-GB"/>
        </w:rPr>
        <w:t xml:space="preserve"> ato yn adran</w:t>
      </w:r>
      <w:r w:rsidRPr="00005EA6">
        <w:rPr>
          <w:rFonts w:ascii="Arial" w:eastAsia="Times New Roman" w:hAnsi="Arial" w:cs="Arial"/>
          <w:lang w:val="cy-GB"/>
        </w:rPr>
        <w:t xml:space="preserve"> 13</w:t>
      </w:r>
      <w:r w:rsidR="002E2A85" w:rsidRPr="00005EA6">
        <w:rPr>
          <w:rFonts w:ascii="Arial" w:eastAsia="Times New Roman" w:hAnsi="Arial" w:cs="Arial"/>
          <w:lang w:val="cy-GB"/>
        </w:rPr>
        <w:t>1</w:t>
      </w:r>
      <w:r w:rsidRPr="00005EA6">
        <w:rPr>
          <w:rFonts w:ascii="Arial" w:eastAsia="Times New Roman" w:hAnsi="Arial" w:cs="Arial"/>
          <w:lang w:val="cy-GB"/>
        </w:rPr>
        <w:t>(4</w:t>
      </w:r>
      <w:r w:rsidR="002A4660" w:rsidRPr="00005EA6">
        <w:rPr>
          <w:rFonts w:ascii="Arial" w:eastAsia="Times New Roman" w:hAnsi="Arial" w:cs="Arial"/>
          <w:lang w:val="cy-GB"/>
        </w:rPr>
        <w:t xml:space="preserve">) </w:t>
      </w:r>
      <w:r w:rsidR="002615C2" w:rsidRPr="00005EA6">
        <w:rPr>
          <w:rFonts w:ascii="Arial" w:eastAsia="Times New Roman" w:hAnsi="Arial" w:cs="Arial"/>
          <w:lang w:val="cy-GB"/>
        </w:rPr>
        <w:t>a anfonir at yr unigolyn cofrestredig y gwnaed y penderfyniad sy’n destun adolygiad ynglŷn ag ef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8D" w14:textId="77777777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</w:t>
      </w:r>
    </w:p>
    <w:p w14:paraId="57062C8E" w14:textId="0549F42D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Pr="00005EA6">
        <w:rPr>
          <w:rFonts w:ascii="Arial" w:eastAsia="Times New Roman" w:hAnsi="Arial" w:cs="Arial"/>
          <w:lang w:val="cy-GB"/>
        </w:rPr>
        <w:tab/>
      </w:r>
      <w:r w:rsidR="002615C2" w:rsidRPr="00005EA6">
        <w:rPr>
          <w:rFonts w:ascii="Arial" w:eastAsia="Times New Roman" w:hAnsi="Arial" w:cs="Arial"/>
          <w:lang w:val="cy-GB"/>
        </w:rPr>
        <w:t>gynnwys copïau o unrhyw wybodaeth neu ddogfennau a dderbyniwyd neu a gasglwyd gan Ofal Cymdeithasol Cymru yn rhan o’r ymchwiliad rhagarweiniol o’r honiad(au) na ddatgelwyd yn flaenorol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8F" w14:textId="76E3BAD8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Pr="00005EA6">
        <w:rPr>
          <w:rFonts w:ascii="Arial" w:eastAsia="Times New Roman" w:hAnsi="Arial" w:cs="Arial"/>
          <w:lang w:val="cy-GB"/>
        </w:rPr>
        <w:tab/>
      </w:r>
      <w:r w:rsidR="002B1C3F" w:rsidRPr="00005EA6">
        <w:rPr>
          <w:rFonts w:ascii="Arial" w:eastAsia="Times New Roman" w:hAnsi="Arial" w:cs="Arial"/>
          <w:lang w:val="cy-GB"/>
        </w:rPr>
        <w:t>gwahodd yr unigolyn cofrestredig i ymateb i’r penderfyniad i gynnal adolygiad gyda sylwadau ysgrifenedig a chopïau o unrhyw wybodaeth neu ddogfennau y mae’r unigolyn cofrestredig eisiau iddynt gael eu hystyried o fewn y cyfnod 21 diwrnod o ddyddiad llythyr Gofal Cymdeithasol Cymru; a</w:t>
      </w:r>
    </w:p>
    <w:p w14:paraId="57062C90" w14:textId="11EDC54D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(c) </w:t>
      </w:r>
      <w:r w:rsidRPr="00005EA6">
        <w:rPr>
          <w:rFonts w:ascii="Arial" w:eastAsia="Times New Roman" w:hAnsi="Arial" w:cs="Arial"/>
          <w:lang w:val="cy-GB"/>
        </w:rPr>
        <w:tab/>
      </w:r>
      <w:r w:rsidR="002B1C3F" w:rsidRPr="00005EA6">
        <w:rPr>
          <w:rFonts w:ascii="Arial" w:eastAsia="Times New Roman" w:hAnsi="Arial" w:cs="Arial"/>
          <w:lang w:val="cy-GB"/>
        </w:rPr>
        <w:t xml:space="preserve">rhoi gwybod i’r unigolyn cofrestredig y bydd y cyfryw sylwadau’n cael eu datgelu, pan fydd Gofal Cymdeithasol Cymru o’r farn bod hynny’n briodol, </w:t>
      </w:r>
      <w:r w:rsidR="002B1C3F" w:rsidRPr="00005EA6">
        <w:rPr>
          <w:rFonts w:ascii="Arial" w:eastAsia="Times New Roman" w:hAnsi="Arial" w:cs="Arial"/>
          <w:lang w:val="cy-GB"/>
        </w:rPr>
        <w:lastRenderedPageBreak/>
        <w:t>i’r achwynydd neu unigolyn arall/unigolion eraill a enwyd y mae Gofal Cymdeithasol Cymru yn credu bod ganddo/ganddynt fuddiant yn y penderfyniad i wneud sylwadau.</w:t>
      </w:r>
    </w:p>
    <w:p w14:paraId="57062C91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lang w:val="cy-GB"/>
        </w:rPr>
      </w:pPr>
    </w:p>
    <w:p w14:paraId="57062C92" w14:textId="0B8D06A8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2127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  (3)      </w:t>
      </w:r>
      <w:r w:rsidR="00DA406A" w:rsidRPr="00005EA6">
        <w:rPr>
          <w:rFonts w:ascii="Arial" w:eastAsia="Times New Roman" w:hAnsi="Arial" w:cs="Arial"/>
          <w:lang w:val="cy-GB"/>
        </w:rPr>
        <w:tab/>
      </w:r>
      <w:r w:rsidR="002B1C3F" w:rsidRPr="00005EA6">
        <w:rPr>
          <w:rFonts w:ascii="Arial" w:eastAsia="Times New Roman" w:hAnsi="Arial" w:cs="Arial"/>
          <w:lang w:val="cy-GB"/>
        </w:rPr>
        <w:t>Oni bai bod unigolyn a awdurdodwyd yn briodol yn credu ei bod yn amhriodol, mae’n rhaid i Ofal Cymdeithasol Cymru ddatgelu i’r achwynydd, a chaiff ddatgelu i unigolyn arall/unigolion eraill a enwyd y mae Gofal Cymdeithasol Cymru yn credu bod ganddo/ganddynt fuddiant yn y penderfyniad</w:t>
      </w:r>
      <w:r w:rsidRPr="00005EA6">
        <w:rPr>
          <w:rFonts w:ascii="Arial" w:eastAsia="Times New Roman" w:hAnsi="Arial" w:cs="Arial"/>
          <w:lang w:val="cy-GB"/>
        </w:rPr>
        <w:t xml:space="preserve">, </w:t>
      </w:r>
      <w:r w:rsidR="002B1C3F" w:rsidRPr="00005EA6">
        <w:rPr>
          <w:rFonts w:ascii="Arial" w:eastAsia="Times New Roman" w:hAnsi="Arial" w:cs="Arial"/>
          <w:lang w:val="cy-GB"/>
        </w:rPr>
        <w:t>y cyfryw sylwadau a dderbyn</w:t>
      </w:r>
      <w:r w:rsidR="008C76A9" w:rsidRPr="00005EA6">
        <w:rPr>
          <w:rFonts w:ascii="Arial" w:eastAsia="Times New Roman" w:hAnsi="Arial" w:cs="Arial"/>
          <w:lang w:val="cy-GB"/>
        </w:rPr>
        <w:t>iwyd</w:t>
      </w:r>
      <w:r w:rsidR="002B1C3F" w:rsidRPr="00005EA6">
        <w:rPr>
          <w:rFonts w:ascii="Arial" w:eastAsia="Times New Roman" w:hAnsi="Arial" w:cs="Arial"/>
          <w:lang w:val="cy-GB"/>
        </w:rPr>
        <w:t xml:space="preserve"> gan yr unigolyn cofrestredig, gan wahodd sylwadau ysgrifenedig o fewn 14 diwrnod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93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lang w:val="cy-GB"/>
        </w:rPr>
      </w:pPr>
    </w:p>
    <w:p w14:paraId="57062C94" w14:textId="14D0B8AB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2127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  (4)   </w:t>
      </w:r>
      <w:r w:rsidRPr="00005EA6">
        <w:rPr>
          <w:rFonts w:ascii="Arial" w:eastAsia="Times New Roman" w:hAnsi="Arial" w:cs="Arial"/>
          <w:lang w:val="cy-GB"/>
        </w:rPr>
        <w:tab/>
      </w:r>
      <w:r w:rsidR="002B1C3F" w:rsidRPr="00005EA6">
        <w:rPr>
          <w:rFonts w:ascii="Arial" w:eastAsia="Times New Roman" w:hAnsi="Arial" w:cs="Arial"/>
          <w:lang w:val="cy-GB"/>
        </w:rPr>
        <w:t xml:space="preserve">Mae’n rhaid i Ofal Cymdeithasol Cymru anfon copi o unrhyw sylwadau ysgrifenedig a dderbyniwyd gan yr achwynydd </w:t>
      </w:r>
      <w:r w:rsidR="008C76A9" w:rsidRPr="00005EA6">
        <w:rPr>
          <w:rFonts w:ascii="Arial" w:eastAsia="Times New Roman" w:hAnsi="Arial" w:cs="Arial"/>
          <w:lang w:val="cy-GB"/>
        </w:rPr>
        <w:t>at yr</w:t>
      </w:r>
      <w:r w:rsidR="002B1C3F" w:rsidRPr="00005EA6">
        <w:rPr>
          <w:rFonts w:ascii="Arial" w:eastAsia="Times New Roman" w:hAnsi="Arial" w:cs="Arial"/>
          <w:lang w:val="cy-GB"/>
        </w:rPr>
        <w:t xml:space="preserve"> unigolyn cofrestredig</w:t>
      </w:r>
      <w:r w:rsidR="008C76A9" w:rsidRPr="00005EA6">
        <w:rPr>
          <w:rFonts w:ascii="Arial" w:eastAsia="Times New Roman" w:hAnsi="Arial" w:cs="Arial"/>
          <w:lang w:val="cy-GB"/>
        </w:rPr>
        <w:t>. Fodd bynnag</w:t>
      </w:r>
      <w:r w:rsidR="002B1C3F" w:rsidRPr="00005EA6">
        <w:rPr>
          <w:rFonts w:ascii="Arial" w:eastAsia="Times New Roman" w:hAnsi="Arial" w:cs="Arial"/>
          <w:lang w:val="cy-GB"/>
        </w:rPr>
        <w:t>, oni bai bod unigolyn a awdurdodwyd yn briodol o’r farn ei bod yn angenrheidiol neu’n briodol yn amgylchiadau penodol yr achos, ni fydd unrhyw sylwadau ychwanegol a gyflwynir gan yr unigolyn cofrestredig yn cael eu hystyried wrth wneud penderfyniad ym mharagraff</w:t>
      </w:r>
      <w:r w:rsidR="009B181E" w:rsidRPr="00005EA6">
        <w:rPr>
          <w:rFonts w:ascii="Arial" w:eastAsia="Times New Roman" w:hAnsi="Arial" w:cs="Arial"/>
          <w:lang w:val="cy-GB"/>
        </w:rPr>
        <w:t xml:space="preserve"> (5)</w:t>
      </w:r>
      <w:r w:rsidR="00816B58" w:rsidRPr="00005EA6">
        <w:rPr>
          <w:rFonts w:ascii="Arial" w:eastAsia="Times New Roman" w:hAnsi="Arial" w:cs="Arial"/>
          <w:lang w:val="cy-GB"/>
        </w:rPr>
        <w:t>.</w:t>
      </w:r>
    </w:p>
    <w:p w14:paraId="57062C95" w14:textId="77777777" w:rsidR="009B181E" w:rsidRPr="00005EA6" w:rsidRDefault="009B181E" w:rsidP="00CD7265">
      <w:pPr>
        <w:tabs>
          <w:tab w:val="left" w:pos="709"/>
          <w:tab w:val="left" w:pos="1418"/>
        </w:tabs>
        <w:spacing w:after="0" w:line="240" w:lineRule="auto"/>
        <w:ind w:left="1418" w:hanging="2127"/>
        <w:rPr>
          <w:rFonts w:ascii="Arial" w:eastAsia="Times New Roman" w:hAnsi="Arial" w:cs="Arial"/>
          <w:lang w:val="cy-GB"/>
        </w:rPr>
      </w:pPr>
    </w:p>
    <w:p w14:paraId="57062C96" w14:textId="74B1FA94" w:rsidR="009B181E" w:rsidRPr="00005EA6" w:rsidRDefault="009B181E" w:rsidP="00CD7265">
      <w:pPr>
        <w:tabs>
          <w:tab w:val="left" w:pos="709"/>
          <w:tab w:val="left" w:pos="1418"/>
        </w:tabs>
        <w:spacing w:after="0" w:line="240" w:lineRule="auto"/>
        <w:ind w:left="1418" w:hanging="2127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  (5)       </w:t>
      </w:r>
      <w:r w:rsidR="002B1C3F" w:rsidRPr="00005EA6">
        <w:rPr>
          <w:rFonts w:ascii="Arial" w:eastAsia="Times New Roman" w:hAnsi="Arial" w:cs="Arial"/>
          <w:lang w:val="cy-GB"/>
        </w:rPr>
        <w:t>Caiff unigolyn a awdurdodwyd yn briodol benderfynu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97" w14:textId="77777777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2127"/>
        <w:rPr>
          <w:rFonts w:ascii="Arial" w:eastAsia="Times New Roman" w:hAnsi="Arial" w:cs="Arial"/>
          <w:lang w:val="cy-GB"/>
        </w:rPr>
      </w:pPr>
    </w:p>
    <w:p w14:paraId="57062C98" w14:textId="30AD5AE5" w:rsidR="00CD7265" w:rsidRPr="00005EA6" w:rsidRDefault="00CD7265" w:rsidP="00CC23B8">
      <w:pPr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Pr="00005EA6">
        <w:rPr>
          <w:rFonts w:ascii="Arial" w:eastAsia="Times New Roman" w:hAnsi="Arial" w:cs="Arial"/>
          <w:lang w:val="cy-GB"/>
        </w:rPr>
        <w:tab/>
      </w:r>
      <w:r w:rsidR="002B1C3F" w:rsidRPr="00005EA6">
        <w:rPr>
          <w:rFonts w:ascii="Arial" w:eastAsia="Times New Roman" w:hAnsi="Arial" w:cs="Arial"/>
          <w:lang w:val="cy-GB"/>
        </w:rPr>
        <w:t>atgyfeirio mater i banel addasrwydd i ymarfer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99" w14:textId="29ABAC95" w:rsidR="00CD7265" w:rsidRPr="00005EA6" w:rsidRDefault="00937D71" w:rsidP="00CC23B8">
      <w:pPr>
        <w:spacing w:after="0" w:line="24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ab/>
      </w:r>
      <w:r w:rsidR="00CD7265" w:rsidRPr="00005EA6">
        <w:rPr>
          <w:rFonts w:ascii="Arial" w:eastAsia="Times New Roman" w:hAnsi="Arial" w:cs="Arial"/>
          <w:lang w:val="cy-GB"/>
        </w:rPr>
        <w:t>(</w:t>
      </w:r>
      <w:r w:rsidRPr="00005EA6">
        <w:rPr>
          <w:rFonts w:ascii="Arial" w:eastAsia="Times New Roman" w:hAnsi="Arial" w:cs="Arial"/>
          <w:lang w:val="cy-GB"/>
        </w:rPr>
        <w:t xml:space="preserve">b)  </w:t>
      </w:r>
      <w:r w:rsidR="002B1C3F" w:rsidRPr="00005EA6">
        <w:rPr>
          <w:rFonts w:ascii="Arial" w:eastAsia="Times New Roman" w:hAnsi="Arial" w:cs="Arial"/>
          <w:lang w:val="cy-GB"/>
        </w:rPr>
        <w:t>atgyfeirio mater ar gyfer ymchwiliad</w:t>
      </w:r>
      <w:r w:rsidR="00CD7265" w:rsidRPr="00005EA6">
        <w:rPr>
          <w:rFonts w:ascii="Arial" w:eastAsia="Times New Roman" w:hAnsi="Arial" w:cs="Arial"/>
          <w:lang w:val="cy-GB"/>
        </w:rPr>
        <w:t>;</w:t>
      </w:r>
    </w:p>
    <w:p w14:paraId="57062C9A" w14:textId="065C7EBD" w:rsidR="00CD7265" w:rsidRPr="00005EA6" w:rsidRDefault="00CD7265" w:rsidP="00CC23B8">
      <w:pPr>
        <w:spacing w:after="0" w:line="240" w:lineRule="auto"/>
        <w:ind w:left="1843" w:hanging="425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>(c)</w:t>
      </w:r>
      <w:r w:rsidRPr="00005EA6">
        <w:rPr>
          <w:rFonts w:ascii="Arial" w:eastAsia="Times New Roman" w:hAnsi="Arial" w:cs="Arial"/>
          <w:lang w:val="cy-GB"/>
        </w:rPr>
        <w:tab/>
      </w:r>
      <w:r w:rsidR="002B1C3F" w:rsidRPr="00005EA6">
        <w:rPr>
          <w:rFonts w:ascii="Arial" w:eastAsia="Times New Roman" w:hAnsi="Arial" w:cs="Arial"/>
          <w:lang w:val="cy-GB"/>
        </w:rPr>
        <w:t>gwaredu achos trwy un o</w:t>
      </w:r>
      <w:r w:rsidR="001B7E7A" w:rsidRPr="00005EA6">
        <w:rPr>
          <w:rFonts w:ascii="Arial" w:eastAsia="Times New Roman" w:hAnsi="Arial" w:cs="Arial"/>
          <w:lang w:val="cy-GB"/>
        </w:rPr>
        <w:t>’</w:t>
      </w:r>
      <w:r w:rsidR="002B1C3F" w:rsidRPr="00005EA6">
        <w:rPr>
          <w:rFonts w:ascii="Arial" w:eastAsia="Times New Roman" w:hAnsi="Arial" w:cs="Arial"/>
          <w:lang w:val="cy-GB"/>
        </w:rPr>
        <w:t>r dulliau a bennir yn adran</w:t>
      </w:r>
      <w:r w:rsidRPr="00005EA6">
        <w:rPr>
          <w:rFonts w:ascii="Arial" w:eastAsia="Times New Roman" w:hAnsi="Arial" w:cs="Arial"/>
          <w:lang w:val="cy-GB"/>
        </w:rPr>
        <w:t xml:space="preserve"> 126(3)</w:t>
      </w:r>
      <w:r w:rsidR="00937D71" w:rsidRPr="00005EA6">
        <w:rPr>
          <w:rFonts w:ascii="Arial" w:eastAsia="Times New Roman" w:hAnsi="Arial" w:cs="Arial"/>
          <w:lang w:val="cy-GB"/>
        </w:rPr>
        <w:t xml:space="preserve"> </w:t>
      </w:r>
      <w:r w:rsidR="002B1C3F" w:rsidRPr="00005EA6">
        <w:rPr>
          <w:rFonts w:ascii="Arial" w:eastAsia="Times New Roman" w:hAnsi="Arial" w:cs="Arial"/>
          <w:lang w:val="cy-GB"/>
        </w:rPr>
        <w:t>y Ddeddf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9B" w14:textId="77777777" w:rsidR="002E2A85" w:rsidRPr="00005EA6" w:rsidRDefault="002E2A85" w:rsidP="00CD7265">
      <w:pPr>
        <w:tabs>
          <w:tab w:val="left" w:pos="709"/>
          <w:tab w:val="left" w:pos="1418"/>
        </w:tabs>
        <w:spacing w:after="0" w:line="240" w:lineRule="auto"/>
        <w:ind w:left="1418" w:hanging="2127"/>
        <w:rPr>
          <w:rFonts w:ascii="Arial" w:eastAsia="Times New Roman" w:hAnsi="Arial" w:cs="Arial"/>
          <w:lang w:val="cy-GB"/>
        </w:rPr>
      </w:pPr>
    </w:p>
    <w:p w14:paraId="57062C9C" w14:textId="470C70D7" w:rsidR="00CD7265" w:rsidRPr="00005EA6" w:rsidRDefault="00FE7416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 xml:space="preserve">Canslo atgyfeiriad i banel </w:t>
      </w:r>
      <w:r w:rsidR="008C76A9" w:rsidRPr="00005EA6">
        <w:rPr>
          <w:rFonts w:ascii="Arial" w:eastAsia="Times New Roman" w:hAnsi="Arial" w:cs="Arial"/>
          <w:b/>
          <w:lang w:val="cy-GB"/>
        </w:rPr>
        <w:t xml:space="preserve">gorchmynion interim neu banel </w:t>
      </w:r>
      <w:r w:rsidRPr="00005EA6">
        <w:rPr>
          <w:rFonts w:ascii="Arial" w:eastAsia="Times New Roman" w:hAnsi="Arial" w:cs="Arial"/>
          <w:b/>
          <w:lang w:val="cy-GB"/>
        </w:rPr>
        <w:t>addasrwydd i ymarfer</w:t>
      </w:r>
    </w:p>
    <w:p w14:paraId="57062C9D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lang w:val="cy-GB"/>
        </w:rPr>
      </w:pPr>
    </w:p>
    <w:p w14:paraId="57062C9E" w14:textId="34E51C79" w:rsidR="006F7481" w:rsidRPr="00005EA6" w:rsidRDefault="0079544D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12</w:t>
      </w:r>
      <w:r w:rsidR="00CD7265" w:rsidRPr="00005EA6">
        <w:rPr>
          <w:rFonts w:ascii="Arial" w:eastAsia="Times New Roman" w:hAnsi="Arial" w:cs="Arial"/>
          <w:i/>
          <w:lang w:val="cy-GB"/>
        </w:rPr>
        <w:t>.</w:t>
      </w:r>
      <w:r w:rsidR="00CD7265" w:rsidRPr="00005EA6">
        <w:rPr>
          <w:rFonts w:ascii="Arial" w:eastAsia="Times New Roman" w:hAnsi="Arial" w:cs="Arial"/>
          <w:i/>
          <w:lang w:val="cy-GB"/>
        </w:rPr>
        <w:tab/>
      </w:r>
      <w:r w:rsidR="00CD7265" w:rsidRPr="00005EA6">
        <w:rPr>
          <w:rFonts w:ascii="Arial" w:eastAsia="Times New Roman" w:hAnsi="Arial" w:cs="Arial"/>
          <w:lang w:val="cy-GB"/>
        </w:rPr>
        <w:t xml:space="preserve">(1)      </w:t>
      </w:r>
      <w:r w:rsidR="00816B58" w:rsidRPr="00005EA6">
        <w:rPr>
          <w:rFonts w:ascii="Arial" w:eastAsia="Times New Roman" w:hAnsi="Arial" w:cs="Arial"/>
          <w:lang w:val="cy-GB"/>
        </w:rPr>
        <w:tab/>
      </w:r>
      <w:r w:rsidR="008C76A9" w:rsidRPr="00005EA6">
        <w:rPr>
          <w:rFonts w:ascii="Arial" w:eastAsia="Times New Roman" w:hAnsi="Arial" w:cs="Arial"/>
          <w:lang w:val="cy-GB"/>
        </w:rPr>
        <w:t>Pan fydd unigolyn a awdurdodwyd yn briodol yn ystyried p’un ai canslo atgyfeiriad i banel gorchmynion interim neu banel addasrwydd i ymarfer o dan adran 132 y Ddeddf, mae’n rhaid iddo roi hysbysiad ysgrifenedig i’r achwynydd</w:t>
      </w:r>
      <w:r w:rsidR="006F7481" w:rsidRPr="00005EA6">
        <w:rPr>
          <w:rFonts w:ascii="Arial" w:eastAsia="Times New Roman" w:hAnsi="Arial" w:cs="Arial"/>
          <w:lang w:val="cy-GB"/>
        </w:rPr>
        <w:t>.</w:t>
      </w:r>
    </w:p>
    <w:p w14:paraId="57062C9F" w14:textId="77777777" w:rsidR="006F7481" w:rsidRPr="00005EA6" w:rsidRDefault="006F7481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A0" w14:textId="2CDC71D5" w:rsidR="006F7481" w:rsidRPr="00005EA6" w:rsidRDefault="006F7481" w:rsidP="006F7481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(2)     </w:t>
      </w:r>
      <w:r w:rsidR="00CD7265" w:rsidRPr="00005EA6">
        <w:rPr>
          <w:rFonts w:ascii="Arial" w:eastAsia="Times New Roman" w:hAnsi="Arial" w:cs="Arial"/>
          <w:lang w:val="cy-GB"/>
        </w:rPr>
        <w:t xml:space="preserve"> </w:t>
      </w:r>
      <w:r w:rsidR="008C76A9" w:rsidRPr="00005EA6">
        <w:rPr>
          <w:rFonts w:ascii="Arial" w:eastAsia="Times New Roman" w:hAnsi="Arial" w:cs="Arial"/>
          <w:lang w:val="cy-GB"/>
        </w:rPr>
        <w:t xml:space="preserve"> Mae’n rhaid i’r hysbysiad y cyfeirir ato ym mharagraff (1)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A1" w14:textId="77777777" w:rsidR="006F7481" w:rsidRPr="00005EA6" w:rsidRDefault="006F7481" w:rsidP="006F7481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           </w:t>
      </w:r>
    </w:p>
    <w:p w14:paraId="57062CA2" w14:textId="5218DD11" w:rsidR="006F7481" w:rsidRPr="00005EA6" w:rsidRDefault="006F7481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Pr="00005EA6">
        <w:rPr>
          <w:rFonts w:ascii="Arial" w:eastAsia="Times New Roman" w:hAnsi="Arial" w:cs="Arial"/>
          <w:lang w:val="cy-GB"/>
        </w:rPr>
        <w:tab/>
      </w:r>
      <w:r w:rsidR="008C76A9" w:rsidRPr="00005EA6">
        <w:rPr>
          <w:rFonts w:ascii="Arial" w:eastAsia="Times New Roman" w:hAnsi="Arial" w:cs="Arial"/>
          <w:lang w:val="cy-GB"/>
        </w:rPr>
        <w:t>ddatgan y rheswm/rhesymau pam y gallai’r amgylchiadau y cyfeirir atynt yn adran</w:t>
      </w:r>
      <w:r w:rsidRPr="00005EA6">
        <w:rPr>
          <w:rFonts w:ascii="Arial" w:eastAsia="Times New Roman" w:hAnsi="Arial" w:cs="Arial"/>
          <w:lang w:val="cy-GB"/>
        </w:rPr>
        <w:t xml:space="preserve"> 132(1)(a) </w:t>
      </w:r>
      <w:r w:rsidR="008C76A9" w:rsidRPr="00005EA6">
        <w:rPr>
          <w:rFonts w:ascii="Arial" w:eastAsia="Times New Roman" w:hAnsi="Arial" w:cs="Arial"/>
          <w:lang w:val="cy-GB"/>
        </w:rPr>
        <w:t>neu</w:t>
      </w:r>
      <w:r w:rsidRPr="00005EA6">
        <w:rPr>
          <w:rFonts w:ascii="Arial" w:eastAsia="Times New Roman" w:hAnsi="Arial" w:cs="Arial"/>
          <w:lang w:val="cy-GB"/>
        </w:rPr>
        <w:t xml:space="preserve"> (b) </w:t>
      </w:r>
      <w:r w:rsidR="008C76A9" w:rsidRPr="00005EA6">
        <w:rPr>
          <w:rFonts w:ascii="Arial" w:eastAsia="Times New Roman" w:hAnsi="Arial" w:cs="Arial"/>
          <w:lang w:val="cy-GB"/>
        </w:rPr>
        <w:t>fod yn berthnasol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A3" w14:textId="0F2AD80E" w:rsidR="00CD7265" w:rsidRPr="00005EA6" w:rsidRDefault="006F7481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Pr="00005EA6">
        <w:rPr>
          <w:rFonts w:ascii="Arial" w:eastAsia="Times New Roman" w:hAnsi="Arial" w:cs="Arial"/>
          <w:lang w:val="cy-GB"/>
        </w:rPr>
        <w:tab/>
      </w:r>
      <w:r w:rsidR="008C76A9" w:rsidRPr="00005EA6">
        <w:rPr>
          <w:rFonts w:ascii="Arial" w:eastAsia="Times New Roman" w:hAnsi="Arial" w:cs="Arial"/>
          <w:lang w:val="cy-GB"/>
        </w:rPr>
        <w:t>gwahodd yr achwynydd i gyflwyno unrhyw sylwadau o fewn cyfnod o 21 diwrnod o ddyddiad yr hysbysiad</w:t>
      </w:r>
      <w:r w:rsidR="002A4660" w:rsidRPr="00005EA6">
        <w:rPr>
          <w:rFonts w:ascii="Arial" w:eastAsia="Times New Roman" w:hAnsi="Arial" w:cs="Arial"/>
          <w:lang w:val="cy-GB"/>
        </w:rPr>
        <w:t>.</w:t>
      </w:r>
    </w:p>
    <w:p w14:paraId="57062CA4" w14:textId="77777777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A5" w14:textId="4E52348E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>(</w:t>
      </w:r>
      <w:r w:rsidR="006F7481" w:rsidRPr="00005EA6">
        <w:rPr>
          <w:rFonts w:ascii="Arial" w:eastAsia="Times New Roman" w:hAnsi="Arial" w:cs="Arial"/>
          <w:lang w:val="cy-GB"/>
        </w:rPr>
        <w:t>3</w:t>
      </w:r>
      <w:r w:rsidRPr="00005EA6">
        <w:rPr>
          <w:rFonts w:ascii="Arial" w:eastAsia="Times New Roman" w:hAnsi="Arial" w:cs="Arial"/>
          <w:lang w:val="cy-GB"/>
        </w:rPr>
        <w:t xml:space="preserve">)      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="008C76A9" w:rsidRPr="00005EA6">
        <w:rPr>
          <w:rFonts w:ascii="Arial" w:eastAsia="Times New Roman" w:hAnsi="Arial" w:cs="Arial"/>
          <w:lang w:val="cy-GB"/>
        </w:rPr>
        <w:t>Heb fod yn gynt na diwedd y cyfnod 21 diwrnod y cyfeirir ato ym mharagraff (2), mae’n rhaid i’r unigolyn a awdurdodwyd yn briodol</w:t>
      </w:r>
      <w:r w:rsidRPr="00005EA6">
        <w:rPr>
          <w:rFonts w:ascii="Arial" w:eastAsia="Times New Roman" w:hAnsi="Arial" w:cs="Arial"/>
          <w:lang w:val="cy-GB"/>
        </w:rPr>
        <w:t>:</w:t>
      </w:r>
    </w:p>
    <w:p w14:paraId="57062CA6" w14:textId="77777777" w:rsidR="00CD7265" w:rsidRPr="00005EA6" w:rsidRDefault="00CD7265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A7" w14:textId="2407C03D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(a) </w:t>
      </w:r>
      <w:r w:rsidRPr="00005EA6">
        <w:rPr>
          <w:rFonts w:ascii="Arial" w:eastAsia="Times New Roman" w:hAnsi="Arial" w:cs="Arial"/>
          <w:lang w:val="cy-GB"/>
        </w:rPr>
        <w:tab/>
      </w:r>
      <w:r w:rsidR="008C76A9" w:rsidRPr="00005EA6">
        <w:rPr>
          <w:rFonts w:ascii="Arial" w:eastAsia="Times New Roman" w:hAnsi="Arial" w:cs="Arial"/>
          <w:lang w:val="cy-GB"/>
        </w:rPr>
        <w:t>ystyried unrhyw sylwadau a dderbyniwyd gan yr achwynydd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A8" w14:textId="63AA0574" w:rsidR="00CD7265" w:rsidRPr="00005EA6" w:rsidRDefault="00CD7265" w:rsidP="00CC23B8">
      <w:pPr>
        <w:tabs>
          <w:tab w:val="left" w:pos="709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(b) </w:t>
      </w:r>
      <w:r w:rsidRPr="00005EA6">
        <w:rPr>
          <w:rFonts w:ascii="Arial" w:eastAsia="Times New Roman" w:hAnsi="Arial" w:cs="Arial"/>
          <w:lang w:val="cy-GB"/>
        </w:rPr>
        <w:tab/>
      </w:r>
      <w:r w:rsidR="008C76A9" w:rsidRPr="00005EA6">
        <w:rPr>
          <w:rFonts w:ascii="Arial" w:eastAsia="Times New Roman" w:hAnsi="Arial" w:cs="Arial"/>
          <w:lang w:val="cy-GB"/>
        </w:rPr>
        <w:t>gwneud un o’r penderfyniadau a bennir yn adran</w:t>
      </w:r>
      <w:r w:rsidRPr="00005EA6">
        <w:rPr>
          <w:rFonts w:ascii="Arial" w:eastAsia="Times New Roman" w:hAnsi="Arial" w:cs="Arial"/>
          <w:lang w:val="cy-GB"/>
        </w:rPr>
        <w:t xml:space="preserve"> 13</w:t>
      </w:r>
      <w:r w:rsidR="0080679E" w:rsidRPr="00005EA6">
        <w:rPr>
          <w:rFonts w:ascii="Arial" w:eastAsia="Times New Roman" w:hAnsi="Arial" w:cs="Arial"/>
          <w:lang w:val="cy-GB"/>
        </w:rPr>
        <w:t>2(2)</w:t>
      </w:r>
      <w:r w:rsidRPr="00005EA6">
        <w:rPr>
          <w:rFonts w:ascii="Arial" w:eastAsia="Times New Roman" w:hAnsi="Arial" w:cs="Arial"/>
          <w:lang w:val="cy-GB"/>
        </w:rPr>
        <w:t>(a)</w:t>
      </w:r>
      <w:r w:rsidR="008C76A9" w:rsidRPr="00005EA6">
        <w:rPr>
          <w:rFonts w:ascii="Arial" w:eastAsia="Times New Roman" w:hAnsi="Arial" w:cs="Arial"/>
          <w:lang w:val="cy-GB"/>
        </w:rPr>
        <w:t xml:space="preserve"> neu</w:t>
      </w:r>
      <w:r w:rsidR="002A4660" w:rsidRPr="00005EA6">
        <w:rPr>
          <w:rFonts w:ascii="Arial" w:eastAsia="Times New Roman" w:hAnsi="Arial" w:cs="Arial"/>
          <w:lang w:val="cy-GB"/>
        </w:rPr>
        <w:t xml:space="preserve"> (</w:t>
      </w:r>
      <w:r w:rsidRPr="00005EA6">
        <w:rPr>
          <w:rFonts w:ascii="Arial" w:eastAsia="Times New Roman" w:hAnsi="Arial" w:cs="Arial"/>
          <w:lang w:val="cy-GB"/>
        </w:rPr>
        <w:t>b</w:t>
      </w:r>
      <w:r w:rsidR="002A4660" w:rsidRPr="00005EA6">
        <w:rPr>
          <w:rFonts w:ascii="Arial" w:eastAsia="Times New Roman" w:hAnsi="Arial" w:cs="Arial"/>
          <w:lang w:val="cy-GB"/>
        </w:rPr>
        <w:t xml:space="preserve">) </w:t>
      </w:r>
      <w:r w:rsidR="008C76A9" w:rsidRPr="00005EA6">
        <w:rPr>
          <w:rFonts w:ascii="Arial" w:eastAsia="Times New Roman" w:hAnsi="Arial" w:cs="Arial"/>
          <w:lang w:val="cy-GB"/>
        </w:rPr>
        <w:t>y Ddeddf</w:t>
      </w:r>
      <w:r w:rsidRPr="00005EA6">
        <w:rPr>
          <w:rFonts w:ascii="Arial" w:eastAsia="Times New Roman" w:hAnsi="Arial" w:cs="Arial"/>
          <w:lang w:val="cy-GB"/>
        </w:rPr>
        <w:t>;</w:t>
      </w:r>
    </w:p>
    <w:p w14:paraId="57062CA9" w14:textId="6BA9DCC7" w:rsidR="00CD7265" w:rsidRPr="00005EA6" w:rsidRDefault="00CD7265" w:rsidP="00CC23B8">
      <w:pPr>
        <w:tabs>
          <w:tab w:val="left" w:pos="709"/>
          <w:tab w:val="left" w:pos="1418"/>
        </w:tabs>
        <w:spacing w:after="0" w:line="240" w:lineRule="auto"/>
        <w:ind w:left="1843" w:hanging="403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(c) </w:t>
      </w:r>
      <w:r w:rsidRPr="00005EA6">
        <w:rPr>
          <w:rFonts w:ascii="Arial" w:eastAsia="Times New Roman" w:hAnsi="Arial" w:cs="Arial"/>
          <w:lang w:val="cy-GB"/>
        </w:rPr>
        <w:tab/>
      </w:r>
      <w:r w:rsidR="008C76A9" w:rsidRPr="00005EA6">
        <w:rPr>
          <w:rFonts w:ascii="Arial" w:eastAsia="Times New Roman" w:hAnsi="Arial" w:cs="Arial"/>
          <w:lang w:val="cy-GB"/>
        </w:rPr>
        <w:t>rhoi rhesymau dros y penderfyniad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57062CAA" w14:textId="77777777" w:rsidR="0080679E" w:rsidRPr="00005EA6" w:rsidRDefault="0080679E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</w:p>
    <w:p w14:paraId="57062CAB" w14:textId="3AF050E4" w:rsidR="0080679E" w:rsidRPr="00005EA6" w:rsidRDefault="0080679E" w:rsidP="00CD7265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lang w:val="cy-GB"/>
        </w:rPr>
        <w:t xml:space="preserve">           </w:t>
      </w:r>
      <w:r w:rsidR="002A4660" w:rsidRPr="00005EA6">
        <w:rPr>
          <w:rFonts w:ascii="Arial" w:eastAsia="Times New Roman" w:hAnsi="Arial" w:cs="Arial"/>
          <w:lang w:val="cy-GB"/>
        </w:rPr>
        <w:tab/>
      </w:r>
      <w:r w:rsidRPr="00005EA6">
        <w:rPr>
          <w:rFonts w:ascii="Arial" w:eastAsia="Times New Roman" w:hAnsi="Arial" w:cs="Arial"/>
          <w:lang w:val="cy-GB"/>
        </w:rPr>
        <w:t xml:space="preserve">(4)       </w:t>
      </w:r>
      <w:r w:rsidR="008C76A9" w:rsidRPr="00005EA6">
        <w:rPr>
          <w:rFonts w:ascii="Arial" w:eastAsia="Times New Roman" w:hAnsi="Arial" w:cs="Arial"/>
          <w:lang w:val="cy-GB"/>
        </w:rPr>
        <w:t>Mae’n rhaid i hysbysiad o’r penderfyniad o dan adran</w:t>
      </w:r>
      <w:r w:rsidRPr="00005EA6">
        <w:rPr>
          <w:rFonts w:ascii="Arial" w:eastAsia="Times New Roman" w:hAnsi="Arial" w:cs="Arial"/>
          <w:lang w:val="cy-GB"/>
        </w:rPr>
        <w:t xml:space="preserve"> 132(4) </w:t>
      </w:r>
      <w:r w:rsidR="008C76A9" w:rsidRPr="00005EA6">
        <w:rPr>
          <w:rFonts w:ascii="Arial" w:eastAsia="Times New Roman" w:hAnsi="Arial" w:cs="Arial"/>
          <w:lang w:val="cy-GB"/>
        </w:rPr>
        <w:t>y Ddeddf gael ei roi o fewn saith diwrnod o’r penderfyniad</w:t>
      </w:r>
      <w:r w:rsidRPr="00005EA6">
        <w:rPr>
          <w:rFonts w:ascii="Arial" w:eastAsia="Times New Roman" w:hAnsi="Arial" w:cs="Arial"/>
          <w:lang w:val="cy-GB"/>
        </w:rPr>
        <w:t>.</w:t>
      </w:r>
    </w:p>
    <w:p w14:paraId="6443A35C" w14:textId="77777777" w:rsidR="00820A00" w:rsidRDefault="00820A00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326FD413" w14:textId="77777777" w:rsidR="00820A00" w:rsidRDefault="00820A00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18D131C0" w14:textId="77777777" w:rsidR="00820A00" w:rsidRDefault="00820A00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20744F1F" w14:textId="77777777" w:rsidR="00820A00" w:rsidRDefault="00820A00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4E815F74" w14:textId="77777777" w:rsidR="00820A00" w:rsidRDefault="00820A00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784D845F" w14:textId="77777777" w:rsidR="00820A00" w:rsidRDefault="00820A00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2993763F" w14:textId="77777777" w:rsidR="00820A00" w:rsidRDefault="00820A00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57062CAC" w14:textId="50DC2C11" w:rsidR="00CD7265" w:rsidRPr="00005EA6" w:rsidRDefault="009C45C5" w:rsidP="00CD7265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lastRenderedPageBreak/>
        <w:t>Llofnodwyd ar ran Gofal Cymdeithasol Cymru</w:t>
      </w:r>
    </w:p>
    <w:p w14:paraId="57062CAF" w14:textId="7F2CD56B" w:rsidR="00CD7265" w:rsidRPr="00005EA6" w:rsidRDefault="00CD7265" w:rsidP="00CD7265">
      <w:pPr>
        <w:spacing w:after="0" w:line="240" w:lineRule="auto"/>
        <w:rPr>
          <w:rFonts w:ascii="Arial" w:eastAsia="Times New Roman" w:hAnsi="Arial" w:cs="Arial"/>
          <w:lang w:val="cy-GB"/>
        </w:rPr>
      </w:pPr>
      <w:r w:rsidRPr="00005EA6">
        <w:rPr>
          <w:rFonts w:ascii="Arial" w:eastAsia="Times New Roman" w:hAnsi="Arial" w:cs="Arial"/>
          <w:b/>
          <w:lang w:val="cy-GB"/>
        </w:rPr>
        <w:tab/>
      </w:r>
      <w:r w:rsidRPr="00005EA6">
        <w:rPr>
          <w:rFonts w:ascii="Arial" w:eastAsia="Times New Roman" w:hAnsi="Arial" w:cs="Arial"/>
          <w:b/>
          <w:lang w:val="cy-GB"/>
        </w:rPr>
        <w:tab/>
      </w:r>
      <w:r w:rsidRPr="00005EA6">
        <w:rPr>
          <w:rFonts w:ascii="Arial" w:eastAsia="Times New Roman" w:hAnsi="Arial" w:cs="Arial"/>
          <w:b/>
          <w:lang w:val="cy-GB"/>
        </w:rPr>
        <w:tab/>
      </w:r>
      <w:r w:rsidRPr="00005EA6">
        <w:rPr>
          <w:rFonts w:ascii="Arial" w:eastAsia="Times New Roman" w:hAnsi="Arial" w:cs="Arial"/>
          <w:b/>
          <w:lang w:val="cy-GB"/>
        </w:rPr>
        <w:tab/>
      </w:r>
    </w:p>
    <w:p w14:paraId="05B5F3BD" w14:textId="77777777" w:rsidR="004B1AC0" w:rsidRDefault="004B1AC0" w:rsidP="00896B00">
      <w:pPr>
        <w:rPr>
          <w:rFonts w:ascii="Arial" w:hAnsi="Arial" w:cs="Arial"/>
          <w:b/>
          <w:lang w:val="cy-GB"/>
        </w:rPr>
      </w:pPr>
    </w:p>
    <w:p w14:paraId="26A8152D" w14:textId="550809CC" w:rsidR="00896B00" w:rsidRPr="00005EA6" w:rsidRDefault="004B1AC0" w:rsidP="00896B0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8C19434" wp14:editId="7313AE06">
            <wp:extent cx="183832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  <w:r w:rsidR="00896B00" w:rsidRPr="00005EA6">
        <w:rPr>
          <w:rFonts w:ascii="Arial" w:hAnsi="Arial" w:cs="Arial"/>
          <w:b/>
          <w:lang w:val="cy-GB"/>
        </w:rPr>
        <w:tab/>
      </w:r>
    </w:p>
    <w:p w14:paraId="19411CCB" w14:textId="77777777" w:rsidR="00896B00" w:rsidRPr="00005EA6" w:rsidRDefault="00896B00" w:rsidP="00896B00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05EA6">
        <w:rPr>
          <w:rFonts w:ascii="Arial" w:hAnsi="Arial" w:cs="Arial"/>
          <w:b/>
          <w:bCs/>
          <w:sz w:val="24"/>
          <w:szCs w:val="24"/>
          <w:lang w:val="cy-GB"/>
        </w:rPr>
        <w:t>Mick Giannasi</w:t>
      </w:r>
    </w:p>
    <w:p w14:paraId="0ECED4FA" w14:textId="77777777" w:rsidR="00820A00" w:rsidRDefault="00896B00" w:rsidP="00896B00">
      <w:pPr>
        <w:rPr>
          <w:rFonts w:ascii="Arial" w:hAnsi="Arial" w:cs="Arial"/>
          <w:b/>
          <w:bCs/>
          <w:lang w:val="cy-GB"/>
        </w:rPr>
      </w:pPr>
      <w:r w:rsidRPr="00005EA6">
        <w:rPr>
          <w:rFonts w:ascii="Arial" w:hAnsi="Arial" w:cs="Arial"/>
          <w:b/>
          <w:bCs/>
          <w:lang w:val="cy-GB"/>
        </w:rPr>
        <w:t xml:space="preserve">Cadeirydd </w:t>
      </w:r>
    </w:p>
    <w:p w14:paraId="71FA491F" w14:textId="1AC08084" w:rsidR="00896B00" w:rsidRPr="00005EA6" w:rsidRDefault="00896B00" w:rsidP="00896B00">
      <w:pPr>
        <w:rPr>
          <w:rFonts w:ascii="Arial" w:hAnsi="Arial" w:cs="Arial"/>
          <w:b/>
          <w:bCs/>
          <w:lang w:val="cy-GB"/>
        </w:rPr>
      </w:pPr>
      <w:r w:rsidRPr="00005EA6">
        <w:rPr>
          <w:rFonts w:ascii="Arial" w:hAnsi="Arial" w:cs="Arial"/>
          <w:b/>
          <w:bCs/>
          <w:lang w:val="cy-GB"/>
        </w:rPr>
        <w:t xml:space="preserve">Gofal Cymdeithasol Cymru  </w:t>
      </w:r>
      <w:r w:rsidR="00C0627A">
        <w:rPr>
          <w:rFonts w:ascii="Arial" w:hAnsi="Arial" w:cs="Arial"/>
          <w:b/>
          <w:bCs/>
          <w:lang w:val="cy-GB"/>
        </w:rPr>
        <w:br/>
      </w:r>
      <w:r w:rsidR="00C0627A">
        <w:rPr>
          <w:rFonts w:ascii="Arial" w:hAnsi="Arial" w:cs="Arial"/>
          <w:b/>
          <w:bCs/>
          <w:lang w:val="cy-GB"/>
        </w:rPr>
        <w:br/>
        <w:t>21/07/2022</w:t>
      </w:r>
      <w:r w:rsidRPr="00005EA6">
        <w:rPr>
          <w:rFonts w:ascii="Arial" w:hAnsi="Arial" w:cs="Arial"/>
          <w:b/>
          <w:bCs/>
          <w:lang w:val="cy-GB"/>
        </w:rPr>
        <w:t xml:space="preserve">                              </w:t>
      </w:r>
    </w:p>
    <w:p w14:paraId="29D41F00" w14:textId="77777777" w:rsidR="00896B00" w:rsidRPr="00005EA6" w:rsidRDefault="00896B00" w:rsidP="00896B00">
      <w:pPr>
        <w:rPr>
          <w:rFonts w:ascii="Arial" w:hAnsi="Arial" w:cs="Arial"/>
          <w:b/>
          <w:bCs/>
          <w:lang w:val="cy-GB"/>
        </w:rPr>
      </w:pPr>
    </w:p>
    <w:p w14:paraId="6C4538FD" w14:textId="77777777" w:rsidR="00820A00" w:rsidRDefault="00820A00" w:rsidP="00896B00">
      <w:pPr>
        <w:rPr>
          <w:rFonts w:ascii="Arial" w:hAnsi="Arial" w:cs="Arial"/>
          <w:b/>
          <w:bCs/>
          <w:lang w:val="cy-GB"/>
        </w:rPr>
      </w:pPr>
    </w:p>
    <w:p w14:paraId="6C654DAA" w14:textId="77777777" w:rsidR="00820A00" w:rsidRDefault="00820A00" w:rsidP="00896B00">
      <w:pPr>
        <w:rPr>
          <w:rFonts w:ascii="Arial" w:hAnsi="Arial" w:cs="Arial"/>
          <w:b/>
          <w:bCs/>
          <w:lang w:val="cy-GB"/>
        </w:rPr>
      </w:pPr>
    </w:p>
    <w:p w14:paraId="49B61CD7" w14:textId="05616181" w:rsidR="00896B00" w:rsidRPr="00005EA6" w:rsidRDefault="00896B00" w:rsidP="00896B00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7062CB4" w14:textId="77777777" w:rsidR="00CD7265" w:rsidRPr="00005EA6" w:rsidRDefault="00CD7265" w:rsidP="00CD7265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717"/>
        <w:rPr>
          <w:rFonts w:ascii="Arial" w:eastAsia="Times New Roman" w:hAnsi="Arial" w:cs="Arial"/>
          <w:lang w:val="cy-GB"/>
        </w:rPr>
      </w:pPr>
    </w:p>
    <w:p w14:paraId="57062CB5" w14:textId="77777777" w:rsidR="00CD7265" w:rsidRPr="00005EA6" w:rsidRDefault="00CD7265" w:rsidP="00CD7265">
      <w:pPr>
        <w:tabs>
          <w:tab w:val="num" w:pos="720"/>
          <w:tab w:val="left" w:pos="1980"/>
          <w:tab w:val="left" w:pos="2340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lang w:val="cy-GB"/>
        </w:rPr>
      </w:pPr>
    </w:p>
    <w:p w14:paraId="57062CB6" w14:textId="77777777" w:rsidR="00CD7265" w:rsidRPr="00005EA6" w:rsidRDefault="00CD7265" w:rsidP="00CD7265">
      <w:pPr>
        <w:keepNext/>
        <w:spacing w:after="0" w:line="240" w:lineRule="auto"/>
        <w:ind w:left="720" w:hanging="720"/>
        <w:jc w:val="both"/>
        <w:outlineLvl w:val="1"/>
        <w:rPr>
          <w:rFonts w:ascii="Arial" w:eastAsia="Times New Roman" w:hAnsi="Arial" w:cs="Arial"/>
          <w:lang w:val="cy-GB"/>
        </w:rPr>
      </w:pPr>
    </w:p>
    <w:p w14:paraId="57062CB7" w14:textId="77777777" w:rsidR="00CD7265" w:rsidRPr="00005EA6" w:rsidRDefault="00CD7265" w:rsidP="00CD7265">
      <w:pPr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7062CB8" w14:textId="77777777" w:rsidR="00CD7265" w:rsidRPr="00005EA6" w:rsidRDefault="00CD7265" w:rsidP="00CD7265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lang w:val="cy-GB"/>
        </w:rPr>
      </w:pPr>
    </w:p>
    <w:p w14:paraId="57062CB9" w14:textId="77777777" w:rsidR="00885482" w:rsidRPr="00005EA6" w:rsidRDefault="00885482" w:rsidP="00270859">
      <w:pPr>
        <w:tabs>
          <w:tab w:val="left" w:pos="709"/>
          <w:tab w:val="left" w:pos="1418"/>
          <w:tab w:val="left" w:pos="2127"/>
        </w:tabs>
        <w:spacing w:after="0" w:line="240" w:lineRule="auto"/>
        <w:ind w:left="2127" w:hanging="717"/>
        <w:rPr>
          <w:rFonts w:ascii="Arial" w:eastAsia="Times New Roman" w:hAnsi="Arial" w:cs="Arial"/>
          <w:lang w:val="cy-GB"/>
        </w:rPr>
      </w:pPr>
    </w:p>
    <w:sectPr w:rsidR="00885482" w:rsidRPr="00005EA6" w:rsidSect="00B672F5"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984C" w14:textId="77777777" w:rsidR="00C476FF" w:rsidRDefault="00C476FF" w:rsidP="000851D1">
      <w:pPr>
        <w:spacing w:after="0" w:line="240" w:lineRule="auto"/>
      </w:pPr>
      <w:r>
        <w:separator/>
      </w:r>
    </w:p>
  </w:endnote>
  <w:endnote w:type="continuationSeparator" w:id="0">
    <w:p w14:paraId="3C42312A" w14:textId="77777777" w:rsidR="00C476FF" w:rsidRDefault="00C476FF" w:rsidP="000851D1">
      <w:pPr>
        <w:spacing w:after="0" w:line="240" w:lineRule="auto"/>
      </w:pPr>
      <w:r>
        <w:continuationSeparator/>
      </w:r>
    </w:p>
  </w:endnote>
  <w:endnote w:type="continuationNotice" w:id="1">
    <w:p w14:paraId="070FCA98" w14:textId="77777777" w:rsidR="00C476FF" w:rsidRDefault="00C47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765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62CC8" w14:textId="066293E8" w:rsidR="00BE5239" w:rsidRDefault="00BE5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2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7062CC9" w14:textId="77777777" w:rsidR="00BE5239" w:rsidRDefault="00BE5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DCE" w14:textId="67D6B83B" w:rsidR="00BE5239" w:rsidRDefault="00BE5239">
    <w:pPr>
      <w:pStyle w:val="Footer"/>
      <w:jc w:val="center"/>
    </w:pPr>
  </w:p>
  <w:p w14:paraId="2746743C" w14:textId="77777777" w:rsidR="00BE5239" w:rsidRDefault="00BE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D544" w14:textId="77777777" w:rsidR="00C476FF" w:rsidRDefault="00C476FF" w:rsidP="000851D1">
      <w:pPr>
        <w:spacing w:after="0" w:line="240" w:lineRule="auto"/>
      </w:pPr>
      <w:r>
        <w:separator/>
      </w:r>
    </w:p>
  </w:footnote>
  <w:footnote w:type="continuationSeparator" w:id="0">
    <w:p w14:paraId="5A906E68" w14:textId="77777777" w:rsidR="00C476FF" w:rsidRDefault="00C476FF" w:rsidP="000851D1">
      <w:pPr>
        <w:spacing w:after="0" w:line="240" w:lineRule="auto"/>
      </w:pPr>
      <w:r>
        <w:continuationSeparator/>
      </w:r>
    </w:p>
  </w:footnote>
  <w:footnote w:type="continuationNotice" w:id="1">
    <w:p w14:paraId="7C081100" w14:textId="77777777" w:rsidR="00C476FF" w:rsidRDefault="00C476FF">
      <w:pPr>
        <w:spacing w:after="0" w:line="240" w:lineRule="auto"/>
      </w:pPr>
    </w:p>
  </w:footnote>
  <w:footnote w:id="2">
    <w:p w14:paraId="413417BC" w14:textId="3645DC23" w:rsidR="0040526D" w:rsidRPr="002B1AB6" w:rsidRDefault="0040526D" w:rsidP="0040526D">
      <w:pPr>
        <w:pStyle w:val="FootnoteText"/>
        <w:rPr>
          <w:rFonts w:ascii="Arial" w:hAnsi="Arial" w:cs="Arial"/>
        </w:rPr>
      </w:pPr>
      <w:r w:rsidRPr="002B1AB6">
        <w:rPr>
          <w:rStyle w:val="FootnoteReference"/>
          <w:rFonts w:ascii="Arial" w:hAnsi="Arial" w:cs="Arial"/>
        </w:rPr>
        <w:footnoteRef/>
      </w:r>
      <w:r w:rsidRPr="002B1AB6">
        <w:rPr>
          <w:rFonts w:ascii="Arial" w:hAnsi="Arial" w:cs="Arial"/>
        </w:rPr>
        <w:t xml:space="preserve"> </w:t>
      </w:r>
      <w:r w:rsidR="003B41CE">
        <w:rPr>
          <w:rFonts w:ascii="Arial" w:hAnsi="Arial" w:cs="Arial"/>
        </w:rPr>
        <w:t xml:space="preserve">Mae diwygiadau i </w:t>
      </w:r>
      <w:r w:rsidR="00612093">
        <w:rPr>
          <w:rFonts w:ascii="Arial" w:hAnsi="Arial" w:cs="Arial"/>
        </w:rPr>
        <w:t xml:space="preserve">Orchymyn </w:t>
      </w:r>
      <w:r w:rsidR="003B41CE">
        <w:rPr>
          <w:rFonts w:ascii="Arial" w:hAnsi="Arial" w:cs="Arial"/>
        </w:rPr>
        <w:t xml:space="preserve">Deddf Adsefydlu Troseddwyr 1974 (Eithriadau) 1975 (2013 a 2020) yn darparu bod rhai </w:t>
      </w:r>
      <w:r w:rsidR="00C47776">
        <w:rPr>
          <w:rFonts w:ascii="Arial" w:hAnsi="Arial" w:cs="Arial"/>
        </w:rPr>
        <w:t>rhybuddiadau ac euo</w:t>
      </w:r>
      <w:r w:rsidR="00634661">
        <w:rPr>
          <w:rFonts w:ascii="Arial" w:hAnsi="Arial" w:cs="Arial"/>
        </w:rPr>
        <w:t>g</w:t>
      </w:r>
      <w:r w:rsidR="00C47776">
        <w:rPr>
          <w:rFonts w:ascii="Arial" w:hAnsi="Arial" w:cs="Arial"/>
        </w:rPr>
        <w:t xml:space="preserve">farnau yn </w:t>
      </w:r>
      <w:r w:rsidR="00E14E0F">
        <w:rPr>
          <w:rFonts w:ascii="Arial" w:hAnsi="Arial" w:cs="Arial"/>
        </w:rPr>
        <w:t xml:space="preserve">cael eu hystyried yn </w:t>
      </w:r>
      <w:r w:rsidR="00C47776">
        <w:rPr>
          <w:rFonts w:ascii="Arial" w:hAnsi="Arial" w:cs="Arial"/>
        </w:rPr>
        <w:t xml:space="preserve">‘warchodedig’, ar </w:t>
      </w:r>
      <w:r w:rsidR="00E14E0F">
        <w:rPr>
          <w:rFonts w:ascii="Arial" w:hAnsi="Arial" w:cs="Arial"/>
        </w:rPr>
        <w:t>ô</w:t>
      </w:r>
      <w:r w:rsidR="00C47776">
        <w:rPr>
          <w:rFonts w:ascii="Arial" w:hAnsi="Arial" w:cs="Arial"/>
        </w:rPr>
        <w:t>l cyfnodau penod</w:t>
      </w:r>
      <w:r w:rsidR="00E14E0F">
        <w:rPr>
          <w:rFonts w:ascii="Arial" w:hAnsi="Arial" w:cs="Arial"/>
        </w:rPr>
        <w:t>edig</w:t>
      </w:r>
      <w:r w:rsidR="00C47776">
        <w:rPr>
          <w:rFonts w:ascii="Arial" w:hAnsi="Arial" w:cs="Arial"/>
        </w:rPr>
        <w:t xml:space="preserve">. Os bydd rhybuddiad neu euogfarn yn warchodedig, ni ddylai fod yn destun </w:t>
      </w:r>
      <w:r w:rsidR="0041362A">
        <w:rPr>
          <w:rFonts w:ascii="Arial" w:hAnsi="Arial" w:cs="Arial"/>
        </w:rPr>
        <w:t>atg</w:t>
      </w:r>
      <w:r w:rsidR="00C47776">
        <w:rPr>
          <w:rFonts w:ascii="Arial" w:hAnsi="Arial" w:cs="Arial"/>
        </w:rPr>
        <w:t xml:space="preserve">yfeiriad uniongyrchol </w:t>
      </w:r>
      <w:r w:rsidR="0041362A">
        <w:rPr>
          <w:rFonts w:ascii="Arial" w:hAnsi="Arial" w:cs="Arial"/>
        </w:rPr>
        <w:t xml:space="preserve">i </w:t>
      </w:r>
      <w:r w:rsidR="00C47776">
        <w:rPr>
          <w:rFonts w:ascii="Arial" w:hAnsi="Arial" w:cs="Arial"/>
        </w:rPr>
        <w:t xml:space="preserve">Banel Addasrwydd </w:t>
      </w:r>
      <w:r w:rsidR="00634661">
        <w:rPr>
          <w:rFonts w:ascii="Arial" w:hAnsi="Arial" w:cs="Arial"/>
        </w:rPr>
        <w:t>i</w:t>
      </w:r>
      <w:r w:rsidR="00C47776">
        <w:rPr>
          <w:rFonts w:ascii="Arial" w:hAnsi="Arial" w:cs="Arial"/>
        </w:rPr>
        <w:t xml:space="preserve"> Ymarfer. Am </w:t>
      </w:r>
      <w:r w:rsidR="00634661">
        <w:rPr>
          <w:rFonts w:ascii="Arial" w:hAnsi="Arial" w:cs="Arial"/>
        </w:rPr>
        <w:t>arweiniad perthnasol, gweler -</w:t>
      </w:r>
      <w:r w:rsidR="00E14E0F">
        <w:rPr>
          <w:rFonts w:ascii="Arial" w:hAnsi="Arial" w:cs="Arial"/>
        </w:rPr>
        <w:t xml:space="preserve"> </w:t>
      </w:r>
      <w:hyperlink r:id="rId1" w:history="1">
        <w:r w:rsidRPr="002B1AB6">
          <w:rPr>
            <w:rStyle w:val="Hyperlink"/>
            <w:rFonts w:ascii="Arial" w:hAnsi="Arial" w:cs="Arial"/>
          </w:rPr>
          <w:t>https://www.gov.uk/government/publications/dbs-filtering-guidance/dbs-filtering-guide</w:t>
        </w:r>
      </w:hyperlink>
      <w:r w:rsidRPr="002B1AB6">
        <w:rPr>
          <w:rFonts w:ascii="Arial" w:hAnsi="Arial" w:cs="Arial"/>
        </w:rPr>
        <w:t>.</w:t>
      </w:r>
    </w:p>
    <w:p w14:paraId="067F4C9C" w14:textId="77777777" w:rsidR="0040526D" w:rsidRDefault="0040526D" w:rsidP="0040526D">
      <w:pPr>
        <w:pStyle w:val="FootnoteText"/>
      </w:pPr>
    </w:p>
    <w:p w14:paraId="5CAAB0D2" w14:textId="77777777" w:rsidR="0040526D" w:rsidRDefault="0040526D" w:rsidP="0040526D">
      <w:pPr>
        <w:pStyle w:val="FootnoteText"/>
      </w:pPr>
    </w:p>
    <w:p w14:paraId="1B4E5251" w14:textId="77777777" w:rsidR="0040526D" w:rsidRDefault="0040526D" w:rsidP="0040526D">
      <w:pPr>
        <w:pStyle w:val="FootnoteText"/>
      </w:pPr>
    </w:p>
    <w:p w14:paraId="26B8A1BA" w14:textId="77777777" w:rsidR="0040526D" w:rsidRDefault="0040526D" w:rsidP="0040526D">
      <w:pPr>
        <w:pStyle w:val="FootnoteText"/>
      </w:pPr>
    </w:p>
  </w:footnote>
  <w:footnote w:id="3">
    <w:p w14:paraId="775D4CBB" w14:textId="71DC4690" w:rsidR="00BE5239" w:rsidRPr="002A2460" w:rsidRDefault="00BE5239">
      <w:pPr>
        <w:pStyle w:val="FootnoteText"/>
        <w:rPr>
          <w:rFonts w:ascii="Arial" w:hAnsi="Arial" w:cs="Arial"/>
          <w:sz w:val="18"/>
          <w:szCs w:val="18"/>
        </w:rPr>
      </w:pPr>
      <w:r w:rsidRPr="00CC23B8">
        <w:rPr>
          <w:rStyle w:val="FootnoteReference"/>
          <w:rFonts w:ascii="Arial" w:hAnsi="Arial" w:cs="Arial"/>
          <w:sz w:val="18"/>
          <w:szCs w:val="18"/>
        </w:rPr>
        <w:footnoteRef/>
      </w:r>
      <w:r w:rsidRPr="00CC23B8">
        <w:rPr>
          <w:rFonts w:ascii="Arial" w:hAnsi="Arial" w:cs="Arial"/>
          <w:sz w:val="18"/>
          <w:szCs w:val="18"/>
        </w:rPr>
        <w:t xml:space="preserve"> </w:t>
      </w:r>
      <w:r w:rsidR="00802F73">
        <w:rPr>
          <w:rFonts w:ascii="Arial" w:hAnsi="Arial" w:cs="Arial"/>
          <w:sz w:val="18"/>
          <w:szCs w:val="18"/>
        </w:rPr>
        <w:t>Mae adran</w:t>
      </w:r>
      <w:r w:rsidRPr="00CC23B8">
        <w:rPr>
          <w:rFonts w:ascii="Arial" w:hAnsi="Arial" w:cs="Arial"/>
          <w:sz w:val="18"/>
          <w:szCs w:val="18"/>
        </w:rPr>
        <w:t xml:space="preserve"> 121(a) </w:t>
      </w:r>
      <w:r w:rsidR="00802F73">
        <w:rPr>
          <w:rFonts w:ascii="Arial" w:hAnsi="Arial" w:cs="Arial"/>
          <w:sz w:val="18"/>
          <w:szCs w:val="18"/>
        </w:rPr>
        <w:t xml:space="preserve">y Ddeddf yn mynnu atgyfeiriad </w:t>
      </w:r>
      <w:r w:rsidR="00802F73" w:rsidRPr="002A2460">
        <w:rPr>
          <w:rFonts w:ascii="Arial" w:hAnsi="Arial" w:cs="Arial"/>
          <w:sz w:val="18"/>
          <w:szCs w:val="18"/>
        </w:rPr>
        <w:t>uniongyrchol i Banel Addasrwydd i Ymarfer os yw’r mater yn ymwneud ag euogfarnu unigolyn am drosedd berthnasol</w:t>
      </w:r>
      <w:r w:rsidR="00084478" w:rsidRPr="002A2460">
        <w:rPr>
          <w:rFonts w:ascii="Arial" w:hAnsi="Arial" w:cs="Arial"/>
          <w:sz w:val="18"/>
          <w:szCs w:val="18"/>
        </w:rPr>
        <w:t xml:space="preserve">. Os gwneir gorchymyn yn </w:t>
      </w:r>
      <w:r w:rsidR="007D2B65" w:rsidRPr="002A2460">
        <w:rPr>
          <w:rFonts w:ascii="Arial" w:hAnsi="Arial" w:cs="Arial"/>
          <w:sz w:val="18"/>
          <w:szCs w:val="18"/>
        </w:rPr>
        <w:t xml:space="preserve">rhyddhau’r troseddwr yn ddiamod neu’n amodol </w:t>
      </w:r>
      <w:r w:rsidR="00CB2CC7" w:rsidRPr="002A2460">
        <w:rPr>
          <w:rFonts w:ascii="Arial" w:hAnsi="Arial" w:cs="Arial"/>
          <w:sz w:val="18"/>
          <w:szCs w:val="18"/>
        </w:rPr>
        <w:t xml:space="preserve">ac ystyrir nad yw’n euogfarn yn unol ag adran 82 Deddf </w:t>
      </w:r>
      <w:r w:rsidR="006A3162" w:rsidRPr="002A2460">
        <w:rPr>
          <w:rFonts w:ascii="Arial" w:hAnsi="Arial" w:cs="Arial"/>
          <w:sz w:val="18"/>
          <w:szCs w:val="18"/>
        </w:rPr>
        <w:t xml:space="preserve">Dedfrydu 2020, yn yr achos hwnnw, ystyrir nad yw’r mater yn gysylltiedig ag eugofarn </w:t>
      </w:r>
      <w:r w:rsidR="003625FF" w:rsidRPr="002A2460">
        <w:rPr>
          <w:rFonts w:ascii="Arial" w:hAnsi="Arial" w:cs="Arial"/>
          <w:sz w:val="18"/>
          <w:szCs w:val="18"/>
        </w:rPr>
        <w:t xml:space="preserve">o drosedd berthnasol ond gall yn hytrach gael ei ystyried o dan adran 117(1)(b) </w:t>
      </w:r>
      <w:r w:rsidR="00E569C7">
        <w:rPr>
          <w:rFonts w:ascii="Arial" w:hAnsi="Arial" w:cs="Arial"/>
          <w:sz w:val="18"/>
          <w:szCs w:val="18"/>
        </w:rPr>
        <w:t>fel</w:t>
      </w:r>
      <w:r w:rsidR="003625FF" w:rsidRPr="002A2460">
        <w:rPr>
          <w:rFonts w:ascii="Arial" w:hAnsi="Arial" w:cs="Arial"/>
          <w:sz w:val="18"/>
          <w:szCs w:val="18"/>
        </w:rPr>
        <w:t xml:space="preserve"> honiad o gamymddygiad difrifol.</w:t>
      </w:r>
      <w:r w:rsidR="00135996" w:rsidRPr="00F941C2">
        <w:rPr>
          <w:rStyle w:val="FootnoteReference"/>
          <w:rFonts w:ascii="Arial" w:hAnsi="Arial" w:cs="Arial"/>
          <w:sz w:val="18"/>
          <w:szCs w:val="18"/>
        </w:rPr>
        <w:footnoteRef/>
      </w:r>
      <w:r w:rsidR="00135996" w:rsidRPr="00F941C2">
        <w:rPr>
          <w:rFonts w:ascii="Arial" w:hAnsi="Arial" w:cs="Arial"/>
          <w:sz w:val="18"/>
          <w:szCs w:val="18"/>
        </w:rPr>
        <w:t xml:space="preserve"> </w:t>
      </w:r>
      <w:r w:rsidR="002A2460">
        <w:rPr>
          <w:rFonts w:ascii="Arial" w:hAnsi="Arial" w:cs="Arial"/>
          <w:sz w:val="18"/>
          <w:szCs w:val="18"/>
        </w:rPr>
        <w:t>Mae diwygiadau i Orchymyn Deddf Adsefydlu Troseddwyr 1974 (Eithriadau) 197</w:t>
      </w:r>
      <w:r w:rsidR="00933D89">
        <w:rPr>
          <w:rFonts w:ascii="Arial" w:hAnsi="Arial" w:cs="Arial"/>
          <w:sz w:val="18"/>
          <w:szCs w:val="18"/>
        </w:rPr>
        <w:t>5</w:t>
      </w:r>
      <w:r w:rsidR="002A2460">
        <w:rPr>
          <w:rFonts w:ascii="Arial" w:hAnsi="Arial" w:cs="Arial"/>
          <w:sz w:val="18"/>
          <w:szCs w:val="18"/>
        </w:rPr>
        <w:t xml:space="preserve"> (2013 a 2020) yn darparu </w:t>
      </w:r>
      <w:r w:rsidR="00AC21E5" w:rsidRPr="00AC21E5">
        <w:rPr>
          <w:rFonts w:ascii="Arial" w:hAnsi="Arial" w:cs="Arial"/>
          <w:sz w:val="18"/>
          <w:szCs w:val="18"/>
        </w:rPr>
        <w:t xml:space="preserve">bod rhai rhybuddiadau ac euogfarnau yn cael eu hystyried yn ‘warchodedig’, ar ôl cyfnodau penodedig. Os bydd rhybuddiad neu euogfarn yn warchodedig, ni ddylai fod yn destun </w:t>
      </w:r>
      <w:r w:rsidR="0041362A">
        <w:rPr>
          <w:rFonts w:ascii="Arial" w:hAnsi="Arial" w:cs="Arial"/>
          <w:sz w:val="18"/>
          <w:szCs w:val="18"/>
        </w:rPr>
        <w:t>atg</w:t>
      </w:r>
      <w:r w:rsidR="00AC21E5" w:rsidRPr="00AC21E5">
        <w:rPr>
          <w:rFonts w:ascii="Arial" w:hAnsi="Arial" w:cs="Arial"/>
          <w:sz w:val="18"/>
          <w:szCs w:val="18"/>
        </w:rPr>
        <w:t xml:space="preserve">yfeiriad uniongyrchol </w:t>
      </w:r>
      <w:r w:rsidR="0041362A">
        <w:rPr>
          <w:rFonts w:ascii="Arial" w:hAnsi="Arial" w:cs="Arial"/>
          <w:sz w:val="18"/>
          <w:szCs w:val="18"/>
        </w:rPr>
        <w:t>i</w:t>
      </w:r>
      <w:r w:rsidR="00AC21E5" w:rsidRPr="00AC21E5">
        <w:rPr>
          <w:rFonts w:ascii="Arial" w:hAnsi="Arial" w:cs="Arial"/>
          <w:sz w:val="18"/>
          <w:szCs w:val="18"/>
        </w:rPr>
        <w:t xml:space="preserve"> Banel Addasrwydd i Ymarfer. Am arweiniad perthnasol, gweler </w:t>
      </w:r>
      <w:r w:rsidR="00135996" w:rsidRPr="00F941C2">
        <w:rPr>
          <w:rFonts w:ascii="Arial" w:hAnsi="Arial" w:cs="Arial"/>
          <w:sz w:val="18"/>
          <w:szCs w:val="18"/>
        </w:rPr>
        <w:t xml:space="preserve">- </w:t>
      </w:r>
      <w:hyperlink r:id="rId2" w:history="1">
        <w:r w:rsidR="00135996" w:rsidRPr="00F941C2">
          <w:rPr>
            <w:rStyle w:val="Hyperlink"/>
            <w:rFonts w:ascii="Arial" w:hAnsi="Arial" w:cs="Arial"/>
            <w:sz w:val="18"/>
            <w:szCs w:val="18"/>
          </w:rPr>
          <w:t>https://www.gov.uk/government/publications/dbs-filtering-guidance/dbs-filtering-guide</w:t>
        </w:r>
      </w:hyperlink>
      <w:r w:rsidRPr="002A2460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87"/>
    <w:multiLevelType w:val="hybridMultilevel"/>
    <w:tmpl w:val="984AC47A"/>
    <w:lvl w:ilvl="0" w:tplc="5560AF24">
      <w:start w:val="1"/>
      <w:numFmt w:val="lowerLetter"/>
      <w:lvlText w:val="(%1)"/>
      <w:lvlJc w:val="left"/>
      <w:pPr>
        <w:ind w:left="213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41D74EC"/>
    <w:multiLevelType w:val="hybridMultilevel"/>
    <w:tmpl w:val="BF92BDB0"/>
    <w:lvl w:ilvl="0" w:tplc="4F12C95E">
      <w:start w:val="1"/>
      <w:numFmt w:val="lowerLetter"/>
      <w:lvlText w:val="(%1)"/>
      <w:lvlJc w:val="left"/>
      <w:pPr>
        <w:tabs>
          <w:tab w:val="num" w:pos="1740"/>
        </w:tabs>
        <w:ind w:left="17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51233"/>
    <w:multiLevelType w:val="hybridMultilevel"/>
    <w:tmpl w:val="8B50E016"/>
    <w:lvl w:ilvl="0" w:tplc="C68A1142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08D20E80"/>
    <w:multiLevelType w:val="hybridMultilevel"/>
    <w:tmpl w:val="570E3542"/>
    <w:lvl w:ilvl="0" w:tplc="A5DEA01E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9C02EFC"/>
    <w:multiLevelType w:val="hybridMultilevel"/>
    <w:tmpl w:val="BE601E10"/>
    <w:lvl w:ilvl="0" w:tplc="AECC7340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0D517FC2"/>
    <w:multiLevelType w:val="hybridMultilevel"/>
    <w:tmpl w:val="1BE6A322"/>
    <w:lvl w:ilvl="0" w:tplc="76E234B2">
      <w:start w:val="1"/>
      <w:numFmt w:val="lowerLetter"/>
      <w:lvlText w:val="(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 w15:restartNumberingAfterBreak="0">
    <w:nsid w:val="0D854F7C"/>
    <w:multiLevelType w:val="singleLevel"/>
    <w:tmpl w:val="07B06D8A"/>
    <w:lvl w:ilvl="0">
      <w:start w:val="8"/>
      <w:numFmt w:val="lowerLetter"/>
      <w:lvlText w:val="(%1)"/>
      <w:lvlJc w:val="left"/>
      <w:pPr>
        <w:tabs>
          <w:tab w:val="num" w:pos="2205"/>
        </w:tabs>
        <w:ind w:left="2205" w:hanging="705"/>
      </w:pPr>
      <w:rPr>
        <w:rFonts w:hint="default"/>
      </w:rPr>
    </w:lvl>
  </w:abstractNum>
  <w:abstractNum w:abstractNumId="7" w15:restartNumberingAfterBreak="0">
    <w:nsid w:val="11D95C04"/>
    <w:multiLevelType w:val="hybridMultilevel"/>
    <w:tmpl w:val="BC023766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2CE1A7D"/>
    <w:multiLevelType w:val="hybridMultilevel"/>
    <w:tmpl w:val="BD420A6E"/>
    <w:lvl w:ilvl="0" w:tplc="BA40BC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36994"/>
    <w:multiLevelType w:val="hybridMultilevel"/>
    <w:tmpl w:val="BB32F5C4"/>
    <w:lvl w:ilvl="0" w:tplc="3C46B34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50B180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53E2A37"/>
    <w:multiLevelType w:val="hybridMultilevel"/>
    <w:tmpl w:val="0A56D86A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6BF41EF"/>
    <w:multiLevelType w:val="hybridMultilevel"/>
    <w:tmpl w:val="0E8A252C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B2C1E38"/>
    <w:multiLevelType w:val="hybridMultilevel"/>
    <w:tmpl w:val="B41E80C2"/>
    <w:lvl w:ilvl="0" w:tplc="EC1C7054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7632E8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210972"/>
    <w:multiLevelType w:val="hybridMultilevel"/>
    <w:tmpl w:val="BDF04BEE"/>
    <w:lvl w:ilvl="0" w:tplc="8B5CDF4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526B64"/>
    <w:multiLevelType w:val="hybridMultilevel"/>
    <w:tmpl w:val="35CAD250"/>
    <w:lvl w:ilvl="0" w:tplc="C14628BC">
      <w:start w:val="1"/>
      <w:numFmt w:val="lowerLetter"/>
      <w:lvlText w:val="(%1)"/>
      <w:lvlJc w:val="left"/>
      <w:pPr>
        <w:ind w:left="189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1F7F14FB"/>
    <w:multiLevelType w:val="hybridMultilevel"/>
    <w:tmpl w:val="505ADC26"/>
    <w:lvl w:ilvl="0" w:tplc="263E6D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24A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811041"/>
    <w:multiLevelType w:val="hybridMultilevel"/>
    <w:tmpl w:val="A3AE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E1539"/>
    <w:multiLevelType w:val="singleLevel"/>
    <w:tmpl w:val="A7BC48BE"/>
    <w:lvl w:ilvl="0">
      <w:start w:val="22"/>
      <w:numFmt w:val="lowerLetter"/>
      <w:lvlText w:val="(%1)"/>
      <w:lvlJc w:val="left"/>
      <w:pPr>
        <w:tabs>
          <w:tab w:val="num" w:pos="1830"/>
        </w:tabs>
        <w:ind w:left="1830" w:hanging="450"/>
      </w:pPr>
      <w:rPr>
        <w:rFonts w:hint="default"/>
      </w:rPr>
    </w:lvl>
  </w:abstractNum>
  <w:abstractNum w:abstractNumId="18" w15:restartNumberingAfterBreak="0">
    <w:nsid w:val="296E23A9"/>
    <w:multiLevelType w:val="hybridMultilevel"/>
    <w:tmpl w:val="1514126E"/>
    <w:lvl w:ilvl="0" w:tplc="9EEE97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94AB8"/>
    <w:multiLevelType w:val="singleLevel"/>
    <w:tmpl w:val="6B5C2ACC"/>
    <w:lvl w:ilvl="0">
      <w:start w:val="8"/>
      <w:numFmt w:val="lowerLetter"/>
      <w:lvlText w:val="(%1)"/>
      <w:lvlJc w:val="left"/>
      <w:pPr>
        <w:tabs>
          <w:tab w:val="num" w:pos="1530"/>
        </w:tabs>
        <w:ind w:left="1530" w:hanging="750"/>
      </w:pPr>
      <w:rPr>
        <w:rFonts w:hint="default"/>
      </w:rPr>
    </w:lvl>
  </w:abstractNum>
  <w:abstractNum w:abstractNumId="20" w15:restartNumberingAfterBreak="0">
    <w:nsid w:val="2A856BC9"/>
    <w:multiLevelType w:val="multilevel"/>
    <w:tmpl w:val="0412A360"/>
    <w:lvl w:ilvl="0">
      <w:start w:val="4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4095"/>
        </w:tabs>
        <w:ind w:left="4095" w:hanging="1035"/>
      </w:pPr>
      <w:rPr>
        <w:rFonts w:hint="default"/>
      </w:rPr>
    </w:lvl>
    <w:lvl w:ilvl="3">
      <w:start w:val="3"/>
      <w:numFmt w:val="lowerRoman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C1A1F0B"/>
    <w:multiLevelType w:val="hybridMultilevel"/>
    <w:tmpl w:val="AB488524"/>
    <w:lvl w:ilvl="0" w:tplc="2B72360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6D11C6"/>
    <w:multiLevelType w:val="hybridMultilevel"/>
    <w:tmpl w:val="65583F84"/>
    <w:lvl w:ilvl="0" w:tplc="F9CEF388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2D7E7EE9"/>
    <w:multiLevelType w:val="hybridMultilevel"/>
    <w:tmpl w:val="2FD43AC8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2E4F5911"/>
    <w:multiLevelType w:val="hybridMultilevel"/>
    <w:tmpl w:val="C20C003A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01E289B"/>
    <w:multiLevelType w:val="hybridMultilevel"/>
    <w:tmpl w:val="8D6E4786"/>
    <w:lvl w:ilvl="0" w:tplc="623AE9C6">
      <w:start w:val="1"/>
      <w:numFmt w:val="lowerLetter"/>
      <w:lvlText w:val="(%1)"/>
      <w:lvlJc w:val="left"/>
      <w:pPr>
        <w:ind w:left="2130" w:hanging="705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3A0347BE"/>
    <w:multiLevelType w:val="hybridMultilevel"/>
    <w:tmpl w:val="0A56D86A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A5F1D6E"/>
    <w:multiLevelType w:val="hybridMultilevel"/>
    <w:tmpl w:val="07243B86"/>
    <w:lvl w:ilvl="0" w:tplc="A9B4DD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BE925CB"/>
    <w:multiLevelType w:val="hybridMultilevel"/>
    <w:tmpl w:val="F11661B8"/>
    <w:lvl w:ilvl="0" w:tplc="39B6704A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CC173FD"/>
    <w:multiLevelType w:val="hybridMultilevel"/>
    <w:tmpl w:val="29BEA6A4"/>
    <w:lvl w:ilvl="0" w:tplc="F534954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3F53141F"/>
    <w:multiLevelType w:val="hybridMultilevel"/>
    <w:tmpl w:val="42BC90AA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1EF3772"/>
    <w:multiLevelType w:val="hybridMultilevel"/>
    <w:tmpl w:val="590A57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2F3198E"/>
    <w:multiLevelType w:val="hybridMultilevel"/>
    <w:tmpl w:val="26FA95E6"/>
    <w:lvl w:ilvl="0" w:tplc="872060D8">
      <w:start w:val="4"/>
      <w:numFmt w:val="decimal"/>
      <w:lvlText w:val="(%1)"/>
      <w:lvlJc w:val="left"/>
      <w:pPr>
        <w:tabs>
          <w:tab w:val="num" w:pos="1470"/>
        </w:tabs>
        <w:ind w:left="1470" w:hanging="450"/>
      </w:pPr>
      <w:rPr>
        <w:rFonts w:hint="default"/>
      </w:rPr>
    </w:lvl>
    <w:lvl w:ilvl="1" w:tplc="E56E73C8">
      <w:start w:val="1"/>
      <w:numFmt w:val="lowerLetter"/>
      <w:lvlText w:val="(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 w15:restartNumberingAfterBreak="0">
    <w:nsid w:val="43D46510"/>
    <w:multiLevelType w:val="hybridMultilevel"/>
    <w:tmpl w:val="635670F4"/>
    <w:lvl w:ilvl="0" w:tplc="8B9AF34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FC5496"/>
    <w:multiLevelType w:val="singleLevel"/>
    <w:tmpl w:val="8F10ECBA"/>
    <w:lvl w:ilvl="0">
      <w:start w:val="22"/>
      <w:numFmt w:val="lowerLetter"/>
      <w:lvlText w:val="(%1)"/>
      <w:lvlJc w:val="left"/>
      <w:pPr>
        <w:tabs>
          <w:tab w:val="num" w:pos="2850"/>
        </w:tabs>
        <w:ind w:left="2850" w:hanging="690"/>
      </w:pPr>
      <w:rPr>
        <w:rFonts w:hint="default"/>
      </w:rPr>
    </w:lvl>
  </w:abstractNum>
  <w:abstractNum w:abstractNumId="35" w15:restartNumberingAfterBreak="0">
    <w:nsid w:val="46E04EC8"/>
    <w:multiLevelType w:val="hybridMultilevel"/>
    <w:tmpl w:val="ADBA42B4"/>
    <w:lvl w:ilvl="0" w:tplc="5E28A0E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7F71239"/>
    <w:multiLevelType w:val="hybridMultilevel"/>
    <w:tmpl w:val="CE1C9B10"/>
    <w:lvl w:ilvl="0" w:tplc="027CA5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9743B44"/>
    <w:multiLevelType w:val="hybridMultilevel"/>
    <w:tmpl w:val="E92A75BC"/>
    <w:lvl w:ilvl="0" w:tplc="6E5088D6">
      <w:start w:val="9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4A2F3661"/>
    <w:multiLevelType w:val="hybridMultilevel"/>
    <w:tmpl w:val="A7AC0412"/>
    <w:lvl w:ilvl="0" w:tplc="05E6B6F6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4B4F5E93"/>
    <w:multiLevelType w:val="hybridMultilevel"/>
    <w:tmpl w:val="B21C70BE"/>
    <w:lvl w:ilvl="0" w:tplc="8A1012D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3F4E55"/>
    <w:multiLevelType w:val="hybridMultilevel"/>
    <w:tmpl w:val="2D9053AC"/>
    <w:lvl w:ilvl="0" w:tplc="872060D8">
      <w:start w:val="4"/>
      <w:numFmt w:val="decimal"/>
      <w:lvlText w:val="(%1)"/>
      <w:lvlJc w:val="left"/>
      <w:pPr>
        <w:tabs>
          <w:tab w:val="num" w:pos="1470"/>
        </w:tabs>
        <w:ind w:left="1470" w:hanging="450"/>
      </w:pPr>
      <w:rPr>
        <w:rFonts w:hint="default"/>
      </w:rPr>
    </w:lvl>
    <w:lvl w:ilvl="1" w:tplc="E56E73C8">
      <w:start w:val="1"/>
      <w:numFmt w:val="lowerLetter"/>
      <w:lvlText w:val="(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1" w15:restartNumberingAfterBreak="0">
    <w:nsid w:val="56513513"/>
    <w:multiLevelType w:val="hybridMultilevel"/>
    <w:tmpl w:val="AF060930"/>
    <w:lvl w:ilvl="0" w:tplc="1BEEC1F6">
      <w:start w:val="2"/>
      <w:numFmt w:val="lowerRoman"/>
      <w:lvlText w:val="(%1)"/>
      <w:lvlJc w:val="left"/>
      <w:pPr>
        <w:ind w:left="3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00" w:hanging="360"/>
      </w:pPr>
    </w:lvl>
    <w:lvl w:ilvl="2" w:tplc="0809001B" w:tentative="1">
      <w:start w:val="1"/>
      <w:numFmt w:val="lowerRoman"/>
      <w:lvlText w:val="%3."/>
      <w:lvlJc w:val="right"/>
      <w:pPr>
        <w:ind w:left="4620" w:hanging="180"/>
      </w:pPr>
    </w:lvl>
    <w:lvl w:ilvl="3" w:tplc="0809000F" w:tentative="1">
      <w:start w:val="1"/>
      <w:numFmt w:val="decimal"/>
      <w:lvlText w:val="%4."/>
      <w:lvlJc w:val="left"/>
      <w:pPr>
        <w:ind w:left="5340" w:hanging="360"/>
      </w:pPr>
    </w:lvl>
    <w:lvl w:ilvl="4" w:tplc="08090019" w:tentative="1">
      <w:start w:val="1"/>
      <w:numFmt w:val="lowerLetter"/>
      <w:lvlText w:val="%5."/>
      <w:lvlJc w:val="left"/>
      <w:pPr>
        <w:ind w:left="6060" w:hanging="360"/>
      </w:pPr>
    </w:lvl>
    <w:lvl w:ilvl="5" w:tplc="0809001B" w:tentative="1">
      <w:start w:val="1"/>
      <w:numFmt w:val="lowerRoman"/>
      <w:lvlText w:val="%6."/>
      <w:lvlJc w:val="right"/>
      <w:pPr>
        <w:ind w:left="6780" w:hanging="180"/>
      </w:pPr>
    </w:lvl>
    <w:lvl w:ilvl="6" w:tplc="0809000F" w:tentative="1">
      <w:start w:val="1"/>
      <w:numFmt w:val="decimal"/>
      <w:lvlText w:val="%7."/>
      <w:lvlJc w:val="left"/>
      <w:pPr>
        <w:ind w:left="7500" w:hanging="360"/>
      </w:pPr>
    </w:lvl>
    <w:lvl w:ilvl="7" w:tplc="08090019" w:tentative="1">
      <w:start w:val="1"/>
      <w:numFmt w:val="lowerLetter"/>
      <w:lvlText w:val="%8."/>
      <w:lvlJc w:val="left"/>
      <w:pPr>
        <w:ind w:left="8220" w:hanging="360"/>
      </w:pPr>
    </w:lvl>
    <w:lvl w:ilvl="8" w:tplc="08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2" w15:restartNumberingAfterBreak="0">
    <w:nsid w:val="5738420A"/>
    <w:multiLevelType w:val="hybridMultilevel"/>
    <w:tmpl w:val="327C1F1A"/>
    <w:lvl w:ilvl="0" w:tplc="FFFFFFFF">
      <w:start w:val="9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3" w15:restartNumberingAfterBreak="0">
    <w:nsid w:val="5F306E9A"/>
    <w:multiLevelType w:val="hybridMultilevel"/>
    <w:tmpl w:val="999A2442"/>
    <w:lvl w:ilvl="0" w:tplc="09848E5A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5F882244"/>
    <w:multiLevelType w:val="hybridMultilevel"/>
    <w:tmpl w:val="00786794"/>
    <w:lvl w:ilvl="0" w:tplc="D03646BC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627D2EF4"/>
    <w:multiLevelType w:val="hybridMultilevel"/>
    <w:tmpl w:val="00F2811E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2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63337A91"/>
    <w:multiLevelType w:val="hybridMultilevel"/>
    <w:tmpl w:val="0AF83EC2"/>
    <w:lvl w:ilvl="0" w:tplc="F882428A">
      <w:start w:val="13"/>
      <w:numFmt w:val="decimal"/>
      <w:lvlText w:val="(%1)"/>
      <w:lvlJc w:val="left"/>
      <w:pPr>
        <w:tabs>
          <w:tab w:val="num" w:pos="1980"/>
        </w:tabs>
        <w:ind w:left="198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7" w15:restartNumberingAfterBreak="0">
    <w:nsid w:val="67A20B77"/>
    <w:multiLevelType w:val="hybridMultilevel"/>
    <w:tmpl w:val="9AD45F70"/>
    <w:lvl w:ilvl="0" w:tplc="BD90E150">
      <w:start w:val="1"/>
      <w:numFmt w:val="lowerLetter"/>
      <w:lvlText w:val="(%1)"/>
      <w:lvlJc w:val="left"/>
      <w:pPr>
        <w:ind w:left="210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 w15:restartNumberingAfterBreak="0">
    <w:nsid w:val="6E7E19AB"/>
    <w:multiLevelType w:val="singleLevel"/>
    <w:tmpl w:val="FBC09EA4"/>
    <w:lvl w:ilvl="0">
      <w:start w:val="2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61E220B"/>
    <w:multiLevelType w:val="hybridMultilevel"/>
    <w:tmpl w:val="572207C0"/>
    <w:lvl w:ilvl="0" w:tplc="C36A558C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76C06BD2"/>
    <w:multiLevelType w:val="hybridMultilevel"/>
    <w:tmpl w:val="ADF2CDB4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845436B"/>
    <w:multiLevelType w:val="hybridMultilevel"/>
    <w:tmpl w:val="B8786FD4"/>
    <w:lvl w:ilvl="0" w:tplc="08446046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9255A33"/>
    <w:multiLevelType w:val="hybridMultilevel"/>
    <w:tmpl w:val="31EA2F88"/>
    <w:lvl w:ilvl="0" w:tplc="C02272AA">
      <w:start w:val="9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406267886">
    <w:abstractNumId w:val="31"/>
  </w:num>
  <w:num w:numId="2" w16cid:durableId="755596474">
    <w:abstractNumId w:val="45"/>
  </w:num>
  <w:num w:numId="3" w16cid:durableId="1648976180">
    <w:abstractNumId w:val="42"/>
  </w:num>
  <w:num w:numId="4" w16cid:durableId="595788851">
    <w:abstractNumId w:val="50"/>
  </w:num>
  <w:num w:numId="5" w16cid:durableId="1607809210">
    <w:abstractNumId w:val="26"/>
  </w:num>
  <w:num w:numId="6" w16cid:durableId="888611997">
    <w:abstractNumId w:val="7"/>
  </w:num>
  <w:num w:numId="7" w16cid:durableId="1425568530">
    <w:abstractNumId w:val="23"/>
  </w:num>
  <w:num w:numId="8" w16cid:durableId="291063281">
    <w:abstractNumId w:val="30"/>
  </w:num>
  <w:num w:numId="9" w16cid:durableId="351420205">
    <w:abstractNumId w:val="11"/>
  </w:num>
  <w:num w:numId="10" w16cid:durableId="1552183894">
    <w:abstractNumId w:val="24"/>
  </w:num>
  <w:num w:numId="11" w16cid:durableId="1804999307">
    <w:abstractNumId w:val="17"/>
  </w:num>
  <w:num w:numId="12" w16cid:durableId="2015691557">
    <w:abstractNumId w:val="20"/>
  </w:num>
  <w:num w:numId="13" w16cid:durableId="270165019">
    <w:abstractNumId w:val="34"/>
  </w:num>
  <w:num w:numId="14" w16cid:durableId="2037272822">
    <w:abstractNumId w:val="19"/>
  </w:num>
  <w:num w:numId="15" w16cid:durableId="1109350649">
    <w:abstractNumId w:val="6"/>
  </w:num>
  <w:num w:numId="16" w16cid:durableId="147864752">
    <w:abstractNumId w:val="48"/>
  </w:num>
  <w:num w:numId="17" w16cid:durableId="1752966342">
    <w:abstractNumId w:val="12"/>
  </w:num>
  <w:num w:numId="18" w16cid:durableId="776750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7878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5306465">
    <w:abstractNumId w:val="5"/>
  </w:num>
  <w:num w:numId="21" w16cid:durableId="1118257179">
    <w:abstractNumId w:val="40"/>
  </w:num>
  <w:num w:numId="22" w16cid:durableId="973406888">
    <w:abstractNumId w:val="33"/>
  </w:num>
  <w:num w:numId="23" w16cid:durableId="648942571">
    <w:abstractNumId w:val="46"/>
  </w:num>
  <w:num w:numId="24" w16cid:durableId="1542862136">
    <w:abstractNumId w:val="38"/>
  </w:num>
  <w:num w:numId="25" w16cid:durableId="516820205">
    <w:abstractNumId w:val="29"/>
  </w:num>
  <w:num w:numId="26" w16cid:durableId="1485971772">
    <w:abstractNumId w:val="18"/>
  </w:num>
  <w:num w:numId="27" w16cid:durableId="563495547">
    <w:abstractNumId w:val="9"/>
  </w:num>
  <w:num w:numId="28" w16cid:durableId="2096321839">
    <w:abstractNumId w:val="8"/>
  </w:num>
  <w:num w:numId="29" w16cid:durableId="1348874693">
    <w:abstractNumId w:val="13"/>
  </w:num>
  <w:num w:numId="30" w16cid:durableId="1623614677">
    <w:abstractNumId w:val="27"/>
  </w:num>
  <w:num w:numId="31" w16cid:durableId="1717505031">
    <w:abstractNumId w:val="4"/>
  </w:num>
  <w:num w:numId="32" w16cid:durableId="82923758">
    <w:abstractNumId w:val="0"/>
  </w:num>
  <w:num w:numId="33" w16cid:durableId="996691512">
    <w:abstractNumId w:val="3"/>
  </w:num>
  <w:num w:numId="34" w16cid:durableId="2139646902">
    <w:abstractNumId w:val="44"/>
  </w:num>
  <w:num w:numId="35" w16cid:durableId="2004114946">
    <w:abstractNumId w:val="52"/>
  </w:num>
  <w:num w:numId="36" w16cid:durableId="1710379308">
    <w:abstractNumId w:val="47"/>
  </w:num>
  <w:num w:numId="37" w16cid:durableId="629362726">
    <w:abstractNumId w:val="25"/>
  </w:num>
  <w:num w:numId="38" w16cid:durableId="722868113">
    <w:abstractNumId w:val="43"/>
  </w:num>
  <w:num w:numId="39" w16cid:durableId="1193688718">
    <w:abstractNumId w:val="49"/>
  </w:num>
  <w:num w:numId="40" w16cid:durableId="311298080">
    <w:abstractNumId w:val="2"/>
  </w:num>
  <w:num w:numId="41" w16cid:durableId="627777933">
    <w:abstractNumId w:val="37"/>
  </w:num>
  <w:num w:numId="42" w16cid:durableId="997419514">
    <w:abstractNumId w:val="41"/>
  </w:num>
  <w:num w:numId="43" w16cid:durableId="926429018">
    <w:abstractNumId w:val="14"/>
  </w:num>
  <w:num w:numId="44" w16cid:durableId="1898124541">
    <w:abstractNumId w:val="10"/>
  </w:num>
  <w:num w:numId="45" w16cid:durableId="367533445">
    <w:abstractNumId w:val="28"/>
  </w:num>
  <w:num w:numId="46" w16cid:durableId="955019100">
    <w:abstractNumId w:val="36"/>
  </w:num>
  <w:num w:numId="47" w16cid:durableId="816386550">
    <w:abstractNumId w:val="35"/>
  </w:num>
  <w:num w:numId="48" w16cid:durableId="2105564684">
    <w:abstractNumId w:val="21"/>
  </w:num>
  <w:num w:numId="49" w16cid:durableId="7490262">
    <w:abstractNumId w:val="22"/>
  </w:num>
  <w:num w:numId="50" w16cid:durableId="1106535541">
    <w:abstractNumId w:val="51"/>
  </w:num>
  <w:num w:numId="51" w16cid:durableId="1813938029">
    <w:abstractNumId w:val="32"/>
  </w:num>
  <w:num w:numId="52" w16cid:durableId="1908682153">
    <w:abstractNumId w:val="39"/>
  </w:num>
  <w:num w:numId="53" w16cid:durableId="5459158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8230530">
    <w:abstractNumId w:val="39"/>
  </w:num>
  <w:num w:numId="55" w16cid:durableId="422992348">
    <w:abstractNumId w:val="16"/>
  </w:num>
  <w:num w:numId="56" w16cid:durableId="228077971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TimeOpened" w:val="05-Jan-2019 09:25:30"/>
  </w:docVars>
  <w:rsids>
    <w:rsidRoot w:val="00885482"/>
    <w:rsid w:val="000008B8"/>
    <w:rsid w:val="00005EA6"/>
    <w:rsid w:val="00016FEE"/>
    <w:rsid w:val="000176D1"/>
    <w:rsid w:val="00017F32"/>
    <w:rsid w:val="0002019E"/>
    <w:rsid w:val="0002039A"/>
    <w:rsid w:val="00020471"/>
    <w:rsid w:val="0002653B"/>
    <w:rsid w:val="0002704F"/>
    <w:rsid w:val="00027B40"/>
    <w:rsid w:val="0003078B"/>
    <w:rsid w:val="00030B51"/>
    <w:rsid w:val="00036F1C"/>
    <w:rsid w:val="00045109"/>
    <w:rsid w:val="00051FF9"/>
    <w:rsid w:val="00056891"/>
    <w:rsid w:val="0005769D"/>
    <w:rsid w:val="00060345"/>
    <w:rsid w:val="00060AF2"/>
    <w:rsid w:val="00070DCC"/>
    <w:rsid w:val="00084478"/>
    <w:rsid w:val="000851D1"/>
    <w:rsid w:val="00086275"/>
    <w:rsid w:val="00086301"/>
    <w:rsid w:val="00087599"/>
    <w:rsid w:val="000948FD"/>
    <w:rsid w:val="000953A8"/>
    <w:rsid w:val="00095427"/>
    <w:rsid w:val="000A0BB3"/>
    <w:rsid w:val="000A70C2"/>
    <w:rsid w:val="000B2CE8"/>
    <w:rsid w:val="000B4F37"/>
    <w:rsid w:val="000C2D4F"/>
    <w:rsid w:val="000D1C3A"/>
    <w:rsid w:val="000D7116"/>
    <w:rsid w:val="000E48A4"/>
    <w:rsid w:val="000F44F2"/>
    <w:rsid w:val="000F781B"/>
    <w:rsid w:val="001005D1"/>
    <w:rsid w:val="00101499"/>
    <w:rsid w:val="00110901"/>
    <w:rsid w:val="00110C84"/>
    <w:rsid w:val="00110EC9"/>
    <w:rsid w:val="00111A8A"/>
    <w:rsid w:val="00111D53"/>
    <w:rsid w:val="001124A4"/>
    <w:rsid w:val="001136A2"/>
    <w:rsid w:val="00115063"/>
    <w:rsid w:val="00127E53"/>
    <w:rsid w:val="00135332"/>
    <w:rsid w:val="00135996"/>
    <w:rsid w:val="0013768B"/>
    <w:rsid w:val="00140A33"/>
    <w:rsid w:val="0014134F"/>
    <w:rsid w:val="0014616C"/>
    <w:rsid w:val="00147A50"/>
    <w:rsid w:val="001513AA"/>
    <w:rsid w:val="00157EB4"/>
    <w:rsid w:val="00161E53"/>
    <w:rsid w:val="001623BE"/>
    <w:rsid w:val="00164700"/>
    <w:rsid w:val="00165213"/>
    <w:rsid w:val="00170FDD"/>
    <w:rsid w:val="00176599"/>
    <w:rsid w:val="00184FEF"/>
    <w:rsid w:val="00195BE5"/>
    <w:rsid w:val="001A3FAD"/>
    <w:rsid w:val="001A5E45"/>
    <w:rsid w:val="001A65AA"/>
    <w:rsid w:val="001B0A2D"/>
    <w:rsid w:val="001B2B6A"/>
    <w:rsid w:val="001B4647"/>
    <w:rsid w:val="001B5215"/>
    <w:rsid w:val="001B5978"/>
    <w:rsid w:val="001B658B"/>
    <w:rsid w:val="001B7E7A"/>
    <w:rsid w:val="001E0355"/>
    <w:rsid w:val="001E67A1"/>
    <w:rsid w:val="001F2203"/>
    <w:rsid w:val="001F3D45"/>
    <w:rsid w:val="00201925"/>
    <w:rsid w:val="00201AAD"/>
    <w:rsid w:val="00206C67"/>
    <w:rsid w:val="00207BBE"/>
    <w:rsid w:val="0021347E"/>
    <w:rsid w:val="00224C6B"/>
    <w:rsid w:val="00227067"/>
    <w:rsid w:val="00227171"/>
    <w:rsid w:val="0023150A"/>
    <w:rsid w:val="002320F2"/>
    <w:rsid w:val="00237184"/>
    <w:rsid w:val="00244560"/>
    <w:rsid w:val="00244D28"/>
    <w:rsid w:val="002474FA"/>
    <w:rsid w:val="00250F16"/>
    <w:rsid w:val="0025130F"/>
    <w:rsid w:val="00254F9F"/>
    <w:rsid w:val="00257FB1"/>
    <w:rsid w:val="00260622"/>
    <w:rsid w:val="002615C2"/>
    <w:rsid w:val="00270859"/>
    <w:rsid w:val="00272D64"/>
    <w:rsid w:val="002812CD"/>
    <w:rsid w:val="00282F32"/>
    <w:rsid w:val="002872F9"/>
    <w:rsid w:val="00291D34"/>
    <w:rsid w:val="00291F95"/>
    <w:rsid w:val="00293596"/>
    <w:rsid w:val="00294DF3"/>
    <w:rsid w:val="002A2150"/>
    <w:rsid w:val="002A2460"/>
    <w:rsid w:val="002A4660"/>
    <w:rsid w:val="002A53A6"/>
    <w:rsid w:val="002A5A14"/>
    <w:rsid w:val="002A6B38"/>
    <w:rsid w:val="002B1C3F"/>
    <w:rsid w:val="002B339C"/>
    <w:rsid w:val="002C775F"/>
    <w:rsid w:val="002C7DEB"/>
    <w:rsid w:val="002D3920"/>
    <w:rsid w:val="002D5A56"/>
    <w:rsid w:val="002D6C01"/>
    <w:rsid w:val="002D6EE9"/>
    <w:rsid w:val="002D757C"/>
    <w:rsid w:val="002D7B07"/>
    <w:rsid w:val="002E2A85"/>
    <w:rsid w:val="00305915"/>
    <w:rsid w:val="0032042F"/>
    <w:rsid w:val="00321A83"/>
    <w:rsid w:val="00321CDA"/>
    <w:rsid w:val="0032268A"/>
    <w:rsid w:val="003236ED"/>
    <w:rsid w:val="00324CA3"/>
    <w:rsid w:val="00325205"/>
    <w:rsid w:val="00331B4E"/>
    <w:rsid w:val="00332753"/>
    <w:rsid w:val="003350B0"/>
    <w:rsid w:val="00337FE1"/>
    <w:rsid w:val="003457CC"/>
    <w:rsid w:val="0034694F"/>
    <w:rsid w:val="00360B38"/>
    <w:rsid w:val="0036250E"/>
    <w:rsid w:val="003625FF"/>
    <w:rsid w:val="00370016"/>
    <w:rsid w:val="00372DFC"/>
    <w:rsid w:val="00373117"/>
    <w:rsid w:val="00373AB4"/>
    <w:rsid w:val="00375623"/>
    <w:rsid w:val="0038133C"/>
    <w:rsid w:val="003828C8"/>
    <w:rsid w:val="0038531E"/>
    <w:rsid w:val="0038793E"/>
    <w:rsid w:val="00393195"/>
    <w:rsid w:val="003936E0"/>
    <w:rsid w:val="00394DC7"/>
    <w:rsid w:val="00395124"/>
    <w:rsid w:val="00395134"/>
    <w:rsid w:val="00396BFE"/>
    <w:rsid w:val="003A0412"/>
    <w:rsid w:val="003A1F73"/>
    <w:rsid w:val="003B41CE"/>
    <w:rsid w:val="003B4899"/>
    <w:rsid w:val="003B739F"/>
    <w:rsid w:val="003B7A3F"/>
    <w:rsid w:val="003C0DB1"/>
    <w:rsid w:val="003C1FAE"/>
    <w:rsid w:val="003C5E4E"/>
    <w:rsid w:val="003D6B3C"/>
    <w:rsid w:val="003E44C4"/>
    <w:rsid w:val="003E4677"/>
    <w:rsid w:val="003F007C"/>
    <w:rsid w:val="003F27C1"/>
    <w:rsid w:val="003F6768"/>
    <w:rsid w:val="0040030A"/>
    <w:rsid w:val="00405118"/>
    <w:rsid w:val="0040526D"/>
    <w:rsid w:val="004079EF"/>
    <w:rsid w:val="0041362A"/>
    <w:rsid w:val="00413DC6"/>
    <w:rsid w:val="00423C42"/>
    <w:rsid w:val="00442BE2"/>
    <w:rsid w:val="00444736"/>
    <w:rsid w:val="004465F0"/>
    <w:rsid w:val="004543A9"/>
    <w:rsid w:val="00457971"/>
    <w:rsid w:val="00461731"/>
    <w:rsid w:val="004650B6"/>
    <w:rsid w:val="004709BF"/>
    <w:rsid w:val="0047476B"/>
    <w:rsid w:val="00476C56"/>
    <w:rsid w:val="00477998"/>
    <w:rsid w:val="004833F4"/>
    <w:rsid w:val="00485337"/>
    <w:rsid w:val="00485DA3"/>
    <w:rsid w:val="00487B54"/>
    <w:rsid w:val="00487E7D"/>
    <w:rsid w:val="00492429"/>
    <w:rsid w:val="00492D77"/>
    <w:rsid w:val="004A105F"/>
    <w:rsid w:val="004A7533"/>
    <w:rsid w:val="004B1AC0"/>
    <w:rsid w:val="004B48CB"/>
    <w:rsid w:val="004B5E0D"/>
    <w:rsid w:val="004B6115"/>
    <w:rsid w:val="004B7518"/>
    <w:rsid w:val="004B7F09"/>
    <w:rsid w:val="004C1A94"/>
    <w:rsid w:val="004C1B65"/>
    <w:rsid w:val="004C1D53"/>
    <w:rsid w:val="004D18B2"/>
    <w:rsid w:val="004D4816"/>
    <w:rsid w:val="004D4932"/>
    <w:rsid w:val="004D7523"/>
    <w:rsid w:val="004D7540"/>
    <w:rsid w:val="004E2EE9"/>
    <w:rsid w:val="004E3168"/>
    <w:rsid w:val="004E384E"/>
    <w:rsid w:val="004E4A9B"/>
    <w:rsid w:val="004E6EF4"/>
    <w:rsid w:val="004E727E"/>
    <w:rsid w:val="004F0C7D"/>
    <w:rsid w:val="004F2495"/>
    <w:rsid w:val="004F3173"/>
    <w:rsid w:val="004F7A78"/>
    <w:rsid w:val="00501AE9"/>
    <w:rsid w:val="005067DF"/>
    <w:rsid w:val="00514FBC"/>
    <w:rsid w:val="00517389"/>
    <w:rsid w:val="00521EF9"/>
    <w:rsid w:val="00522B05"/>
    <w:rsid w:val="00524DDA"/>
    <w:rsid w:val="005262C3"/>
    <w:rsid w:val="005324A0"/>
    <w:rsid w:val="005334A9"/>
    <w:rsid w:val="00533BF5"/>
    <w:rsid w:val="00536442"/>
    <w:rsid w:val="00537782"/>
    <w:rsid w:val="005408BD"/>
    <w:rsid w:val="00542E7B"/>
    <w:rsid w:val="0054399B"/>
    <w:rsid w:val="005512DF"/>
    <w:rsid w:val="005552DE"/>
    <w:rsid w:val="00557528"/>
    <w:rsid w:val="00561EA3"/>
    <w:rsid w:val="00565EA9"/>
    <w:rsid w:val="00566C48"/>
    <w:rsid w:val="00570799"/>
    <w:rsid w:val="00573DC3"/>
    <w:rsid w:val="00577CDF"/>
    <w:rsid w:val="00582EB5"/>
    <w:rsid w:val="00583486"/>
    <w:rsid w:val="0058374E"/>
    <w:rsid w:val="005846D3"/>
    <w:rsid w:val="00592CAE"/>
    <w:rsid w:val="00596F9E"/>
    <w:rsid w:val="00597A93"/>
    <w:rsid w:val="00597AD6"/>
    <w:rsid w:val="00597D93"/>
    <w:rsid w:val="005A6C4E"/>
    <w:rsid w:val="005B3E22"/>
    <w:rsid w:val="005B61C0"/>
    <w:rsid w:val="005B7B6B"/>
    <w:rsid w:val="005C0C06"/>
    <w:rsid w:val="005C6599"/>
    <w:rsid w:val="005D062F"/>
    <w:rsid w:val="005D13B5"/>
    <w:rsid w:val="005D3CA0"/>
    <w:rsid w:val="005D682A"/>
    <w:rsid w:val="005E5D36"/>
    <w:rsid w:val="005F14E3"/>
    <w:rsid w:val="00601732"/>
    <w:rsid w:val="00603B7F"/>
    <w:rsid w:val="00606932"/>
    <w:rsid w:val="00610706"/>
    <w:rsid w:val="00611FE4"/>
    <w:rsid w:val="00612093"/>
    <w:rsid w:val="006267DE"/>
    <w:rsid w:val="006302CF"/>
    <w:rsid w:val="00634661"/>
    <w:rsid w:val="00636212"/>
    <w:rsid w:val="0063663C"/>
    <w:rsid w:val="00642D72"/>
    <w:rsid w:val="00643258"/>
    <w:rsid w:val="006443CB"/>
    <w:rsid w:val="00646F92"/>
    <w:rsid w:val="006550AD"/>
    <w:rsid w:val="006578BA"/>
    <w:rsid w:val="00664D3C"/>
    <w:rsid w:val="006702EC"/>
    <w:rsid w:val="006732EA"/>
    <w:rsid w:val="0068321E"/>
    <w:rsid w:val="0068652F"/>
    <w:rsid w:val="00686A28"/>
    <w:rsid w:val="006912FD"/>
    <w:rsid w:val="0069681E"/>
    <w:rsid w:val="006973BA"/>
    <w:rsid w:val="006975B3"/>
    <w:rsid w:val="006A2687"/>
    <w:rsid w:val="006A3162"/>
    <w:rsid w:val="006A3EBF"/>
    <w:rsid w:val="006A52A1"/>
    <w:rsid w:val="006A584F"/>
    <w:rsid w:val="006A58EC"/>
    <w:rsid w:val="006B3ECB"/>
    <w:rsid w:val="006B746C"/>
    <w:rsid w:val="006B7A69"/>
    <w:rsid w:val="006C0778"/>
    <w:rsid w:val="006D0924"/>
    <w:rsid w:val="006D3846"/>
    <w:rsid w:val="006D4617"/>
    <w:rsid w:val="006D56F4"/>
    <w:rsid w:val="006D75F1"/>
    <w:rsid w:val="006E03EC"/>
    <w:rsid w:val="006E5431"/>
    <w:rsid w:val="006F5447"/>
    <w:rsid w:val="006F7481"/>
    <w:rsid w:val="007003F9"/>
    <w:rsid w:val="0070272F"/>
    <w:rsid w:val="00702EAC"/>
    <w:rsid w:val="00707054"/>
    <w:rsid w:val="00713525"/>
    <w:rsid w:val="00714C5B"/>
    <w:rsid w:val="00714F68"/>
    <w:rsid w:val="00716A30"/>
    <w:rsid w:val="0072093C"/>
    <w:rsid w:val="00724171"/>
    <w:rsid w:val="00732424"/>
    <w:rsid w:val="00735882"/>
    <w:rsid w:val="00736543"/>
    <w:rsid w:val="00736EA7"/>
    <w:rsid w:val="007421C5"/>
    <w:rsid w:val="00742C5A"/>
    <w:rsid w:val="007478D7"/>
    <w:rsid w:val="00747944"/>
    <w:rsid w:val="0075467F"/>
    <w:rsid w:val="00755DA5"/>
    <w:rsid w:val="00770E0C"/>
    <w:rsid w:val="007727F1"/>
    <w:rsid w:val="007764C7"/>
    <w:rsid w:val="00782FB1"/>
    <w:rsid w:val="00783000"/>
    <w:rsid w:val="00786C4F"/>
    <w:rsid w:val="0079435B"/>
    <w:rsid w:val="0079544D"/>
    <w:rsid w:val="00797905"/>
    <w:rsid w:val="007B04D9"/>
    <w:rsid w:val="007B23AC"/>
    <w:rsid w:val="007B344F"/>
    <w:rsid w:val="007B4472"/>
    <w:rsid w:val="007C00C5"/>
    <w:rsid w:val="007C6227"/>
    <w:rsid w:val="007D2B65"/>
    <w:rsid w:val="007D75B5"/>
    <w:rsid w:val="007D7792"/>
    <w:rsid w:val="007E5CBB"/>
    <w:rsid w:val="007E66CA"/>
    <w:rsid w:val="007E709C"/>
    <w:rsid w:val="007F32EC"/>
    <w:rsid w:val="007F5AF3"/>
    <w:rsid w:val="007F656D"/>
    <w:rsid w:val="008019DD"/>
    <w:rsid w:val="00802F73"/>
    <w:rsid w:val="00803C48"/>
    <w:rsid w:val="0080679E"/>
    <w:rsid w:val="008075D9"/>
    <w:rsid w:val="00807B3F"/>
    <w:rsid w:val="0081059D"/>
    <w:rsid w:val="00810AE3"/>
    <w:rsid w:val="00815915"/>
    <w:rsid w:val="00815A4E"/>
    <w:rsid w:val="00816729"/>
    <w:rsid w:val="00816B58"/>
    <w:rsid w:val="00820A00"/>
    <w:rsid w:val="008216DA"/>
    <w:rsid w:val="00826375"/>
    <w:rsid w:val="00827B8C"/>
    <w:rsid w:val="00831E6B"/>
    <w:rsid w:val="00833EBD"/>
    <w:rsid w:val="008340F3"/>
    <w:rsid w:val="00834415"/>
    <w:rsid w:val="008344EF"/>
    <w:rsid w:val="00836AC7"/>
    <w:rsid w:val="008474B8"/>
    <w:rsid w:val="0085079B"/>
    <w:rsid w:val="00857AB2"/>
    <w:rsid w:val="00863B65"/>
    <w:rsid w:val="008645E7"/>
    <w:rsid w:val="008656AB"/>
    <w:rsid w:val="00871457"/>
    <w:rsid w:val="00872BCB"/>
    <w:rsid w:val="008737F7"/>
    <w:rsid w:val="0088347B"/>
    <w:rsid w:val="00885482"/>
    <w:rsid w:val="00885B44"/>
    <w:rsid w:val="00890DDF"/>
    <w:rsid w:val="0089218D"/>
    <w:rsid w:val="0089281C"/>
    <w:rsid w:val="00896B00"/>
    <w:rsid w:val="00897291"/>
    <w:rsid w:val="008A4521"/>
    <w:rsid w:val="008A6528"/>
    <w:rsid w:val="008A7FE8"/>
    <w:rsid w:val="008B1D51"/>
    <w:rsid w:val="008B3AEC"/>
    <w:rsid w:val="008C1372"/>
    <w:rsid w:val="008C3456"/>
    <w:rsid w:val="008C3E0A"/>
    <w:rsid w:val="008C42AF"/>
    <w:rsid w:val="008C57FF"/>
    <w:rsid w:val="008C76A9"/>
    <w:rsid w:val="008D0627"/>
    <w:rsid w:val="008D0C17"/>
    <w:rsid w:val="008D35FC"/>
    <w:rsid w:val="008D3A90"/>
    <w:rsid w:val="008D6298"/>
    <w:rsid w:val="008D7CCE"/>
    <w:rsid w:val="008E01E1"/>
    <w:rsid w:val="008E0614"/>
    <w:rsid w:val="008E68ED"/>
    <w:rsid w:val="008E71F5"/>
    <w:rsid w:val="008E752E"/>
    <w:rsid w:val="008F1E51"/>
    <w:rsid w:val="008F255F"/>
    <w:rsid w:val="008F358A"/>
    <w:rsid w:val="008F5903"/>
    <w:rsid w:val="008F68E1"/>
    <w:rsid w:val="008F74A0"/>
    <w:rsid w:val="00903CEF"/>
    <w:rsid w:val="00905CD1"/>
    <w:rsid w:val="0091712A"/>
    <w:rsid w:val="00917DE9"/>
    <w:rsid w:val="00926F8D"/>
    <w:rsid w:val="00933D89"/>
    <w:rsid w:val="009379E8"/>
    <w:rsid w:val="00937D71"/>
    <w:rsid w:val="00937E41"/>
    <w:rsid w:val="0094285C"/>
    <w:rsid w:val="00943AF2"/>
    <w:rsid w:val="00943F27"/>
    <w:rsid w:val="009447B3"/>
    <w:rsid w:val="009461EA"/>
    <w:rsid w:val="00957655"/>
    <w:rsid w:val="0096171D"/>
    <w:rsid w:val="00963018"/>
    <w:rsid w:val="00966268"/>
    <w:rsid w:val="00982511"/>
    <w:rsid w:val="00987904"/>
    <w:rsid w:val="00993FFB"/>
    <w:rsid w:val="00995B4D"/>
    <w:rsid w:val="0099716E"/>
    <w:rsid w:val="009A0963"/>
    <w:rsid w:val="009A42D6"/>
    <w:rsid w:val="009A5CDC"/>
    <w:rsid w:val="009B181E"/>
    <w:rsid w:val="009B56FD"/>
    <w:rsid w:val="009C3D38"/>
    <w:rsid w:val="009C45C5"/>
    <w:rsid w:val="009C5868"/>
    <w:rsid w:val="009C5A9E"/>
    <w:rsid w:val="009C7E2A"/>
    <w:rsid w:val="009D0B2B"/>
    <w:rsid w:val="009D5CB9"/>
    <w:rsid w:val="009E1D5C"/>
    <w:rsid w:val="009E23F9"/>
    <w:rsid w:val="009E2591"/>
    <w:rsid w:val="009E4CE2"/>
    <w:rsid w:val="009F59C8"/>
    <w:rsid w:val="00A03A68"/>
    <w:rsid w:val="00A047C4"/>
    <w:rsid w:val="00A062BF"/>
    <w:rsid w:val="00A118F0"/>
    <w:rsid w:val="00A22C53"/>
    <w:rsid w:val="00A23C60"/>
    <w:rsid w:val="00A277E0"/>
    <w:rsid w:val="00A31F8B"/>
    <w:rsid w:val="00A35A90"/>
    <w:rsid w:val="00A41268"/>
    <w:rsid w:val="00A41BC0"/>
    <w:rsid w:val="00A43A80"/>
    <w:rsid w:val="00A43C49"/>
    <w:rsid w:val="00A4492F"/>
    <w:rsid w:val="00A44E28"/>
    <w:rsid w:val="00A456FC"/>
    <w:rsid w:val="00A520FA"/>
    <w:rsid w:val="00A56A76"/>
    <w:rsid w:val="00A60B54"/>
    <w:rsid w:val="00A621C1"/>
    <w:rsid w:val="00A62E28"/>
    <w:rsid w:val="00A63D7F"/>
    <w:rsid w:val="00A74FFA"/>
    <w:rsid w:val="00A80EE1"/>
    <w:rsid w:val="00A8253C"/>
    <w:rsid w:val="00A87D8C"/>
    <w:rsid w:val="00A90240"/>
    <w:rsid w:val="00A93816"/>
    <w:rsid w:val="00A93B66"/>
    <w:rsid w:val="00AA0B8F"/>
    <w:rsid w:val="00AA3882"/>
    <w:rsid w:val="00AA38D6"/>
    <w:rsid w:val="00AA4E43"/>
    <w:rsid w:val="00AC21E5"/>
    <w:rsid w:val="00AC2A6F"/>
    <w:rsid w:val="00AC7EEC"/>
    <w:rsid w:val="00AD0491"/>
    <w:rsid w:val="00AD3CCF"/>
    <w:rsid w:val="00AD7D5A"/>
    <w:rsid w:val="00AE13EE"/>
    <w:rsid w:val="00AE5AFE"/>
    <w:rsid w:val="00AE6620"/>
    <w:rsid w:val="00AF0F10"/>
    <w:rsid w:val="00AF16C1"/>
    <w:rsid w:val="00AF1C7A"/>
    <w:rsid w:val="00AF1C7C"/>
    <w:rsid w:val="00AF1E99"/>
    <w:rsid w:val="00AF2564"/>
    <w:rsid w:val="00AF51D1"/>
    <w:rsid w:val="00AF7976"/>
    <w:rsid w:val="00B034D4"/>
    <w:rsid w:val="00B035E3"/>
    <w:rsid w:val="00B04FA9"/>
    <w:rsid w:val="00B11982"/>
    <w:rsid w:val="00B13CF6"/>
    <w:rsid w:val="00B13DA8"/>
    <w:rsid w:val="00B25EED"/>
    <w:rsid w:val="00B26B55"/>
    <w:rsid w:val="00B26EFC"/>
    <w:rsid w:val="00B274A0"/>
    <w:rsid w:val="00B30DFD"/>
    <w:rsid w:val="00B31884"/>
    <w:rsid w:val="00B31E5B"/>
    <w:rsid w:val="00B32EEA"/>
    <w:rsid w:val="00B361CE"/>
    <w:rsid w:val="00B36ED1"/>
    <w:rsid w:val="00B37B49"/>
    <w:rsid w:val="00B37F2A"/>
    <w:rsid w:val="00B44A7F"/>
    <w:rsid w:val="00B45C4A"/>
    <w:rsid w:val="00B533A7"/>
    <w:rsid w:val="00B60AFC"/>
    <w:rsid w:val="00B672F5"/>
    <w:rsid w:val="00B82574"/>
    <w:rsid w:val="00B847CD"/>
    <w:rsid w:val="00B862D4"/>
    <w:rsid w:val="00B906BE"/>
    <w:rsid w:val="00B9303C"/>
    <w:rsid w:val="00B934BA"/>
    <w:rsid w:val="00B94BE0"/>
    <w:rsid w:val="00BB01D5"/>
    <w:rsid w:val="00BC6F72"/>
    <w:rsid w:val="00BD196D"/>
    <w:rsid w:val="00BD2406"/>
    <w:rsid w:val="00BD7EA4"/>
    <w:rsid w:val="00BE3587"/>
    <w:rsid w:val="00BE5239"/>
    <w:rsid w:val="00BE5E44"/>
    <w:rsid w:val="00BF075B"/>
    <w:rsid w:val="00BF1C0B"/>
    <w:rsid w:val="00BF3C16"/>
    <w:rsid w:val="00BF3C88"/>
    <w:rsid w:val="00BF6C0F"/>
    <w:rsid w:val="00C05E6E"/>
    <w:rsid w:val="00C0627A"/>
    <w:rsid w:val="00C0670C"/>
    <w:rsid w:val="00C10796"/>
    <w:rsid w:val="00C1141A"/>
    <w:rsid w:val="00C11B9A"/>
    <w:rsid w:val="00C12FED"/>
    <w:rsid w:val="00C1638B"/>
    <w:rsid w:val="00C24A4F"/>
    <w:rsid w:val="00C2577B"/>
    <w:rsid w:val="00C30351"/>
    <w:rsid w:val="00C3248B"/>
    <w:rsid w:val="00C32EF6"/>
    <w:rsid w:val="00C35E5C"/>
    <w:rsid w:val="00C363E2"/>
    <w:rsid w:val="00C374A9"/>
    <w:rsid w:val="00C41BD0"/>
    <w:rsid w:val="00C432D7"/>
    <w:rsid w:val="00C476FF"/>
    <w:rsid w:val="00C47776"/>
    <w:rsid w:val="00C536B6"/>
    <w:rsid w:val="00C5516F"/>
    <w:rsid w:val="00C56229"/>
    <w:rsid w:val="00C563F5"/>
    <w:rsid w:val="00C56C14"/>
    <w:rsid w:val="00C56F27"/>
    <w:rsid w:val="00C57612"/>
    <w:rsid w:val="00C60AF8"/>
    <w:rsid w:val="00C64BAD"/>
    <w:rsid w:val="00C66808"/>
    <w:rsid w:val="00C71B82"/>
    <w:rsid w:val="00C73716"/>
    <w:rsid w:val="00C75224"/>
    <w:rsid w:val="00C75A01"/>
    <w:rsid w:val="00C7618F"/>
    <w:rsid w:val="00C84235"/>
    <w:rsid w:val="00C85150"/>
    <w:rsid w:val="00C8603A"/>
    <w:rsid w:val="00C86961"/>
    <w:rsid w:val="00C92DC8"/>
    <w:rsid w:val="00C942AB"/>
    <w:rsid w:val="00CA049B"/>
    <w:rsid w:val="00CA0B23"/>
    <w:rsid w:val="00CA11F4"/>
    <w:rsid w:val="00CA31D5"/>
    <w:rsid w:val="00CA706C"/>
    <w:rsid w:val="00CB03DF"/>
    <w:rsid w:val="00CB0A21"/>
    <w:rsid w:val="00CB2CC7"/>
    <w:rsid w:val="00CC210F"/>
    <w:rsid w:val="00CC22E6"/>
    <w:rsid w:val="00CC22F4"/>
    <w:rsid w:val="00CC23B8"/>
    <w:rsid w:val="00CC2403"/>
    <w:rsid w:val="00CD3C18"/>
    <w:rsid w:val="00CD7265"/>
    <w:rsid w:val="00CF22D0"/>
    <w:rsid w:val="00CF2843"/>
    <w:rsid w:val="00CF2EF2"/>
    <w:rsid w:val="00CF4448"/>
    <w:rsid w:val="00D044B9"/>
    <w:rsid w:val="00D070DA"/>
    <w:rsid w:val="00D0772C"/>
    <w:rsid w:val="00D13736"/>
    <w:rsid w:val="00D137A7"/>
    <w:rsid w:val="00D1426E"/>
    <w:rsid w:val="00D15BC8"/>
    <w:rsid w:val="00D23EC6"/>
    <w:rsid w:val="00D27DF1"/>
    <w:rsid w:val="00D40496"/>
    <w:rsid w:val="00D433F2"/>
    <w:rsid w:val="00D4570C"/>
    <w:rsid w:val="00D54A8D"/>
    <w:rsid w:val="00D77F49"/>
    <w:rsid w:val="00D874C5"/>
    <w:rsid w:val="00DA406A"/>
    <w:rsid w:val="00DA67CE"/>
    <w:rsid w:val="00DB69A1"/>
    <w:rsid w:val="00DB6BB9"/>
    <w:rsid w:val="00DC3F7E"/>
    <w:rsid w:val="00DC678A"/>
    <w:rsid w:val="00DC777F"/>
    <w:rsid w:val="00DD1889"/>
    <w:rsid w:val="00DD3C6D"/>
    <w:rsid w:val="00DE0748"/>
    <w:rsid w:val="00DE0FA9"/>
    <w:rsid w:val="00DE1A23"/>
    <w:rsid w:val="00DE2FEC"/>
    <w:rsid w:val="00DE3DCA"/>
    <w:rsid w:val="00DE5308"/>
    <w:rsid w:val="00DF33DB"/>
    <w:rsid w:val="00E034C4"/>
    <w:rsid w:val="00E0473B"/>
    <w:rsid w:val="00E108B5"/>
    <w:rsid w:val="00E14E0F"/>
    <w:rsid w:val="00E2204D"/>
    <w:rsid w:val="00E25D3E"/>
    <w:rsid w:val="00E26224"/>
    <w:rsid w:val="00E27B93"/>
    <w:rsid w:val="00E44690"/>
    <w:rsid w:val="00E454EB"/>
    <w:rsid w:val="00E55603"/>
    <w:rsid w:val="00E56525"/>
    <w:rsid w:val="00E569C7"/>
    <w:rsid w:val="00E57E24"/>
    <w:rsid w:val="00E61C9B"/>
    <w:rsid w:val="00E63611"/>
    <w:rsid w:val="00E6423E"/>
    <w:rsid w:val="00E71000"/>
    <w:rsid w:val="00E747BB"/>
    <w:rsid w:val="00E74AC0"/>
    <w:rsid w:val="00E80706"/>
    <w:rsid w:val="00E80862"/>
    <w:rsid w:val="00E80937"/>
    <w:rsid w:val="00E825A9"/>
    <w:rsid w:val="00E831DE"/>
    <w:rsid w:val="00E84467"/>
    <w:rsid w:val="00E86588"/>
    <w:rsid w:val="00E87514"/>
    <w:rsid w:val="00E978E4"/>
    <w:rsid w:val="00EA14EA"/>
    <w:rsid w:val="00EA1F50"/>
    <w:rsid w:val="00EA6355"/>
    <w:rsid w:val="00EA7571"/>
    <w:rsid w:val="00EB6553"/>
    <w:rsid w:val="00EB6B9F"/>
    <w:rsid w:val="00EC24D7"/>
    <w:rsid w:val="00EE275B"/>
    <w:rsid w:val="00EE379C"/>
    <w:rsid w:val="00EE750F"/>
    <w:rsid w:val="00EE7F59"/>
    <w:rsid w:val="00EF46A7"/>
    <w:rsid w:val="00EF5A8A"/>
    <w:rsid w:val="00EF697F"/>
    <w:rsid w:val="00F0102D"/>
    <w:rsid w:val="00F0406D"/>
    <w:rsid w:val="00F0779E"/>
    <w:rsid w:val="00F10F30"/>
    <w:rsid w:val="00F129B8"/>
    <w:rsid w:val="00F17AF4"/>
    <w:rsid w:val="00F204C9"/>
    <w:rsid w:val="00F20CE8"/>
    <w:rsid w:val="00F22BDB"/>
    <w:rsid w:val="00F35B3A"/>
    <w:rsid w:val="00F43203"/>
    <w:rsid w:val="00F4541D"/>
    <w:rsid w:val="00F50FE4"/>
    <w:rsid w:val="00F55C14"/>
    <w:rsid w:val="00F6431F"/>
    <w:rsid w:val="00F67A79"/>
    <w:rsid w:val="00F759F0"/>
    <w:rsid w:val="00F77A12"/>
    <w:rsid w:val="00F838E9"/>
    <w:rsid w:val="00F83D0D"/>
    <w:rsid w:val="00F84435"/>
    <w:rsid w:val="00F93B2A"/>
    <w:rsid w:val="00F941C2"/>
    <w:rsid w:val="00F95C43"/>
    <w:rsid w:val="00F95DE9"/>
    <w:rsid w:val="00F96C33"/>
    <w:rsid w:val="00F96E0C"/>
    <w:rsid w:val="00FA0942"/>
    <w:rsid w:val="00FA186B"/>
    <w:rsid w:val="00FA68FB"/>
    <w:rsid w:val="00FB01B1"/>
    <w:rsid w:val="00FB0416"/>
    <w:rsid w:val="00FB0603"/>
    <w:rsid w:val="00FC1F17"/>
    <w:rsid w:val="00FC251B"/>
    <w:rsid w:val="00FC7ADF"/>
    <w:rsid w:val="00FD3456"/>
    <w:rsid w:val="00FD69CF"/>
    <w:rsid w:val="00FE1005"/>
    <w:rsid w:val="00FE48BF"/>
    <w:rsid w:val="00FE7416"/>
    <w:rsid w:val="00FF011A"/>
    <w:rsid w:val="00FF0249"/>
    <w:rsid w:val="00FF2EC7"/>
    <w:rsid w:val="00FF3F0F"/>
    <w:rsid w:val="00FF4008"/>
    <w:rsid w:val="00FF5438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62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AD"/>
  </w:style>
  <w:style w:type="paragraph" w:styleId="Heading1">
    <w:name w:val="heading 1"/>
    <w:basedOn w:val="Normal"/>
    <w:next w:val="Normal"/>
    <w:link w:val="Heading1Char"/>
    <w:qFormat/>
    <w:rsid w:val="0088548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482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5482"/>
    <w:pPr>
      <w:keepNext/>
      <w:spacing w:after="0" w:line="48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854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5482"/>
    <w:pPr>
      <w:keepNext/>
      <w:spacing w:after="0" w:line="480" w:lineRule="auto"/>
      <w:ind w:left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85482"/>
    <w:pPr>
      <w:keepNext/>
      <w:spacing w:after="0" w:line="48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5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85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5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85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85482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semiHidden/>
    <w:rsid w:val="00885482"/>
  </w:style>
  <w:style w:type="paragraph" w:styleId="Header">
    <w:name w:val="header"/>
    <w:basedOn w:val="Normal"/>
    <w:link w:val="HeaderChar"/>
    <w:uiPriority w:val="99"/>
    <w:rsid w:val="008854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54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54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54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8548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48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85482"/>
    <w:pPr>
      <w:spacing w:after="0" w:line="48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548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85482"/>
    <w:pPr>
      <w:spacing w:after="0"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8548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85482"/>
    <w:pPr>
      <w:spacing w:after="0"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854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5482"/>
  </w:style>
  <w:style w:type="paragraph" w:styleId="Title">
    <w:name w:val="Title"/>
    <w:basedOn w:val="Normal"/>
    <w:link w:val="TitleChar"/>
    <w:qFormat/>
    <w:rsid w:val="008854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854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54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854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548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8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548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85482"/>
    <w:rPr>
      <w:vertAlign w:val="superscript"/>
    </w:rPr>
  </w:style>
  <w:style w:type="character" w:styleId="Strong">
    <w:name w:val="Strong"/>
    <w:uiPriority w:val="22"/>
    <w:qFormat/>
    <w:rsid w:val="00885482"/>
    <w:rPr>
      <w:b/>
      <w:bCs/>
    </w:rPr>
  </w:style>
  <w:style w:type="character" w:styleId="CommentReference">
    <w:name w:val="annotation reference"/>
    <w:uiPriority w:val="99"/>
    <w:rsid w:val="008854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8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4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E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w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/cy/anaw/2016/2/cont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falcymdeithasol.cymru/cofrestru/pam-rydym-yn-cofrest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dbs-filtering-guidance/dbs-filtering-guide" TargetMode="External"/><Relationship Id="rId1" Type="http://schemas.openxmlformats.org/officeDocument/2006/relationships/hyperlink" Target="https://www.gov.uk/government/publications/dbs-filtering-guidance/dbs-filtering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5EEDAB99FB3418525837E458998CA" ma:contentTypeVersion="11" ma:contentTypeDescription="Create a new document." ma:contentTypeScope="" ma:versionID="7dc9e3f59f6e83c335cb62518a7ee1ac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901bc13e84804826da01c73accd84ac3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2022-08-31T23:00:00+00:00</Date1>
    <RKYVDocId xmlns="6573c7cb-c389-4e3e-ad3a-d71029d3e8b6" xsi:nil="true"/>
    <RKYVDocumentType xmlns="6573c7cb-c389-4e3e-ad3a-d71029d3e8b6">LEGAL</RKYV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FB900-EC00-4135-A84A-242B130D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476B5-293C-4557-B984-6F9FB6A5C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6749F-50CE-4578-948A-360B438A62AF}">
  <ds:schemaRefs>
    <ds:schemaRef ds:uri="http://schemas.microsoft.com/office/2006/documentManagement/types"/>
    <ds:schemaRef ds:uri="http://purl.org/dc/terms/"/>
    <ds:schemaRef ds:uri="http://www.w3.org/XML/1998/namespace"/>
    <ds:schemaRef ds:uri="6573c7cb-c389-4e3e-ad3a-d71029d3e8b6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924F8C-AEE6-442A-90A0-35BE35715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3952</Words>
  <Characters>22529</Characters>
  <Application>Microsoft Office Word</Application>
  <DocSecurity>0</DocSecurity>
  <Lines>187</Lines>
  <Paragraphs>52</Paragraphs>
  <ScaleCrop>false</ScaleCrop>
  <Company/>
  <LinksUpToDate>false</LinksUpToDate>
  <CharactersWithSpaces>26429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2022-07-19T13:25:00Z</dcterms:created>
  <dcterms:modified xsi:type="dcterms:W3CDTF">2022-08-31T13:08:00Z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0x010100B6C5EEDAB99FB3418525837E458998CA</vt:lpwstr>
  </property>
</Properties>
</file>